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1DED9" w14:textId="6BD4D8D0" w:rsidR="007B657B" w:rsidRPr="004921C2" w:rsidRDefault="00E6180F" w:rsidP="41C0B35E">
      <w:r>
        <w:rPr>
          <w:rFonts w:ascii="GHEA Grapalat" w:eastAsia="Times New Roman" w:hAnsi="GHEA Grapalat" w:cs="Times New Roman"/>
          <w:noProof/>
          <w:lang w:val="hy-AM" w:eastAsia="hy-AM"/>
        </w:rPr>
        <w:drawing>
          <wp:anchor distT="0" distB="0" distL="114300" distR="114300" simplePos="0" relativeHeight="251658241" behindDoc="0" locked="0" layoutInCell="1" allowOverlap="1" wp14:anchorId="79CDB626" wp14:editId="367A9E25">
            <wp:simplePos x="0" y="0"/>
            <wp:positionH relativeFrom="column">
              <wp:posOffset>-610870</wp:posOffset>
            </wp:positionH>
            <wp:positionV relativeFrom="paragraph">
              <wp:posOffset>-686917</wp:posOffset>
            </wp:positionV>
            <wp:extent cx="2146060" cy="830580"/>
            <wp:effectExtent l="0" t="0" r="0" b="0"/>
            <wp:wrapNone/>
            <wp:docPr id="958934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934699" name="Picture 95893469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06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EEE7AC" w14:textId="1302A9A5" w:rsidR="000B612B" w:rsidRPr="004921C2" w:rsidRDefault="00C8431C" w:rsidP="00A158E0">
      <w:pPr>
        <w:spacing w:after="0" w:line="240" w:lineRule="auto"/>
        <w:jc w:val="both"/>
        <w:rPr>
          <w:rFonts w:ascii="GHEA Grapalat" w:eastAsia="Times New Roman" w:hAnsi="GHEA Grapalat" w:cs="Times New Roman"/>
          <w:lang w:eastAsia="hy-AM"/>
        </w:rPr>
      </w:pPr>
      <w:r w:rsidRPr="004921C2">
        <w:rPr>
          <w:rFonts w:ascii="GHEA Grapalat" w:hAnsi="GHEA Grapalat"/>
          <w:noProof/>
          <w:lang w:val="hy-AM" w:eastAsia="hy-AM"/>
        </w:rPr>
        <w:drawing>
          <wp:anchor distT="0" distB="0" distL="114300" distR="114300" simplePos="0" relativeHeight="251658240" behindDoc="0" locked="0" layoutInCell="1" allowOverlap="1" wp14:anchorId="658E8FCE" wp14:editId="7A000288">
            <wp:simplePos x="0" y="0"/>
            <wp:positionH relativeFrom="margin">
              <wp:posOffset>-313690</wp:posOffset>
            </wp:positionH>
            <wp:positionV relativeFrom="margin">
              <wp:posOffset>467360</wp:posOffset>
            </wp:positionV>
            <wp:extent cx="6576060" cy="3572510"/>
            <wp:effectExtent l="0" t="0" r="0" b="8890"/>
            <wp:wrapSquare wrapText="bothSides"/>
            <wp:docPr id="921454967" name="Picture 1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 Box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060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945458" w14:textId="75D6B083" w:rsidR="004921C2" w:rsidRPr="004921C2" w:rsidRDefault="004921C2" w:rsidP="00214177">
      <w:pPr>
        <w:pStyle w:val="BodyText"/>
        <w:spacing w:after="0"/>
        <w:ind w:firstLine="0"/>
        <w:jc w:val="right"/>
        <w:rPr>
          <w:rFonts w:ascii="GHEA Grapalat" w:hAnsi="GHEA Grapalat"/>
          <w:sz w:val="18"/>
          <w:szCs w:val="18"/>
          <w:lang w:val="hy-AM"/>
        </w:rPr>
      </w:pPr>
      <w:r w:rsidRPr="004921C2">
        <w:rPr>
          <w:rFonts w:ascii="GHEA Grapalat" w:hAnsi="GHEA Grapalat"/>
          <w:sz w:val="18"/>
          <w:szCs w:val="18"/>
          <w:lang w:val="hy-AM"/>
        </w:rPr>
        <w:t>Ազատի ջրամբարը Հայաստանում</w:t>
      </w:r>
      <w:r w:rsidRPr="004921C2">
        <w:rPr>
          <w:rFonts w:ascii="Calibri" w:hAnsi="Calibri" w:cs="Calibri"/>
          <w:sz w:val="18"/>
          <w:szCs w:val="18"/>
          <w:lang w:val="hy-AM"/>
        </w:rPr>
        <w:t>  </w:t>
      </w:r>
    </w:p>
    <w:p w14:paraId="44749800" w14:textId="77777777" w:rsidR="004921C2" w:rsidRPr="004921C2" w:rsidRDefault="004921C2" w:rsidP="00214177">
      <w:pPr>
        <w:pStyle w:val="BodyText"/>
        <w:spacing w:after="0"/>
        <w:jc w:val="right"/>
        <w:rPr>
          <w:rFonts w:ascii="GHEA Grapalat" w:hAnsi="GHEA Grapalat"/>
          <w:sz w:val="18"/>
          <w:szCs w:val="18"/>
          <w:lang w:val="hy-AM"/>
        </w:rPr>
      </w:pPr>
      <w:r w:rsidRPr="004921C2">
        <w:rPr>
          <w:rFonts w:ascii="GHEA Grapalat" w:hAnsi="GHEA Grapalat"/>
          <w:sz w:val="18"/>
          <w:szCs w:val="18"/>
          <w:lang w:val="hy-AM"/>
        </w:rPr>
        <w:t>ԼՈՒՍԱՆԿԱՐԻՉ</w:t>
      </w:r>
      <w:r w:rsidRPr="004921C2">
        <w:rPr>
          <w:rFonts w:ascii="MS Mincho" w:eastAsia="MS Mincho" w:hAnsi="MS Mincho" w:cs="MS Mincho" w:hint="eastAsia"/>
          <w:sz w:val="18"/>
          <w:szCs w:val="18"/>
          <w:lang w:val="hy-AM"/>
        </w:rPr>
        <w:t>․</w:t>
      </w:r>
      <w:r w:rsidRPr="004921C2">
        <w:rPr>
          <w:rFonts w:ascii="GHEA Grapalat" w:hAnsi="GHEA Grapalat"/>
          <w:sz w:val="18"/>
          <w:szCs w:val="18"/>
          <w:lang w:val="hy-AM"/>
        </w:rPr>
        <w:t xml:space="preserve"> ՆՀ</w:t>
      </w:r>
      <w:r w:rsidRPr="004921C2">
        <w:rPr>
          <w:rFonts w:ascii="MS Mincho" w:eastAsia="MS Mincho" w:hAnsi="MS Mincho" w:cs="MS Mincho" w:hint="eastAsia"/>
          <w:sz w:val="18"/>
          <w:szCs w:val="18"/>
          <w:lang w:val="hy-AM"/>
        </w:rPr>
        <w:t>․</w:t>
      </w:r>
      <w:r w:rsidRPr="004921C2">
        <w:rPr>
          <w:rFonts w:ascii="GHEA Grapalat" w:hAnsi="GHEA Grapalat"/>
          <w:sz w:val="18"/>
          <w:szCs w:val="18"/>
          <w:lang w:val="hy-AM"/>
        </w:rPr>
        <w:t xml:space="preserve"> 187936871, Աղավնի Շահինյան, Dreamstime.com</w:t>
      </w:r>
      <w:r w:rsidRPr="004921C2">
        <w:rPr>
          <w:rFonts w:ascii="Calibri" w:hAnsi="Calibri" w:cs="Calibri"/>
          <w:sz w:val="18"/>
          <w:szCs w:val="18"/>
          <w:lang w:val="hy-AM"/>
        </w:rPr>
        <w:t> </w:t>
      </w:r>
    </w:p>
    <w:p w14:paraId="7D407546" w14:textId="47F7FE48" w:rsidR="00A70165" w:rsidRPr="004921C2" w:rsidRDefault="00A70165" w:rsidP="00A158E0">
      <w:pPr>
        <w:tabs>
          <w:tab w:val="left" w:pos="6396"/>
        </w:tabs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color w:val="2F5496" w:themeColor="accent5" w:themeShade="BF"/>
          <w:sz w:val="32"/>
          <w:szCs w:val="32"/>
          <w:lang w:val="hy-AM" w:eastAsia="hy-AM"/>
        </w:rPr>
      </w:pPr>
    </w:p>
    <w:p w14:paraId="6296A34C" w14:textId="77777777" w:rsidR="00A70165" w:rsidRPr="004921C2" w:rsidRDefault="00A70165" w:rsidP="00A158E0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color w:val="2F5496" w:themeColor="accent5" w:themeShade="BF"/>
          <w:sz w:val="32"/>
          <w:szCs w:val="32"/>
          <w:lang w:val="hy-AM" w:eastAsia="hy-AM"/>
        </w:rPr>
      </w:pPr>
    </w:p>
    <w:p w14:paraId="1993E566" w14:textId="0AE66B24" w:rsidR="00AE247D" w:rsidRPr="00FF5333" w:rsidRDefault="00AE3978" w:rsidP="0033680F">
      <w:pPr>
        <w:rPr>
          <w:rFonts w:ascii="GHEA Grapalat" w:eastAsia="Gill Sans" w:hAnsi="GHEA Grapalat" w:cs="Gill Sans"/>
          <w:b/>
          <w:bCs/>
          <w:color w:val="002F6C"/>
          <w:sz w:val="34"/>
          <w:szCs w:val="36"/>
          <w:lang w:val="hy-AM"/>
        </w:rPr>
      </w:pPr>
      <w:r w:rsidRPr="00FF5333">
        <w:rPr>
          <w:rFonts w:ascii="GHEA Grapalat" w:eastAsia="Gill Sans" w:hAnsi="GHEA Grapalat" w:cs="Gill Sans"/>
          <w:b/>
          <w:bCs/>
          <w:color w:val="002F6C"/>
          <w:sz w:val="34"/>
          <w:szCs w:val="36"/>
          <w:lang w:val="hy-AM"/>
        </w:rPr>
        <w:t>ՀԱՅԱՍՏԱՆԻ ՋՐԱՅԻՆ ՈԼՈՐՏԻ</w:t>
      </w:r>
      <w:r w:rsidR="00C8431C" w:rsidRPr="00FF5333">
        <w:rPr>
          <w:rFonts w:ascii="GHEA Grapalat" w:eastAsia="Gill Sans" w:hAnsi="GHEA Grapalat" w:cs="Gill Sans"/>
          <w:b/>
          <w:bCs/>
          <w:color w:val="002F6C"/>
          <w:sz w:val="34"/>
          <w:szCs w:val="36"/>
          <w:lang w:val="hy-AM"/>
        </w:rPr>
        <w:t xml:space="preserve"> </w:t>
      </w:r>
      <w:r w:rsidRPr="00FF5333">
        <w:rPr>
          <w:rFonts w:ascii="GHEA Grapalat" w:eastAsia="Gill Sans" w:hAnsi="GHEA Grapalat" w:cs="Gill Sans"/>
          <w:b/>
          <w:bCs/>
          <w:color w:val="002F6C"/>
          <w:sz w:val="34"/>
          <w:szCs w:val="36"/>
          <w:lang w:val="hy-AM"/>
        </w:rPr>
        <w:t>ՌԱԶՄԱՎԱՐՈՒԹՅԱՆ ՄՇԱԿՄԱՆ ՀԱՅԵՑԱԿԱՐԳԱՅԻՆ ՄՈՏԵՑՈՒՄՆԵՐ</w:t>
      </w:r>
      <w:r w:rsidR="00FA15D4" w:rsidRPr="00FF5333">
        <w:rPr>
          <w:rFonts w:ascii="GHEA Grapalat" w:eastAsia="Gill Sans" w:hAnsi="GHEA Grapalat" w:cs="Gill Sans"/>
          <w:b/>
          <w:bCs/>
          <w:color w:val="002F6C"/>
          <w:sz w:val="34"/>
          <w:szCs w:val="36"/>
          <w:lang w:val="hy-AM"/>
        </w:rPr>
        <w:t xml:space="preserve"> </w:t>
      </w:r>
      <w:r w:rsidR="00FA15D4" w:rsidRPr="00C97FCE">
        <w:rPr>
          <w:rFonts w:ascii="GHEA Grapalat" w:eastAsia="Gill Sans" w:hAnsi="GHEA Grapalat" w:cs="Gill Sans"/>
          <w:b/>
          <w:bCs/>
          <w:color w:val="002F6C"/>
          <w:sz w:val="34"/>
          <w:szCs w:val="36"/>
          <w:lang w:val="hy-AM"/>
        </w:rPr>
        <w:t xml:space="preserve">ԵՎ </w:t>
      </w:r>
      <w:r w:rsidR="00FA15D4" w:rsidRPr="00751D60">
        <w:rPr>
          <w:rFonts w:ascii="GHEA Grapalat" w:eastAsia="Gill Sans" w:hAnsi="GHEA Grapalat" w:cs="Gill Sans"/>
          <w:b/>
          <w:bCs/>
          <w:color w:val="002F6C"/>
          <w:sz w:val="34"/>
          <w:szCs w:val="36"/>
          <w:lang w:val="hy-AM"/>
        </w:rPr>
        <w:t xml:space="preserve">ՌԱԶՄԱՎԱՐՈՒԹՅԱՆ </w:t>
      </w:r>
      <w:r w:rsidR="00C97FCE">
        <w:rPr>
          <w:rFonts w:ascii="GHEA Grapalat" w:eastAsia="Gill Sans" w:hAnsi="GHEA Grapalat" w:cs="Gill Sans"/>
          <w:b/>
          <w:bCs/>
          <w:color w:val="002F6C"/>
          <w:sz w:val="34"/>
          <w:szCs w:val="36"/>
          <w:lang w:val="hy-AM"/>
        </w:rPr>
        <w:t>ՀԱԿԻՐՃ</w:t>
      </w:r>
      <w:r w:rsidR="00C97FCE" w:rsidRPr="00FF5333">
        <w:rPr>
          <w:rFonts w:ascii="GHEA Grapalat" w:eastAsia="Gill Sans" w:hAnsi="GHEA Grapalat" w:cs="Gill Sans"/>
          <w:b/>
          <w:bCs/>
          <w:color w:val="002F6C"/>
          <w:sz w:val="34"/>
          <w:szCs w:val="36"/>
          <w:lang w:val="hy-AM"/>
        </w:rPr>
        <w:t xml:space="preserve">  </w:t>
      </w:r>
      <w:r w:rsidR="00FA15D4" w:rsidRPr="00FF5333">
        <w:rPr>
          <w:rFonts w:ascii="GHEA Grapalat" w:eastAsia="Gill Sans" w:hAnsi="GHEA Grapalat" w:cs="Gill Sans"/>
          <w:b/>
          <w:bCs/>
          <w:color w:val="002F6C"/>
          <w:sz w:val="34"/>
          <w:szCs w:val="36"/>
          <w:lang w:val="hy-AM"/>
        </w:rPr>
        <w:t>ԲՈՎԱՆԴԱԿՈՒԹՅՈՒՆ</w:t>
      </w:r>
    </w:p>
    <w:p w14:paraId="51D11268" w14:textId="33EBB372" w:rsidR="00167747" w:rsidRPr="00214177" w:rsidRDefault="00D47181" w:rsidP="0033680F">
      <w:pPr>
        <w:jc w:val="both"/>
        <w:rPr>
          <w:rFonts w:ascii="GHEA Grapalat" w:eastAsia="Gill Sans" w:hAnsi="GHEA Grapalat" w:cs="Gill Sans"/>
          <w:i/>
          <w:iCs/>
          <w:color w:val="002F6C"/>
          <w:sz w:val="32"/>
          <w:szCs w:val="34"/>
          <w:lang w:val="hy-AM"/>
        </w:rPr>
      </w:pPr>
      <w:r w:rsidRPr="00214177">
        <w:rPr>
          <w:rFonts w:ascii="GHEA Grapalat" w:eastAsia="Gill Sans" w:hAnsi="GHEA Grapalat" w:cs="Gill Sans"/>
          <w:i/>
          <w:iCs/>
          <w:color w:val="002F6C"/>
          <w:sz w:val="32"/>
          <w:szCs w:val="34"/>
          <w:lang w:val="hy-AM"/>
        </w:rPr>
        <w:t>ԱՄՆ ՄԶԳ «Հայաստանի ջրային ռեսուրսների կառավարման բարելավում» ծրագիր</w:t>
      </w:r>
    </w:p>
    <w:p w14:paraId="10FEF920" w14:textId="77777777" w:rsidR="004921C2" w:rsidRPr="003A50D2" w:rsidRDefault="004921C2" w:rsidP="00A158E0">
      <w:pPr>
        <w:jc w:val="both"/>
        <w:rPr>
          <w:rFonts w:ascii="GHEA Grapalat" w:eastAsia="Times New Roman" w:hAnsi="GHEA Grapalat" w:cs="Times New Roman"/>
          <w:b/>
          <w:bCs/>
          <w:color w:val="2F5496" w:themeColor="accent5" w:themeShade="BF"/>
          <w:lang w:eastAsia="hy-AM"/>
        </w:rPr>
      </w:pPr>
    </w:p>
    <w:p w14:paraId="65EFE768" w14:textId="737344AA" w:rsidR="00EA0C1A" w:rsidRPr="00214177" w:rsidRDefault="00E6180F" w:rsidP="00214177">
      <w:pPr>
        <w:rPr>
          <w:rFonts w:ascii="GHEA Grapalat" w:eastAsia="Gill Sans" w:hAnsi="GHEA Grapalat"/>
          <w:i/>
          <w:iCs/>
          <w:color w:val="6C6463"/>
          <w:sz w:val="10"/>
          <w:szCs w:val="10"/>
          <w:lang w:val="hy-AM"/>
        </w:rPr>
      </w:pPr>
      <w:r w:rsidRPr="00C97FCE">
        <w:rPr>
          <w:rFonts w:ascii="GHEA Grapalat" w:hAnsi="GHEA Grapalat"/>
          <w:i/>
          <w:iCs/>
          <w:sz w:val="20"/>
          <w:szCs w:val="20"/>
          <w:lang w:val="hy-AM"/>
        </w:rPr>
        <w:t>Այս զեկույցը հանձնարարվել է «Դելոյթ Քոնսալթինգի» կողմից՝ ԱՄՆ ՄԶԳ</w:t>
      </w:r>
      <w:r w:rsidR="006C35A2" w:rsidRPr="00C97FCE">
        <w:rPr>
          <w:rFonts w:ascii="GHEA Grapalat" w:hAnsi="GHEA Grapalat"/>
          <w:i/>
          <w:iCs/>
          <w:sz w:val="20"/>
          <w:szCs w:val="20"/>
          <w:lang w:val="hy-AM"/>
        </w:rPr>
        <w:t xml:space="preserve"> </w:t>
      </w:r>
      <w:r w:rsidR="00FA068F" w:rsidRPr="00C97FCE">
        <w:rPr>
          <w:rFonts w:ascii="GHEA Grapalat" w:hAnsi="GHEA Grapalat"/>
          <w:i/>
          <w:iCs/>
          <w:sz w:val="20"/>
          <w:szCs w:val="20"/>
          <w:lang w:val="hy-AM"/>
        </w:rPr>
        <w:t>ֆինանսավորմամբ</w:t>
      </w:r>
      <w:r w:rsidR="003C2D3A" w:rsidRPr="00C97FCE">
        <w:rPr>
          <w:rFonts w:ascii="GHEA Grapalat" w:hAnsi="GHEA Grapalat"/>
          <w:i/>
          <w:iCs/>
          <w:sz w:val="20"/>
          <w:szCs w:val="20"/>
          <w:lang w:val="hy-AM"/>
        </w:rPr>
        <w:t xml:space="preserve"> իրականացվող</w:t>
      </w:r>
      <w:r w:rsidRPr="00C97FCE">
        <w:rPr>
          <w:rFonts w:ascii="GHEA Grapalat" w:hAnsi="GHEA Grapalat"/>
          <w:i/>
          <w:iCs/>
          <w:sz w:val="20"/>
          <w:szCs w:val="20"/>
          <w:lang w:val="hy-AM"/>
        </w:rPr>
        <w:t xml:space="preserve"> </w:t>
      </w:r>
      <w:r w:rsidR="00EA0C1A" w:rsidRPr="00C97FCE">
        <w:rPr>
          <w:rFonts w:ascii="GHEA Grapalat" w:hAnsi="GHEA Grapalat"/>
          <w:i/>
          <w:iCs/>
          <w:sz w:val="20"/>
          <w:szCs w:val="20"/>
          <w:lang w:val="hy-AM"/>
        </w:rPr>
        <w:t>«</w:t>
      </w:r>
      <w:r w:rsidRPr="00C97FCE">
        <w:rPr>
          <w:rFonts w:ascii="GHEA Grapalat" w:hAnsi="GHEA Grapalat"/>
          <w:i/>
          <w:iCs/>
          <w:sz w:val="20"/>
          <w:szCs w:val="20"/>
          <w:lang w:val="hy-AM"/>
        </w:rPr>
        <w:t>Հայաստանի ջրային ռեսուրսների կառավարման բարելավում» ծրագրի համար: Այն հնարավոր է դարձել ամերիկյան ժողովրդի աջակցությամբ` Ամերիկայի Միացյալ Նահանգների Միջազգային զարգացման գործակալության (ԱՄՆ ՄԶԳ) միջոցով: Այստեղ արտահայտված տեսակետները և ներկայացված բովանդակությունը միմիայն հեղինակներինն են և պարտադիր չէ, որ արտահայտեն ԱՄՆ ՄԶԳ կամ ԱՄՆ կառավարության տեսակետները</w:t>
      </w:r>
      <w:r w:rsidRPr="00C97FCE">
        <w:rPr>
          <w:rFonts w:ascii="GHEA Grapalat" w:eastAsia="Gill Sans" w:hAnsi="GHEA Grapalat"/>
          <w:i/>
          <w:iCs/>
          <w:color w:val="6C6463"/>
          <w:sz w:val="10"/>
          <w:szCs w:val="10"/>
          <w:lang w:val="hy-AM"/>
        </w:rPr>
        <w:t>:</w:t>
      </w:r>
    </w:p>
    <w:p w14:paraId="1108CF01" w14:textId="324B6688" w:rsidR="007342D1" w:rsidRDefault="00A70165" w:rsidP="00EF3557">
      <w:pPr>
        <w:rPr>
          <w:rFonts w:ascii="GHEA Grapalat" w:eastAsia="Gill Sans" w:hAnsi="GHEA Grapalat" w:cs="Gill Sans"/>
          <w:b/>
          <w:bCs/>
          <w:color w:val="002F6C"/>
          <w:sz w:val="28"/>
          <w:szCs w:val="28"/>
          <w:lang w:val="hy-AM"/>
        </w:rPr>
      </w:pPr>
      <w:r w:rsidRPr="00EA0C1A">
        <w:rPr>
          <w:rFonts w:eastAsia="Times New Roman"/>
          <w:lang w:val="hy-AM" w:eastAsia="hy-AM"/>
        </w:rPr>
        <w:br w:type="page"/>
      </w:r>
      <w:bookmarkStart w:id="0" w:name="_Toc182993790"/>
    </w:p>
    <w:p w14:paraId="651F8F94" w14:textId="15930834" w:rsidR="00FE0543" w:rsidRPr="002675C0" w:rsidRDefault="00497F46" w:rsidP="002675C0">
      <w:pPr>
        <w:pStyle w:val="Heading1"/>
        <w:spacing w:before="100" w:after="100"/>
        <w:rPr>
          <w:rFonts w:ascii="GHEA Grapalat" w:eastAsia="Gill Sans" w:hAnsi="GHEA Grapalat" w:cs="Gill Sans"/>
          <w:b/>
          <w:color w:val="002F6C"/>
          <w:sz w:val="28"/>
          <w:szCs w:val="28"/>
          <w:lang w:val="hy-AM"/>
        </w:rPr>
      </w:pPr>
      <w:r w:rsidRPr="002675C0">
        <w:rPr>
          <w:rFonts w:ascii="GHEA Grapalat" w:eastAsia="Gill Sans" w:hAnsi="GHEA Grapalat" w:cs="Gill Sans"/>
          <w:b/>
          <w:color w:val="002F6C"/>
          <w:sz w:val="28"/>
          <w:szCs w:val="28"/>
          <w:lang w:val="hy-AM"/>
        </w:rPr>
        <w:lastRenderedPageBreak/>
        <w:t xml:space="preserve">ՀԱՅԱՍՏԱՆԻ ՋՐԱՅԻՆ ՈԼՈՐՏԻ ՌԱԶՄԱՎԱՐՈՒԹՅԱՆ </w:t>
      </w:r>
      <w:r w:rsidR="00C97FCE">
        <w:rPr>
          <w:rFonts w:ascii="GHEA Grapalat" w:eastAsia="Gill Sans" w:hAnsi="GHEA Grapalat" w:cs="Gill Sans"/>
          <w:b/>
          <w:color w:val="002F6C"/>
          <w:sz w:val="28"/>
          <w:szCs w:val="28"/>
          <w:lang w:val="hy-AM"/>
        </w:rPr>
        <w:t>ՀԱԿԻՐՃ</w:t>
      </w:r>
      <w:r w:rsidR="00C97FCE" w:rsidRPr="002675C0">
        <w:rPr>
          <w:rFonts w:ascii="GHEA Grapalat" w:eastAsia="Gill Sans" w:hAnsi="GHEA Grapalat" w:cs="Gill Sans"/>
          <w:b/>
          <w:color w:val="002F6C"/>
          <w:sz w:val="28"/>
          <w:szCs w:val="28"/>
          <w:lang w:val="hy-AM"/>
        </w:rPr>
        <w:t xml:space="preserve"> </w:t>
      </w:r>
      <w:r w:rsidRPr="002675C0">
        <w:rPr>
          <w:rFonts w:ascii="GHEA Grapalat" w:eastAsia="Gill Sans" w:hAnsi="GHEA Grapalat" w:cs="Gill Sans"/>
          <w:b/>
          <w:color w:val="002F6C"/>
          <w:sz w:val="28"/>
          <w:szCs w:val="28"/>
          <w:lang w:val="hy-AM"/>
        </w:rPr>
        <w:t>ԲՈՎԱՆԴԱԿՈՒԹՅՈՒՆ</w:t>
      </w:r>
      <w:bookmarkEnd w:id="0"/>
    </w:p>
    <w:p w14:paraId="1B25B026" w14:textId="77777777" w:rsidR="00FE0543" w:rsidRPr="00E61925" w:rsidRDefault="00FE0543" w:rsidP="009E5341">
      <w:pPr>
        <w:pStyle w:val="Subtitle"/>
        <w:jc w:val="both"/>
        <w:rPr>
          <w:rStyle w:val="IntenseReference"/>
          <w:rFonts w:ascii="GHEA Grapalat" w:hAnsi="GHEA Grapalat"/>
          <w:b w:val="0"/>
          <w:bCs w:val="0"/>
          <w:sz w:val="22"/>
          <w:szCs w:val="22"/>
          <w:lang w:val="hy-AM"/>
        </w:rPr>
      </w:pPr>
    </w:p>
    <w:p w14:paraId="217EE37B" w14:textId="112D8BCC" w:rsidR="00FE0543" w:rsidRPr="00353C2C" w:rsidRDefault="00FE0543" w:rsidP="00353C2C">
      <w:pPr>
        <w:rPr>
          <w:rFonts w:ascii="GHEA Grapalat" w:hAnsi="GHEA Grapalat" w:cs="Times New Roman (Body CS)"/>
          <w:b/>
          <w:smallCaps/>
          <w:color w:val="002060"/>
          <w:spacing w:val="5"/>
          <w:sz w:val="24"/>
          <w:szCs w:val="24"/>
          <w:lang w:val="hy-AM"/>
        </w:rPr>
      </w:pPr>
      <w:bookmarkStart w:id="1" w:name="_Toc182171417"/>
      <w:r w:rsidRPr="007E2709">
        <w:rPr>
          <w:rStyle w:val="IntenseReference"/>
          <w:rFonts w:ascii="GHEA Grapalat" w:hAnsi="GHEA Grapalat" w:cs="Times New Roman (Body CS)"/>
          <w:color w:val="002060"/>
          <w:sz w:val="24"/>
          <w:szCs w:val="24"/>
          <w:lang w:val="hy-AM"/>
        </w:rPr>
        <w:t>1. Ներածություն</w:t>
      </w:r>
      <w:bookmarkEnd w:id="1"/>
    </w:p>
    <w:p w14:paraId="1BE9BCFA" w14:textId="51964D09" w:rsidR="00FE0543" w:rsidRPr="002654C5" w:rsidRDefault="00FE0543" w:rsidP="002654C5">
      <w:pPr>
        <w:spacing w:after="0" w:line="240" w:lineRule="auto"/>
        <w:jc w:val="both"/>
        <w:rPr>
          <w:rFonts w:ascii="GHEA Grapalat" w:hAnsi="GHEA Grapalat"/>
          <w:b/>
          <w:i/>
          <w:iCs/>
          <w:lang w:val="hy-AM"/>
        </w:rPr>
      </w:pPr>
      <w:r w:rsidRPr="002654C5">
        <w:rPr>
          <w:rFonts w:ascii="GHEA Grapalat" w:hAnsi="GHEA Grapalat"/>
          <w:b/>
          <w:i/>
          <w:iCs/>
          <w:lang w:val="hy-AM"/>
        </w:rPr>
        <w:t>Ջրային ոլո</w:t>
      </w:r>
      <w:bookmarkStart w:id="2" w:name="_GoBack"/>
      <w:bookmarkEnd w:id="2"/>
      <w:r w:rsidRPr="002654C5">
        <w:rPr>
          <w:rFonts w:ascii="GHEA Grapalat" w:hAnsi="GHEA Grapalat"/>
          <w:b/>
          <w:i/>
          <w:iCs/>
          <w:lang w:val="hy-AM"/>
        </w:rPr>
        <w:t>րտի ռազմավարության մշակման անհրաժեշտությունը և ընթացիկ գործընթացները</w:t>
      </w:r>
    </w:p>
    <w:p w14:paraId="71038DBF" w14:textId="05B36731" w:rsidR="00FE0543" w:rsidRPr="00D34517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602DBDB8">
        <w:rPr>
          <w:rFonts w:ascii="GHEA Grapalat" w:hAnsi="GHEA Grapalat"/>
          <w:lang w:val="hy-AM"/>
        </w:rPr>
        <w:t>Ջրային ռեսուրսների դերը Հայաստանի սոցիալ-տնտեսական զարգացման համար, ներկա և կանխատեսվող ջրապահանջը և ջրերի կառավարման պլանավորումը` հաշվի առնելով կլիմայի փոփոխության ազդեցությունը, ինչպես նաև աշխարհաքաղաքական և բնապահպանական ռիսկերը</w:t>
      </w:r>
      <w:r w:rsidR="4BE915D7" w:rsidRPr="602DBDB8">
        <w:rPr>
          <w:rFonts w:ascii="GHEA Grapalat" w:hAnsi="GHEA Grapalat"/>
          <w:lang w:val="hy-AM"/>
        </w:rPr>
        <w:t>,</w:t>
      </w:r>
      <w:r w:rsidRPr="602DBDB8">
        <w:rPr>
          <w:rFonts w:ascii="GHEA Grapalat" w:hAnsi="GHEA Grapalat"/>
          <w:lang w:val="hy-AM"/>
        </w:rPr>
        <w:t xml:space="preserve"> </w:t>
      </w:r>
    </w:p>
    <w:p w14:paraId="32AE0266" w14:textId="2F66487D" w:rsidR="00FE0543" w:rsidRPr="00353C2C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602DBDB8">
        <w:rPr>
          <w:rFonts w:ascii="GHEA Grapalat" w:hAnsi="GHEA Grapalat"/>
          <w:lang w:val="hy-AM"/>
        </w:rPr>
        <w:t>ՀՀ ՏԿԵՆ նախարարի թիվ 2023թ. դեկտեմբերի 13-ին 2673-Ա հրամանով ստեղծված ջրային ոլորտի ռազմավարական կարգավորումների վերլուծման և դրանց արդիականացման շրջանակների ձևակերպման աշխատանքային խումբ</w:t>
      </w:r>
      <w:r w:rsidR="5B76AE10" w:rsidRPr="602DBDB8">
        <w:rPr>
          <w:rFonts w:ascii="GHEA Grapalat" w:hAnsi="GHEA Grapalat"/>
          <w:lang w:val="hy-AM"/>
        </w:rPr>
        <w:t>,</w:t>
      </w:r>
    </w:p>
    <w:p w14:paraId="589EDA6B" w14:textId="771B85C3" w:rsidR="00FE0543" w:rsidRPr="00D34517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602DBDB8">
        <w:rPr>
          <w:rFonts w:ascii="GHEA Grapalat" w:hAnsi="GHEA Grapalat"/>
          <w:lang w:val="hy-AM"/>
        </w:rPr>
        <w:t>ՀՀ վարչապետի 2024 թ. հուլիսի 22-ի թիվ 690-Ա որոշմամբ ստեղծված ջրային ոլորտի ռազմավարության մշակման, ոլորտում արձանագրված խնդիրների և դրանցից բխող գործողությունների ծրագիր մշակելու միջգերատեսչական բարձրաստիճան աշխատանքային խումբ</w:t>
      </w:r>
      <w:r w:rsidR="7C4C175D" w:rsidRPr="602DBDB8">
        <w:rPr>
          <w:rFonts w:ascii="GHEA Grapalat" w:hAnsi="GHEA Grapalat"/>
          <w:lang w:val="hy-AM"/>
        </w:rPr>
        <w:t>:</w:t>
      </w:r>
    </w:p>
    <w:p w14:paraId="7E968D22" w14:textId="77777777" w:rsidR="00AD2C4B" w:rsidRDefault="00AD2C4B" w:rsidP="002654C5">
      <w:pPr>
        <w:spacing w:after="0" w:line="240" w:lineRule="auto"/>
        <w:jc w:val="both"/>
        <w:rPr>
          <w:rFonts w:ascii="GHEA Grapalat" w:hAnsi="GHEA Grapalat"/>
          <w:b/>
          <w:i/>
          <w:iCs/>
          <w:lang w:val="hy-AM"/>
        </w:rPr>
      </w:pPr>
    </w:p>
    <w:p w14:paraId="612E3321" w14:textId="743A608A" w:rsidR="00FE0543" w:rsidRPr="0033680F" w:rsidRDefault="00FE0543" w:rsidP="602DBDB8">
      <w:pPr>
        <w:spacing w:after="0" w:line="240" w:lineRule="auto"/>
        <w:jc w:val="both"/>
        <w:rPr>
          <w:rFonts w:ascii="GHEA Grapalat" w:hAnsi="GHEA Grapalat"/>
          <w:b/>
          <w:bCs/>
          <w:i/>
          <w:iCs/>
        </w:rPr>
      </w:pPr>
      <w:r w:rsidRPr="0033680F">
        <w:rPr>
          <w:rFonts w:ascii="GHEA Grapalat" w:hAnsi="GHEA Grapalat"/>
          <w:b/>
          <w:bCs/>
          <w:i/>
          <w:iCs/>
          <w:lang w:val="hy-AM"/>
        </w:rPr>
        <w:t>Ռազմավարության մշակման նպատակը</w:t>
      </w:r>
    </w:p>
    <w:p w14:paraId="700DBA8B" w14:textId="1036A6EC" w:rsidR="00C97FCE" w:rsidRDefault="00FE0543" w:rsidP="00C97FCE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602DBDB8">
        <w:rPr>
          <w:rFonts w:ascii="GHEA Grapalat" w:hAnsi="GHEA Grapalat"/>
          <w:lang w:val="hy-AM"/>
        </w:rPr>
        <w:t xml:space="preserve">Հայաստանում ջրային անվտանգության այնպիսի </w:t>
      </w:r>
      <w:r w:rsidR="00471D18" w:rsidRPr="602DBDB8">
        <w:rPr>
          <w:rFonts w:ascii="GHEA Grapalat" w:hAnsi="GHEA Grapalat"/>
          <w:lang w:val="hy-AM"/>
        </w:rPr>
        <w:t>մակարդակի</w:t>
      </w:r>
      <w:r w:rsidRPr="602DBDB8">
        <w:rPr>
          <w:rFonts w:ascii="GHEA Grapalat" w:hAnsi="GHEA Grapalat"/>
          <w:lang w:val="hy-AM"/>
        </w:rPr>
        <w:t xml:space="preserve"> ապահովում, որը հնարավորություն կտա հասնելու սոցիալ-տնտեսական դիմակայուն զարգացման` երկրի ջրային ռեսուրսները բոլոր օգտագործողների միջև արդյունավետ, արդարացի և օպտիմալ բաշխելու միջոցով</w:t>
      </w:r>
      <w:r w:rsidR="00471D18" w:rsidRPr="602DBDB8">
        <w:rPr>
          <w:rFonts w:ascii="GHEA Grapalat" w:hAnsi="GHEA Grapalat"/>
          <w:lang w:val="hy-AM"/>
        </w:rPr>
        <w:t>` միաժամանակ ապահովելով առողջ շրջակա միջավայր</w:t>
      </w:r>
      <w:r w:rsidR="409D1739" w:rsidRPr="602DBDB8">
        <w:rPr>
          <w:rFonts w:ascii="GHEA Grapalat" w:hAnsi="GHEA Grapalat"/>
          <w:lang w:val="hy-AM"/>
        </w:rPr>
        <w:t>:</w:t>
      </w:r>
    </w:p>
    <w:p w14:paraId="3DC14D91" w14:textId="77777777" w:rsidR="00C97FCE" w:rsidRDefault="00C97FCE" w:rsidP="00C97FCE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14:paraId="7F9084F2" w14:textId="77777777" w:rsidR="00C97FCE" w:rsidRPr="00C97FCE" w:rsidRDefault="00C97FCE" w:rsidP="00C97FCE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97FCE">
        <w:rPr>
          <w:rFonts w:ascii="GHEA Grapalat" w:hAnsi="GHEA Grapalat"/>
          <w:lang w:val="hy-AM"/>
        </w:rPr>
        <w:t xml:space="preserve">Ջրային ոլորտի ռազմավարության նպատակը և խնդիրները սահմանելիս առաջարկվում է նաև դիտարկել ԱՄՆ կառավարության կողմից մշակված 2022-2027 թթ. ջրի գլոբալ ռազմավարությունը, որը սահմանում է հստակ տեսլական, նպատակ, ռազմավարական նպատակներ և գործառնական սկզբունքներ` դիտարկելով ջուրը որպես մարտահրավեր և հնարավորություն: </w:t>
      </w:r>
    </w:p>
    <w:p w14:paraId="5CE60E17" w14:textId="77777777" w:rsidR="00AD2C4B" w:rsidRDefault="00AD2C4B" w:rsidP="002654C5">
      <w:pPr>
        <w:spacing w:after="0" w:line="240" w:lineRule="auto"/>
        <w:jc w:val="both"/>
        <w:rPr>
          <w:rFonts w:ascii="GHEA Grapalat" w:hAnsi="GHEA Grapalat"/>
          <w:b/>
          <w:i/>
          <w:iCs/>
          <w:lang w:val="hy-AM"/>
        </w:rPr>
      </w:pPr>
    </w:p>
    <w:p w14:paraId="0DC31D63" w14:textId="70B14D0E" w:rsidR="00FE0543" w:rsidRPr="002654C5" w:rsidRDefault="00FE0543" w:rsidP="002654C5">
      <w:pPr>
        <w:spacing w:after="0" w:line="240" w:lineRule="auto"/>
        <w:jc w:val="both"/>
        <w:rPr>
          <w:rFonts w:ascii="GHEA Grapalat" w:hAnsi="GHEA Grapalat"/>
          <w:b/>
          <w:i/>
          <w:iCs/>
        </w:rPr>
      </w:pPr>
      <w:r w:rsidRPr="002654C5">
        <w:rPr>
          <w:rFonts w:ascii="GHEA Grapalat" w:hAnsi="GHEA Grapalat"/>
          <w:b/>
          <w:i/>
          <w:iCs/>
          <w:lang w:val="hy-AM"/>
        </w:rPr>
        <w:t>Խնդիրները և ռազմավարկան նպատակները</w:t>
      </w:r>
    </w:p>
    <w:p w14:paraId="114B057B" w14:textId="1835A98E" w:rsidR="00FE0543" w:rsidRPr="002654C5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602DBDB8">
        <w:rPr>
          <w:rFonts w:ascii="GHEA Grapalat" w:hAnsi="GHEA Grapalat"/>
          <w:lang w:val="hy-AM"/>
        </w:rPr>
        <w:t>Ջրային ոլորտի ռազմավարությունը պետք է ներառի ներկա իրավիճակի բազմակողմանի, օբյեկտիվ և համապարփակ գնահատում` ապահովելու ջրային ռեսուրսների առկայությունը, կայունությունը և որակը` բնակչության ներկա և ապագա կարիքների բավարարման համար</w:t>
      </w:r>
      <w:r w:rsidR="1E257BE5" w:rsidRPr="602DBDB8">
        <w:rPr>
          <w:rFonts w:ascii="GHEA Grapalat" w:hAnsi="GHEA Grapalat"/>
          <w:lang w:val="hy-AM"/>
        </w:rPr>
        <w:t>,</w:t>
      </w:r>
    </w:p>
    <w:p w14:paraId="061E011A" w14:textId="3CFE1DD8" w:rsidR="00FE0543" w:rsidRPr="00E61925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Ջրային ոլորտի ռազմավարությունը պետք է երաշխավորի էկոհամակարգերի գործունեությունը նորմալ տարիներին և արտակարգ իրավիճակների դեպքում: Դա ներառում է տարբեր ասպեկտներ, ներառյալ ջրամատակարարումը,</w:t>
      </w:r>
      <w:r w:rsidR="00377FFD">
        <w:rPr>
          <w:rFonts w:ascii="GHEA Grapalat" w:hAnsi="GHEA Grapalat"/>
          <w:lang w:val="hy-AM"/>
        </w:rPr>
        <w:t xml:space="preserve"> </w:t>
      </w:r>
      <w:r w:rsidRPr="00E61925">
        <w:rPr>
          <w:rFonts w:ascii="GHEA Grapalat" w:hAnsi="GHEA Grapalat"/>
          <w:lang w:val="hy-AM"/>
        </w:rPr>
        <w:t>որակը, ջրահեռացումը, ինչպես նաև երաշտներին, հեղեղումների</w:t>
      </w:r>
      <w:r>
        <w:rPr>
          <w:rFonts w:ascii="GHEA Grapalat" w:hAnsi="GHEA Grapalat"/>
          <w:lang w:val="hy-AM"/>
        </w:rPr>
        <w:t>ն</w:t>
      </w:r>
      <w:r w:rsidRPr="00E61925">
        <w:rPr>
          <w:rFonts w:ascii="GHEA Grapalat" w:hAnsi="GHEA Grapalat"/>
          <w:lang w:val="hy-AM"/>
        </w:rPr>
        <w:t xml:space="preserve"> և աղտոտմանը դիմակայելու կարողությունը, մասնավորապես` հաշվի առնելով կլիմայի փոփոխության գործոնը</w:t>
      </w:r>
      <w:r>
        <w:rPr>
          <w:rFonts w:ascii="GHEA Grapalat" w:hAnsi="GHEA Grapalat"/>
          <w:lang w:val="hy-AM"/>
        </w:rPr>
        <w:t xml:space="preserve"> </w:t>
      </w:r>
      <w:r w:rsidRPr="00E61925">
        <w:rPr>
          <w:rFonts w:ascii="GHEA Grapalat" w:hAnsi="GHEA Grapalat"/>
          <w:lang w:val="hy-AM"/>
        </w:rPr>
        <w:t>և ջրային ոլորտի հարմարվողականությունը:</w:t>
      </w:r>
    </w:p>
    <w:p w14:paraId="7D084467" w14:textId="77777777" w:rsidR="001A4720" w:rsidRDefault="001A4720" w:rsidP="001A4720">
      <w:pPr>
        <w:rPr>
          <w:lang w:val="hy-AM"/>
        </w:rPr>
      </w:pPr>
      <w:bookmarkStart w:id="3" w:name="_Toc182171418"/>
    </w:p>
    <w:p w14:paraId="61E794CC" w14:textId="77777777" w:rsidR="00EF3557" w:rsidRDefault="00EF3557" w:rsidP="001A4720">
      <w:pPr>
        <w:rPr>
          <w:lang w:val="hy-AM"/>
        </w:rPr>
      </w:pPr>
    </w:p>
    <w:p w14:paraId="30745D7E" w14:textId="77777777" w:rsidR="00EF3557" w:rsidRPr="001A4720" w:rsidRDefault="00EF3557" w:rsidP="001A4720">
      <w:pPr>
        <w:rPr>
          <w:lang w:val="hy-AM"/>
        </w:rPr>
      </w:pPr>
    </w:p>
    <w:p w14:paraId="4ED2CA8F" w14:textId="489B9DAD" w:rsidR="00FE0543" w:rsidRPr="00353C2C" w:rsidRDefault="00FE0543" w:rsidP="00353C2C">
      <w:pPr>
        <w:rPr>
          <w:rFonts w:ascii="GHEA Grapalat" w:hAnsi="GHEA Grapalat" w:cs="Times New Roman (Body CS)"/>
          <w:b/>
          <w:bCs/>
          <w:smallCaps/>
          <w:color w:val="002060"/>
          <w:spacing w:val="5"/>
          <w:sz w:val="24"/>
          <w:szCs w:val="24"/>
          <w:lang w:val="hy-AM"/>
        </w:rPr>
      </w:pPr>
      <w:r w:rsidRPr="007E2709">
        <w:rPr>
          <w:rStyle w:val="IntenseReference"/>
          <w:rFonts w:ascii="GHEA Grapalat" w:hAnsi="GHEA Grapalat" w:cs="Times New Roman (Body CS)"/>
          <w:color w:val="002060"/>
          <w:sz w:val="24"/>
          <w:szCs w:val="24"/>
          <w:lang w:val="hy-AM"/>
        </w:rPr>
        <w:lastRenderedPageBreak/>
        <w:t>2. Ջրային ռեսուրսների առկայությունը, բաշխվածությունը եվ ջրօգտագործման հիմնական միտումները</w:t>
      </w:r>
      <w:bookmarkEnd w:id="3"/>
    </w:p>
    <w:p w14:paraId="07B1B3FB" w14:textId="77777777" w:rsidR="00FE0543" w:rsidRPr="002654C5" w:rsidRDefault="00FE0543" w:rsidP="002654C5">
      <w:pPr>
        <w:spacing w:after="0" w:line="240" w:lineRule="auto"/>
        <w:jc w:val="both"/>
        <w:rPr>
          <w:rFonts w:ascii="GHEA Grapalat" w:hAnsi="GHEA Grapalat"/>
          <w:b/>
          <w:i/>
          <w:iCs/>
          <w:lang w:val="hy-AM"/>
        </w:rPr>
      </w:pPr>
      <w:r w:rsidRPr="002654C5">
        <w:rPr>
          <w:rFonts w:ascii="GHEA Grapalat" w:hAnsi="GHEA Grapalat"/>
          <w:b/>
          <w:i/>
          <w:iCs/>
          <w:lang w:val="hy-AM"/>
        </w:rPr>
        <w:t>Ջրի առկայություն և բաշխվածություն</w:t>
      </w:r>
    </w:p>
    <w:p w14:paraId="31BC78D5" w14:textId="58B2B3A9" w:rsidR="00471D18" w:rsidRPr="002654C5" w:rsidRDefault="00471D18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2654C5">
        <w:rPr>
          <w:rFonts w:ascii="GHEA Grapalat" w:hAnsi="GHEA Grapalat"/>
          <w:lang w:val="hy-AM"/>
        </w:rPr>
        <w:t>Ազգային ջրային պաշար, ռազմավարական ջրային պաշար</w:t>
      </w:r>
    </w:p>
    <w:p w14:paraId="47526A77" w14:textId="197B7ECF" w:rsidR="00FE0543" w:rsidRPr="002654C5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2654C5">
        <w:rPr>
          <w:rFonts w:ascii="GHEA Grapalat" w:hAnsi="GHEA Grapalat"/>
          <w:lang w:val="hy-AM"/>
        </w:rPr>
        <w:t>Օգտագործելի ջրային ռեսուրսներ</w:t>
      </w:r>
    </w:p>
    <w:p w14:paraId="3FCB3F9B" w14:textId="77777777" w:rsidR="00FE0543" w:rsidRPr="00BE248A" w:rsidRDefault="00FE0543" w:rsidP="003A36A5">
      <w:pPr>
        <w:numPr>
          <w:ilvl w:val="1"/>
          <w:numId w:val="4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BE248A">
        <w:rPr>
          <w:rFonts w:ascii="GHEA Grapalat" w:hAnsi="GHEA Grapalat"/>
          <w:lang w:val="hy-AM"/>
        </w:rPr>
        <w:t>Օգտագործելի ջրային ռեսուրսների վերաբերյալ առկա գնահատականների ներկայացում</w:t>
      </w:r>
      <w:r w:rsidRPr="00E61925">
        <w:rPr>
          <w:rFonts w:ascii="GHEA Grapalat" w:hAnsi="GHEA Grapalat"/>
          <w:lang w:val="hy-AM"/>
        </w:rPr>
        <w:t>` ազգային, ջրավազանային և գետավազանային մակարդակներով</w:t>
      </w:r>
      <w:r w:rsidRPr="00BE248A">
        <w:rPr>
          <w:rFonts w:ascii="GHEA Grapalat" w:hAnsi="GHEA Grapalat"/>
          <w:lang w:val="hy-AM"/>
        </w:rPr>
        <w:t xml:space="preserve"> </w:t>
      </w:r>
    </w:p>
    <w:p w14:paraId="7353F81E" w14:textId="5AAECCBC" w:rsidR="00FE0543" w:rsidRPr="00BE248A" w:rsidRDefault="00FE0543" w:rsidP="003A36A5">
      <w:pPr>
        <w:numPr>
          <w:ilvl w:val="1"/>
          <w:numId w:val="4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Գ</w:t>
      </w:r>
      <w:r w:rsidRPr="00BE248A">
        <w:rPr>
          <w:rFonts w:ascii="GHEA Grapalat" w:hAnsi="GHEA Grapalat"/>
          <w:lang w:val="hy-AM"/>
        </w:rPr>
        <w:t>ետային հոսքի սեզոնային և տարեկան զգալի տատանումներ</w:t>
      </w:r>
      <w:r w:rsidRPr="00E61925">
        <w:rPr>
          <w:rFonts w:ascii="GHEA Grapalat" w:hAnsi="GHEA Grapalat"/>
          <w:lang w:val="hy-AM"/>
        </w:rPr>
        <w:t xml:space="preserve"> և </w:t>
      </w:r>
      <w:r w:rsidRPr="00BE248A">
        <w:rPr>
          <w:rFonts w:ascii="GHEA Grapalat" w:hAnsi="GHEA Grapalat"/>
          <w:lang w:val="hy-AM"/>
        </w:rPr>
        <w:t>ջրային ռեսուրսների տարածաժամանակային խիստ անհամաչափ բաշխվածությ</w:t>
      </w:r>
      <w:r w:rsidRPr="00E61925">
        <w:rPr>
          <w:rFonts w:ascii="GHEA Grapalat" w:hAnsi="GHEA Grapalat"/>
          <w:lang w:val="hy-AM"/>
        </w:rPr>
        <w:t>ուն</w:t>
      </w:r>
    </w:p>
    <w:p w14:paraId="77629CCB" w14:textId="77777777" w:rsidR="00FE0543" w:rsidRPr="002654C5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2654C5">
        <w:rPr>
          <w:rFonts w:ascii="GHEA Grapalat" w:hAnsi="GHEA Grapalat"/>
          <w:lang w:val="hy-AM"/>
        </w:rPr>
        <w:t>Մակերևութային ջրային ռեսուրսներ</w:t>
      </w:r>
    </w:p>
    <w:p w14:paraId="1D26085E" w14:textId="2C92D52B" w:rsidR="00FE0543" w:rsidRPr="00BE248A" w:rsidRDefault="00FE0543" w:rsidP="003A36A5">
      <w:pPr>
        <w:numPr>
          <w:ilvl w:val="1"/>
          <w:numId w:val="4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BE248A">
        <w:rPr>
          <w:rFonts w:ascii="GHEA Grapalat" w:hAnsi="GHEA Grapalat"/>
          <w:lang w:val="hy-AM"/>
        </w:rPr>
        <w:t>ՀՀ տարածքում ձևավորվող գետային հոսք և բնապահպանական թողք` ազգային, ջրավազանա</w:t>
      </w:r>
      <w:r w:rsidR="00445D6E">
        <w:rPr>
          <w:rFonts w:ascii="GHEA Grapalat" w:hAnsi="GHEA Grapalat"/>
          <w:lang w:val="hy-AM"/>
        </w:rPr>
        <w:t>յի</w:t>
      </w:r>
      <w:r w:rsidRPr="00BE248A">
        <w:rPr>
          <w:rFonts w:ascii="GHEA Grapalat" w:hAnsi="GHEA Grapalat"/>
          <w:lang w:val="hy-AM"/>
        </w:rPr>
        <w:t>ն և գետավազանային մակարդակներով</w:t>
      </w:r>
    </w:p>
    <w:p w14:paraId="571BB1EC" w14:textId="77777777" w:rsidR="00FE0543" w:rsidRPr="00BE248A" w:rsidRDefault="00FE0543" w:rsidP="003A36A5">
      <w:pPr>
        <w:numPr>
          <w:ilvl w:val="1"/>
          <w:numId w:val="4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BE248A">
        <w:rPr>
          <w:rFonts w:ascii="GHEA Grapalat" w:hAnsi="GHEA Grapalat"/>
          <w:lang w:val="hy-AM"/>
        </w:rPr>
        <w:t xml:space="preserve">Արաքս և Ախուրյան գետերի հոսքի` Հայաստանի 50% մասնաբաժին </w:t>
      </w:r>
    </w:p>
    <w:p w14:paraId="5C859847" w14:textId="18088ECB" w:rsidR="00FE0543" w:rsidRPr="00BE248A" w:rsidRDefault="00FE0543" w:rsidP="003A36A5">
      <w:pPr>
        <w:numPr>
          <w:ilvl w:val="1"/>
          <w:numId w:val="4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Գ</w:t>
      </w:r>
      <w:r w:rsidRPr="00BE248A">
        <w:rPr>
          <w:rFonts w:ascii="GHEA Grapalat" w:hAnsi="GHEA Grapalat"/>
          <w:lang w:val="hy-AM"/>
        </w:rPr>
        <w:t>ետային հոսքի սեզոնային և տարեկան զգալի տատանումներ</w:t>
      </w:r>
      <w:r w:rsidRPr="00E61925">
        <w:rPr>
          <w:rFonts w:ascii="GHEA Grapalat" w:hAnsi="GHEA Grapalat"/>
          <w:lang w:val="hy-AM"/>
        </w:rPr>
        <w:t xml:space="preserve"> </w:t>
      </w:r>
    </w:p>
    <w:p w14:paraId="0C2FCB11" w14:textId="77777777" w:rsidR="00FE0543" w:rsidRPr="00E61925" w:rsidRDefault="00FE0543" w:rsidP="003A36A5">
      <w:pPr>
        <w:numPr>
          <w:ilvl w:val="2"/>
          <w:numId w:val="3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Գետային հոսքի ավելի քան 55%-ը ձևավորվում է գարնանը</w:t>
      </w:r>
    </w:p>
    <w:p w14:paraId="208DF48A" w14:textId="18772301" w:rsidR="00FE0543" w:rsidRPr="00DC406D" w:rsidRDefault="00FE0543" w:rsidP="003A36A5">
      <w:pPr>
        <w:numPr>
          <w:ilvl w:val="2"/>
          <w:numId w:val="3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Տարվա ընթացքում առավելագույն և նվազագույն հոսքի հարաբերությունը 10:1 է</w:t>
      </w:r>
    </w:p>
    <w:p w14:paraId="00EB0FCE" w14:textId="78EF6193" w:rsidR="00FE0543" w:rsidRPr="00AE1D50" w:rsidRDefault="00602756" w:rsidP="003A36A5">
      <w:pPr>
        <w:numPr>
          <w:ilvl w:val="2"/>
          <w:numId w:val="3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AE1D50">
        <w:rPr>
          <w:rFonts w:ascii="GHEA Grapalat" w:hAnsi="GHEA Grapalat"/>
          <w:lang w:val="hy-AM"/>
        </w:rPr>
        <w:t xml:space="preserve">Ջրասակավ </w:t>
      </w:r>
      <w:r w:rsidR="00FE0543" w:rsidRPr="00AE1D50">
        <w:rPr>
          <w:rFonts w:ascii="GHEA Grapalat" w:hAnsi="GHEA Grapalat"/>
          <w:lang w:val="hy-AM"/>
        </w:rPr>
        <w:t xml:space="preserve">տարվա հոսքի ծավալը կազմում է ավելի պակաս, քան </w:t>
      </w:r>
      <w:r w:rsidRPr="00AE1D50">
        <w:rPr>
          <w:rFonts w:ascii="GHEA Grapalat" w:hAnsi="GHEA Grapalat"/>
          <w:lang w:val="hy-AM"/>
        </w:rPr>
        <w:t xml:space="preserve">միջին ջրատվության </w:t>
      </w:r>
      <w:r w:rsidR="00FE0543" w:rsidRPr="00AE1D50">
        <w:rPr>
          <w:rFonts w:ascii="GHEA Grapalat" w:hAnsi="GHEA Grapalat"/>
          <w:lang w:val="hy-AM"/>
        </w:rPr>
        <w:t>տարվա հոսքի 65%-ը</w:t>
      </w:r>
    </w:p>
    <w:p w14:paraId="54C9F1C1" w14:textId="77777777" w:rsidR="00FE0543" w:rsidRPr="002654C5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2654C5">
        <w:rPr>
          <w:rFonts w:ascii="GHEA Grapalat" w:hAnsi="GHEA Grapalat"/>
          <w:lang w:val="hy-AM"/>
        </w:rPr>
        <w:t>Ստորերկրյա ջրային ռեսուրսներ</w:t>
      </w:r>
    </w:p>
    <w:p w14:paraId="624C617D" w14:textId="01F7B576" w:rsidR="00FE0543" w:rsidRPr="00BE248A" w:rsidRDefault="00FE0543" w:rsidP="003A36A5">
      <w:pPr>
        <w:numPr>
          <w:ilvl w:val="1"/>
          <w:numId w:val="4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602DBDB8">
        <w:rPr>
          <w:rFonts w:ascii="GHEA Grapalat" w:hAnsi="GHEA Grapalat"/>
          <w:lang w:val="hy-AM"/>
        </w:rPr>
        <w:t>Վերականգնվող ստորերկրյա ջրային ռեսուրսներ (1984թ. գնահատական) և վերագնահատման անհրաժեշտություն</w:t>
      </w:r>
    </w:p>
    <w:p w14:paraId="68A19F21" w14:textId="7D7B3846" w:rsidR="006B7A58" w:rsidRPr="002654C5" w:rsidRDefault="006B7A58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2654C5">
        <w:rPr>
          <w:rFonts w:ascii="GHEA Grapalat" w:hAnsi="GHEA Grapalat"/>
          <w:lang w:val="hy-AM"/>
        </w:rPr>
        <w:t>Սևանա լիճ</w:t>
      </w:r>
    </w:p>
    <w:p w14:paraId="2744DEB0" w14:textId="77777777" w:rsidR="00FE0543" w:rsidRPr="00AD2C4B" w:rsidRDefault="00FE0543" w:rsidP="00AD2C4B">
      <w:pPr>
        <w:spacing w:after="0" w:line="240" w:lineRule="auto"/>
        <w:jc w:val="both"/>
        <w:rPr>
          <w:rFonts w:ascii="GHEA Grapalat" w:hAnsi="GHEA Grapalat"/>
          <w:b/>
          <w:i/>
          <w:iCs/>
          <w:lang w:val="hy-AM"/>
        </w:rPr>
      </w:pPr>
    </w:p>
    <w:p w14:paraId="181FDD75" w14:textId="77777777" w:rsidR="00FE0543" w:rsidRPr="002654C5" w:rsidRDefault="00FE0543" w:rsidP="002654C5">
      <w:pPr>
        <w:spacing w:after="0" w:line="240" w:lineRule="auto"/>
        <w:jc w:val="both"/>
        <w:rPr>
          <w:rFonts w:ascii="GHEA Grapalat" w:hAnsi="GHEA Grapalat"/>
          <w:b/>
          <w:i/>
          <w:iCs/>
          <w:lang w:val="hy-AM"/>
        </w:rPr>
      </w:pPr>
      <w:r w:rsidRPr="002654C5">
        <w:rPr>
          <w:rFonts w:ascii="GHEA Grapalat" w:hAnsi="GHEA Grapalat"/>
          <w:b/>
          <w:i/>
          <w:iCs/>
          <w:lang w:val="hy-AM"/>
        </w:rPr>
        <w:t>Ջրօգտագործման միտումները</w:t>
      </w:r>
    </w:p>
    <w:p w14:paraId="197F8AFA" w14:textId="77777777" w:rsidR="00FE0543" w:rsidRPr="002654C5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2654C5">
        <w:rPr>
          <w:rFonts w:ascii="GHEA Grapalat" w:hAnsi="GHEA Grapalat"/>
          <w:lang w:val="hy-AM"/>
        </w:rPr>
        <w:t>Ջրօգտագործումն ըստ ոլորտների</w:t>
      </w:r>
    </w:p>
    <w:p w14:paraId="4D035882" w14:textId="77777777" w:rsidR="00FE0543" w:rsidRPr="00BE248A" w:rsidRDefault="00FE0543" w:rsidP="003A36A5">
      <w:pPr>
        <w:numPr>
          <w:ilvl w:val="1"/>
          <w:numId w:val="5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Ջրառ և ջրօգտագործում` ազգային մակարդակով, ըստ ջրավազանների և ըստ գետավազանների</w:t>
      </w:r>
    </w:p>
    <w:p w14:paraId="14675C34" w14:textId="77777777" w:rsidR="00FE0543" w:rsidRPr="00E61925" w:rsidRDefault="00FE0543" w:rsidP="003A36A5">
      <w:pPr>
        <w:numPr>
          <w:ilvl w:val="1"/>
          <w:numId w:val="5"/>
        </w:numPr>
        <w:spacing w:after="0" w:line="240" w:lineRule="auto"/>
        <w:jc w:val="both"/>
        <w:rPr>
          <w:rFonts w:ascii="GHEA Grapalat" w:hAnsi="GHEA Grapalat"/>
        </w:rPr>
      </w:pPr>
      <w:r w:rsidRPr="00E61925">
        <w:rPr>
          <w:rFonts w:ascii="GHEA Grapalat" w:hAnsi="GHEA Grapalat"/>
          <w:lang w:val="hy-AM"/>
        </w:rPr>
        <w:t>Սպառողական ջրօգտագործում</w:t>
      </w:r>
    </w:p>
    <w:p w14:paraId="313C17C7" w14:textId="77777777" w:rsidR="003163CC" w:rsidRPr="0033680F" w:rsidRDefault="003163CC" w:rsidP="003163CC">
      <w:pPr>
        <w:numPr>
          <w:ilvl w:val="2"/>
          <w:numId w:val="3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>Խմելու-կենցաղային</w:t>
      </w:r>
    </w:p>
    <w:p w14:paraId="5C48FCB9" w14:textId="27033BEA" w:rsidR="00FE0543" w:rsidRPr="00E61925" w:rsidRDefault="00FE0543" w:rsidP="003A36A5">
      <w:pPr>
        <w:numPr>
          <w:ilvl w:val="2"/>
          <w:numId w:val="3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Ոռոգում</w:t>
      </w:r>
    </w:p>
    <w:p w14:paraId="58D47E9E" w14:textId="77777777" w:rsidR="003163CC" w:rsidRPr="00E61925" w:rsidRDefault="003163CC" w:rsidP="003163CC">
      <w:pPr>
        <w:numPr>
          <w:ilvl w:val="2"/>
          <w:numId w:val="3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Արտադրական, կոմունալ տնտեսություն և շինարարություն</w:t>
      </w:r>
    </w:p>
    <w:p w14:paraId="77142A22" w14:textId="7B74A9D7" w:rsidR="00FE0543" w:rsidRPr="00E61925" w:rsidRDefault="00FE0543" w:rsidP="003A36A5">
      <w:pPr>
        <w:numPr>
          <w:ilvl w:val="2"/>
          <w:numId w:val="3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Ձկնաբուծություն</w:t>
      </w:r>
    </w:p>
    <w:p w14:paraId="5BA14DE4" w14:textId="77777777" w:rsidR="00FE0543" w:rsidRPr="00E61925" w:rsidRDefault="00FE0543" w:rsidP="003A36A5">
      <w:pPr>
        <w:numPr>
          <w:ilvl w:val="2"/>
          <w:numId w:val="3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Անտառտնտեսություն</w:t>
      </w:r>
    </w:p>
    <w:p w14:paraId="56360143" w14:textId="77777777" w:rsidR="00FE0543" w:rsidRPr="00E61925" w:rsidRDefault="00FE0543" w:rsidP="003A36A5">
      <w:pPr>
        <w:numPr>
          <w:ilvl w:val="2"/>
          <w:numId w:val="3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Ջրարբիացում</w:t>
      </w:r>
    </w:p>
    <w:p w14:paraId="69A8D1BF" w14:textId="77777777" w:rsidR="00FE0543" w:rsidRPr="00E61925" w:rsidRDefault="00FE0543" w:rsidP="003A36A5">
      <w:pPr>
        <w:numPr>
          <w:ilvl w:val="1"/>
          <w:numId w:val="5"/>
        </w:numPr>
        <w:spacing w:after="0" w:line="240" w:lineRule="auto"/>
        <w:jc w:val="both"/>
        <w:rPr>
          <w:rFonts w:ascii="GHEA Grapalat" w:hAnsi="GHEA Grapalat"/>
        </w:rPr>
      </w:pPr>
      <w:r w:rsidRPr="00E61925">
        <w:rPr>
          <w:rFonts w:ascii="GHEA Grapalat" w:hAnsi="GHEA Grapalat"/>
          <w:lang w:val="hy-AM"/>
        </w:rPr>
        <w:t>Ոչ սպառողական ջրօգտագործում</w:t>
      </w:r>
    </w:p>
    <w:p w14:paraId="0C8375E4" w14:textId="77777777" w:rsidR="00FE0543" w:rsidRPr="00E61925" w:rsidRDefault="00FE0543" w:rsidP="003A36A5">
      <w:pPr>
        <w:numPr>
          <w:ilvl w:val="2"/>
          <w:numId w:val="3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Հիդրոէներգետիկա</w:t>
      </w:r>
    </w:p>
    <w:p w14:paraId="2A4E55B7" w14:textId="6F418171" w:rsidR="00FE0543" w:rsidRPr="002654C5" w:rsidRDefault="008520A4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66682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Կո</w:t>
      </w:r>
      <w:r w:rsidR="00FE0543" w:rsidRPr="002654C5">
        <w:rPr>
          <w:rFonts w:ascii="GHEA Grapalat" w:hAnsi="GHEA Grapalat"/>
          <w:lang w:val="hy-AM"/>
        </w:rPr>
        <w:t>րուստներ</w:t>
      </w:r>
      <w:r>
        <w:rPr>
          <w:rFonts w:ascii="GHEA Grapalat" w:hAnsi="GHEA Grapalat"/>
          <w:lang w:val="hy-AM"/>
        </w:rPr>
        <w:t xml:space="preserve"> տեղափոխման ժամանակ</w:t>
      </w:r>
    </w:p>
    <w:p w14:paraId="67B7051C" w14:textId="1E53C47C" w:rsidR="00FE0543" w:rsidRPr="008520A4" w:rsidRDefault="00FE0543" w:rsidP="003A36A5">
      <w:pPr>
        <w:numPr>
          <w:ilvl w:val="1"/>
          <w:numId w:val="4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2654C5">
        <w:rPr>
          <w:rFonts w:ascii="GHEA Grapalat" w:hAnsi="GHEA Grapalat"/>
          <w:lang w:val="hy-AM"/>
        </w:rPr>
        <w:t xml:space="preserve">Ջրի կորուստների մտահոգիչ ցուցանիշներ ջրային համակարգերում </w:t>
      </w:r>
    </w:p>
    <w:p w14:paraId="734BEE2B" w14:textId="55CCFEF8" w:rsidR="00FE0543" w:rsidRPr="00E61925" w:rsidRDefault="00FE0543" w:rsidP="003A36A5">
      <w:pPr>
        <w:numPr>
          <w:ilvl w:val="2"/>
          <w:numId w:val="3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Խմելու ջրամատակարարման միասնական օպերատորի սպասարկման տարածքում չհաշվառված ջուր` 69.4%</w:t>
      </w:r>
    </w:p>
    <w:p w14:paraId="42FCD025" w14:textId="77777777" w:rsidR="00FE0543" w:rsidRPr="00E61925" w:rsidRDefault="00FE0543" w:rsidP="003A36A5">
      <w:pPr>
        <w:numPr>
          <w:ilvl w:val="2"/>
          <w:numId w:val="3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 xml:space="preserve">Ոռոգման ջրի </w:t>
      </w:r>
      <w:r w:rsidRPr="006B7A58">
        <w:rPr>
          <w:rFonts w:ascii="GHEA Grapalat" w:hAnsi="GHEA Grapalat"/>
          <w:lang w:val="hy-AM"/>
        </w:rPr>
        <w:t>մեծածախ մատակարարման համակարգում</w:t>
      </w:r>
      <w:r w:rsidRPr="00E61925">
        <w:rPr>
          <w:rFonts w:ascii="GHEA Grapalat" w:hAnsi="GHEA Grapalat"/>
          <w:lang w:val="hy-AM"/>
        </w:rPr>
        <w:t xml:space="preserve"> ջրի կորուստ` 19.2%</w:t>
      </w:r>
    </w:p>
    <w:p w14:paraId="77CA0443" w14:textId="77777777" w:rsidR="00FE0543" w:rsidRDefault="00FE0543" w:rsidP="003A36A5">
      <w:pPr>
        <w:numPr>
          <w:ilvl w:val="2"/>
          <w:numId w:val="3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ՋՕԸ-ների սպասարկման տարածքում ջրի կորուստ` 44.9%</w:t>
      </w:r>
    </w:p>
    <w:p w14:paraId="0D3704B1" w14:textId="77777777" w:rsidR="00FE0543" w:rsidRDefault="00FE0543" w:rsidP="00AD2C4B">
      <w:pPr>
        <w:spacing w:after="0" w:line="240" w:lineRule="auto"/>
        <w:jc w:val="both"/>
        <w:rPr>
          <w:rFonts w:ascii="GHEA Grapalat" w:hAnsi="GHEA Grapalat"/>
          <w:b/>
          <w:i/>
          <w:iCs/>
          <w:lang w:val="hy-AM"/>
        </w:rPr>
      </w:pPr>
    </w:p>
    <w:p w14:paraId="28EAC597" w14:textId="77777777" w:rsidR="00EF3557" w:rsidRPr="00AD2C4B" w:rsidRDefault="00EF3557" w:rsidP="00AD2C4B">
      <w:pPr>
        <w:spacing w:after="0" w:line="240" w:lineRule="auto"/>
        <w:jc w:val="both"/>
        <w:rPr>
          <w:rFonts w:ascii="GHEA Grapalat" w:hAnsi="GHEA Grapalat"/>
          <w:b/>
          <w:i/>
          <w:iCs/>
          <w:lang w:val="hy-AM"/>
        </w:rPr>
      </w:pPr>
    </w:p>
    <w:p w14:paraId="12BBAE4E" w14:textId="77777777" w:rsidR="00FE0543" w:rsidRPr="002654C5" w:rsidRDefault="00FE0543" w:rsidP="002654C5">
      <w:pPr>
        <w:spacing w:after="0" w:line="240" w:lineRule="auto"/>
        <w:jc w:val="both"/>
        <w:rPr>
          <w:rFonts w:ascii="GHEA Grapalat" w:hAnsi="GHEA Grapalat"/>
          <w:b/>
          <w:i/>
          <w:iCs/>
          <w:lang w:val="hy-AM"/>
        </w:rPr>
      </w:pPr>
      <w:r w:rsidRPr="002654C5">
        <w:rPr>
          <w:rFonts w:ascii="GHEA Grapalat" w:hAnsi="GHEA Grapalat"/>
          <w:b/>
          <w:i/>
          <w:iCs/>
          <w:lang w:val="hy-AM"/>
        </w:rPr>
        <w:lastRenderedPageBreak/>
        <w:t>Ջրասակավություն առաջացնող գործոնները</w:t>
      </w:r>
    </w:p>
    <w:p w14:paraId="451A9C0F" w14:textId="77777777" w:rsidR="00FE0543" w:rsidRPr="002654C5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2654C5">
        <w:rPr>
          <w:rFonts w:ascii="GHEA Grapalat" w:hAnsi="GHEA Grapalat"/>
          <w:lang w:val="hy-AM"/>
        </w:rPr>
        <w:t xml:space="preserve">Տարածաժամանակային անհամաչափ բաշխվածություն </w:t>
      </w:r>
    </w:p>
    <w:p w14:paraId="28E1CE5B" w14:textId="77777777" w:rsidR="00FE0543" w:rsidRPr="00BE248A" w:rsidRDefault="00FE0543" w:rsidP="003A36A5">
      <w:pPr>
        <w:numPr>
          <w:ilvl w:val="1"/>
          <w:numId w:val="6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Ազգային մակարդակով, ըստ ջրավազան</w:t>
      </w:r>
      <w:r>
        <w:rPr>
          <w:rFonts w:ascii="GHEA Grapalat" w:hAnsi="GHEA Grapalat"/>
          <w:lang w:val="hy-AM"/>
        </w:rPr>
        <w:t>ն</w:t>
      </w:r>
      <w:r w:rsidRPr="00E61925">
        <w:rPr>
          <w:rFonts w:ascii="GHEA Grapalat" w:hAnsi="GHEA Grapalat"/>
          <w:lang w:val="hy-AM"/>
        </w:rPr>
        <w:t>երի և ըստ գետավազանների</w:t>
      </w:r>
    </w:p>
    <w:p w14:paraId="79B649E7" w14:textId="42FCE50B" w:rsidR="00FE0543" w:rsidRPr="00BE248A" w:rsidRDefault="00FE0543" w:rsidP="003A36A5">
      <w:pPr>
        <w:numPr>
          <w:ilvl w:val="1"/>
          <w:numId w:val="6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Ջրի դեֆիցիտ` ամենախիտ բնակեցված Հրազդանի գետավազանում</w:t>
      </w:r>
      <w:r w:rsidR="006B7A58">
        <w:rPr>
          <w:rFonts w:ascii="GHEA Grapalat" w:hAnsi="GHEA Grapalat"/>
          <w:lang w:val="hy-AM"/>
        </w:rPr>
        <w:t xml:space="preserve"> և այլ գետավազաններում</w:t>
      </w:r>
    </w:p>
    <w:p w14:paraId="613E22BE" w14:textId="77777777" w:rsidR="00FE0543" w:rsidRPr="002654C5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2654C5">
        <w:rPr>
          <w:rFonts w:ascii="GHEA Grapalat" w:hAnsi="GHEA Grapalat"/>
          <w:lang w:val="hy-AM"/>
        </w:rPr>
        <w:t>Անարդյունավետ ջրօգտագործում և հոսակորուստների բարձր մակարդակ</w:t>
      </w:r>
    </w:p>
    <w:p w14:paraId="27C7CEBB" w14:textId="77777777" w:rsidR="00FE0543" w:rsidRPr="005028D2" w:rsidRDefault="00FE0543" w:rsidP="003A36A5">
      <w:pPr>
        <w:numPr>
          <w:ilvl w:val="1"/>
          <w:numId w:val="6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Մեկ շնչի հաշվով խմելու-կենցաղային նպատակով ջրօգտագործում</w:t>
      </w:r>
    </w:p>
    <w:p w14:paraId="3752B181" w14:textId="77777777" w:rsidR="00FE0543" w:rsidRPr="00E61925" w:rsidRDefault="00FE0543" w:rsidP="003A36A5">
      <w:pPr>
        <w:numPr>
          <w:ilvl w:val="1"/>
          <w:numId w:val="6"/>
        </w:numPr>
        <w:spacing w:after="0" w:line="240" w:lineRule="auto"/>
        <w:jc w:val="both"/>
        <w:rPr>
          <w:rFonts w:ascii="GHEA Grapalat" w:hAnsi="GHEA Grapalat"/>
        </w:rPr>
      </w:pPr>
      <w:r w:rsidRPr="00E61925">
        <w:rPr>
          <w:rFonts w:ascii="GHEA Grapalat" w:hAnsi="GHEA Grapalat"/>
          <w:lang w:val="hy-AM"/>
        </w:rPr>
        <w:t>Մեկ հա հաշվով ոռոգման ջրօգտագործում</w:t>
      </w:r>
    </w:p>
    <w:p w14:paraId="7A7065F8" w14:textId="77777777" w:rsidR="00FE0543" w:rsidRPr="00E61925" w:rsidRDefault="00FE0543" w:rsidP="003A36A5">
      <w:pPr>
        <w:numPr>
          <w:ilvl w:val="1"/>
          <w:numId w:val="6"/>
        </w:numPr>
        <w:spacing w:after="0" w:line="240" w:lineRule="auto"/>
        <w:jc w:val="both"/>
        <w:rPr>
          <w:rFonts w:ascii="GHEA Grapalat" w:hAnsi="GHEA Grapalat"/>
        </w:rPr>
      </w:pPr>
      <w:r w:rsidRPr="00E61925">
        <w:rPr>
          <w:rFonts w:ascii="GHEA Grapalat" w:hAnsi="GHEA Grapalat"/>
          <w:lang w:val="hy-AM"/>
        </w:rPr>
        <w:t xml:space="preserve">Հոսակորուստների, ջրօգտագործման արդյունավետության այլ ցուցանիշների ներկայացում և համեմատում այլ երկրների ցուցանիշների հետ </w:t>
      </w:r>
    </w:p>
    <w:p w14:paraId="4504DF91" w14:textId="77777777" w:rsidR="00FE0543" w:rsidRPr="002654C5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2654C5">
        <w:rPr>
          <w:rFonts w:ascii="GHEA Grapalat" w:hAnsi="GHEA Grapalat"/>
          <w:lang w:val="hy-AM"/>
        </w:rPr>
        <w:t>Կլիմայի փոփոխություն</w:t>
      </w:r>
    </w:p>
    <w:p w14:paraId="67019CE8" w14:textId="3EBC6DE2" w:rsidR="00FE0543" w:rsidRPr="005028D2" w:rsidRDefault="00FE0543" w:rsidP="003A36A5">
      <w:pPr>
        <w:numPr>
          <w:ilvl w:val="1"/>
          <w:numId w:val="6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Կլիմայի փոփոխությամբ պայմանավորված ջրային ռեսուրսների խոցելիություն, գետային հոսքի կանխատեսվող կրճատում, գոլորշիացման մակարդակի կանխատեսվող աճ, ոռոգման սեզոնի երկարում, ջրապահանջարկի աճ</w:t>
      </w:r>
    </w:p>
    <w:p w14:paraId="4700BCFE" w14:textId="77777777" w:rsidR="00F419DC" w:rsidRPr="002654C5" w:rsidRDefault="00F419DC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2654C5">
        <w:rPr>
          <w:rFonts w:ascii="GHEA Grapalat" w:hAnsi="GHEA Grapalat"/>
          <w:lang w:val="hy-AM"/>
        </w:rPr>
        <w:t>Արաքսի գետավազանի վերին հոսանքներում ջրօգտագործման միտումների և հիդրոլոգիական ռեժիմի փոփոխություն</w:t>
      </w:r>
      <w:r>
        <w:rPr>
          <w:rFonts w:ascii="GHEA Grapalat" w:hAnsi="GHEA Grapalat"/>
          <w:lang w:val="hy-AM"/>
        </w:rPr>
        <w:t xml:space="preserve"> </w:t>
      </w:r>
    </w:p>
    <w:p w14:paraId="063ABFA5" w14:textId="1AFEC77A" w:rsidR="00FE0543" w:rsidRPr="0033680F" w:rsidRDefault="00F419DC" w:rsidP="602DBDB8">
      <w:pPr>
        <w:numPr>
          <w:ilvl w:val="1"/>
          <w:numId w:val="6"/>
        </w:numPr>
        <w:spacing w:after="0" w:line="240" w:lineRule="auto"/>
        <w:jc w:val="both"/>
        <w:rPr>
          <w:rFonts w:ascii="GHEA Grapalat" w:hAnsi="GHEA Grapalat"/>
        </w:rPr>
      </w:pPr>
      <w:r w:rsidRPr="0033680F">
        <w:rPr>
          <w:rFonts w:ascii="GHEA Grapalat" w:hAnsi="GHEA Grapalat"/>
          <w:lang w:val="hy-AM"/>
        </w:rPr>
        <w:t>Ջրամբարաշինություն` Արաքսի թուրքական հատվածում</w:t>
      </w:r>
    </w:p>
    <w:p w14:paraId="16D6DFC8" w14:textId="77777777" w:rsidR="00FE0543" w:rsidRPr="0033680F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>Աղտոտում և ջրի որակի հիմնախնդիրներ</w:t>
      </w:r>
    </w:p>
    <w:p w14:paraId="4C53B008" w14:textId="284AB99C" w:rsidR="00FE0543" w:rsidRPr="0033680F" w:rsidRDefault="00FE0543" w:rsidP="003A36A5">
      <w:pPr>
        <w:numPr>
          <w:ilvl w:val="1"/>
          <w:numId w:val="6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 xml:space="preserve">Ջրի աղտոտում. հանքարդյունաբերություն, չմաքրված </w:t>
      </w:r>
      <w:r w:rsidR="007E5905" w:rsidRPr="0033680F">
        <w:rPr>
          <w:rFonts w:ascii="GHEA Grapalat" w:hAnsi="GHEA Grapalat"/>
          <w:lang w:val="hy-AM"/>
        </w:rPr>
        <w:t>կո</w:t>
      </w:r>
      <w:r w:rsidR="007E5905">
        <w:rPr>
          <w:rFonts w:ascii="GHEA Grapalat" w:hAnsi="GHEA Grapalat"/>
          <w:lang w:val="hy-AM"/>
        </w:rPr>
        <w:t>մ</w:t>
      </w:r>
      <w:r w:rsidR="007E5905" w:rsidRPr="0033680F">
        <w:rPr>
          <w:rFonts w:ascii="GHEA Grapalat" w:hAnsi="GHEA Grapalat"/>
          <w:lang w:val="hy-AM"/>
        </w:rPr>
        <w:t>ունալ</w:t>
      </w:r>
      <w:r w:rsidRPr="0033680F">
        <w:rPr>
          <w:rFonts w:ascii="GHEA Grapalat" w:hAnsi="GHEA Grapalat"/>
          <w:lang w:val="hy-AM"/>
        </w:rPr>
        <w:t>-</w:t>
      </w:r>
      <w:r w:rsidR="007E5905" w:rsidRPr="0033680F">
        <w:rPr>
          <w:rFonts w:ascii="GHEA Grapalat" w:hAnsi="GHEA Grapalat"/>
          <w:lang w:val="hy-AM"/>
        </w:rPr>
        <w:t>կենցա</w:t>
      </w:r>
      <w:r w:rsidR="007E5905">
        <w:rPr>
          <w:rFonts w:ascii="GHEA Grapalat" w:hAnsi="GHEA Grapalat"/>
          <w:lang w:val="hy-AM"/>
        </w:rPr>
        <w:t>ղ</w:t>
      </w:r>
      <w:r w:rsidR="007E5905" w:rsidRPr="0033680F">
        <w:rPr>
          <w:rFonts w:ascii="GHEA Grapalat" w:hAnsi="GHEA Grapalat"/>
          <w:lang w:val="hy-AM"/>
        </w:rPr>
        <w:t xml:space="preserve">ային </w:t>
      </w:r>
      <w:r w:rsidRPr="0033680F">
        <w:rPr>
          <w:rFonts w:ascii="GHEA Grapalat" w:hAnsi="GHEA Grapalat"/>
          <w:lang w:val="hy-AM"/>
        </w:rPr>
        <w:t>կեղտաջրեր, գյուղատնտեսություն, աղբավայրեր</w:t>
      </w:r>
    </w:p>
    <w:p w14:paraId="4194FB79" w14:textId="77777777" w:rsidR="00FE0543" w:rsidRPr="0033680F" w:rsidRDefault="00FE0543" w:rsidP="003A36A5">
      <w:pPr>
        <w:numPr>
          <w:ilvl w:val="1"/>
          <w:numId w:val="6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 xml:space="preserve">Առողջապահական ռիսկեր, ներառյալ` պայմանավորված չմաքրված կեղտաջրերով ոռոգմամբ </w:t>
      </w:r>
    </w:p>
    <w:p w14:paraId="0B801F43" w14:textId="77777777" w:rsidR="00FE0543" w:rsidRPr="0033680F" w:rsidRDefault="00FE0543" w:rsidP="009E5341">
      <w:pPr>
        <w:jc w:val="both"/>
        <w:rPr>
          <w:rStyle w:val="IntenseReference"/>
          <w:rFonts w:ascii="GHEA Grapalat" w:hAnsi="GHEA Grapalat"/>
          <w:bCs w:val="0"/>
          <w:lang w:val="hy-AM"/>
        </w:rPr>
      </w:pPr>
      <w:bookmarkStart w:id="4" w:name="_Toc182171419"/>
    </w:p>
    <w:p w14:paraId="10E70FE3" w14:textId="3B375D20" w:rsidR="00FE0543" w:rsidRPr="0033680F" w:rsidRDefault="00FE0543" w:rsidP="00F419DC">
      <w:pPr>
        <w:rPr>
          <w:rFonts w:ascii="GHEA Grapalat" w:hAnsi="GHEA Grapalat" w:cs="Times New Roman (Body CS)"/>
          <w:b/>
          <w:bCs/>
          <w:smallCaps/>
          <w:color w:val="002060"/>
          <w:spacing w:val="5"/>
          <w:sz w:val="24"/>
          <w:szCs w:val="24"/>
          <w:lang w:val="hy-AM"/>
        </w:rPr>
      </w:pPr>
      <w:r w:rsidRPr="0033680F">
        <w:rPr>
          <w:rStyle w:val="IntenseReference"/>
          <w:rFonts w:ascii="GHEA Grapalat" w:hAnsi="GHEA Grapalat" w:cs="Times New Roman (Body CS)"/>
          <w:color w:val="002060"/>
          <w:sz w:val="24"/>
          <w:szCs w:val="24"/>
          <w:lang w:val="hy-AM"/>
        </w:rPr>
        <w:t>3. Ջրային ոլորտի առանցքային մարտահրավերները եվ դրանց լուծման հնարավորությունները</w:t>
      </w:r>
      <w:bookmarkEnd w:id="4"/>
    </w:p>
    <w:p w14:paraId="77EDC46B" w14:textId="55FC6B3E" w:rsidR="00FE0543" w:rsidRPr="0033680F" w:rsidRDefault="00FE0543" w:rsidP="602DBDB8">
      <w:pPr>
        <w:ind w:left="720"/>
        <w:rPr>
          <w:rFonts w:ascii="GHEA Grapalat" w:hAnsi="GHEA Grapalat" w:cs="Times New Roman (Body CS)"/>
          <w:b/>
          <w:bCs/>
          <w:smallCaps/>
          <w:color w:val="002060"/>
          <w:spacing w:val="5"/>
          <w:lang w:val="hy-AM"/>
        </w:rPr>
      </w:pPr>
      <w:bookmarkStart w:id="5" w:name="_Toc182171420"/>
      <w:r w:rsidRPr="0033680F">
        <w:rPr>
          <w:rStyle w:val="IntenseReference"/>
          <w:rFonts w:ascii="GHEA Grapalat" w:hAnsi="GHEA Grapalat" w:cs="Times New Roman (Body CS)"/>
          <w:color w:val="002060"/>
          <w:lang w:val="hy-AM"/>
        </w:rPr>
        <w:t>3.1. Ջրային ոլորտի քաղաքականություն, օրենսդրություն եվ ինստիտուցիոնալ շրջանակ</w:t>
      </w:r>
      <w:bookmarkEnd w:id="5"/>
    </w:p>
    <w:p w14:paraId="77952445" w14:textId="77777777" w:rsidR="00FE0543" w:rsidRPr="00E61925" w:rsidRDefault="00FE0543" w:rsidP="00567C1C">
      <w:pPr>
        <w:spacing w:after="60"/>
        <w:ind w:left="720"/>
        <w:jc w:val="both"/>
        <w:rPr>
          <w:rFonts w:ascii="GHEA Grapalat" w:hAnsi="GHEA Grapalat"/>
          <w:b/>
          <w:lang w:val="hy-AM"/>
        </w:rPr>
      </w:pPr>
      <w:r w:rsidRPr="00E61925">
        <w:rPr>
          <w:rFonts w:ascii="GHEA Grapalat" w:hAnsi="GHEA Grapalat"/>
          <w:b/>
          <w:lang w:val="hy-AM"/>
        </w:rPr>
        <w:t>Մարտահրավերները</w:t>
      </w:r>
    </w:p>
    <w:p w14:paraId="2F9D5E62" w14:textId="77777777" w:rsidR="00FE0543" w:rsidRPr="00DC406D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DC406D">
        <w:rPr>
          <w:rFonts w:ascii="GHEA Grapalat" w:hAnsi="GHEA Grapalat"/>
          <w:lang w:val="hy-AM"/>
        </w:rPr>
        <w:t>Ջրային ռեսուրսների կառավարման և պահպանության ու ջրային համակարգերի կառավարման մարմիններում, մոնիթորինգի և ջրային ոլորտի մյուս կազմակերպություններում` ինստիտուցիոնալ թույլ կարողություններ, անբավարար մարդկային ռեսուրսներ, վերապատրաստման և կարողությունների զարգացման հրատապ կարիք</w:t>
      </w:r>
    </w:p>
    <w:p w14:paraId="433A9E0F" w14:textId="77777777" w:rsidR="00FE0543" w:rsidRPr="00E61925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Հնամաշ և ժամկետանց սարքեր և սարքավորումներ</w:t>
      </w:r>
    </w:p>
    <w:p w14:paraId="3ACE71BA" w14:textId="77777777" w:rsidR="00FE0543" w:rsidRPr="00E61925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Աշխատաշուկա-կրթություն կապի բացակայություն կամ թույլ կապեր, բուհերի կողմից ոլորտային մասնագետների պատրաստման հրատապ կարիք,</w:t>
      </w:r>
    </w:p>
    <w:p w14:paraId="1CEDC2F7" w14:textId="04380761" w:rsidR="00FE0543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ԵՄ-ի հետ Համապարփակ և ընդլայնված գործընկերության համաձայնագրով` ջրային ոլորտի 5 դիրեկտիվներից 3-ով ՀՀ-ն ստանձնած պարտավորությունների մինչև սահմանված վերջնաժամկետ իրականացման շատ քիչ հավանականություն</w:t>
      </w:r>
    </w:p>
    <w:p w14:paraId="747FB43B" w14:textId="5327A421" w:rsidR="008B478A" w:rsidRPr="001060DE" w:rsidRDefault="008B478A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1060DE">
        <w:rPr>
          <w:rFonts w:ascii="GHEA Grapalat" w:hAnsi="GHEA Grapalat"/>
          <w:lang w:val="hy-AM"/>
        </w:rPr>
        <w:t>Ջրային ոլորտի օրենսդրության հստակեցման անհրաժեշտություն</w:t>
      </w:r>
    </w:p>
    <w:p w14:paraId="685D41C3" w14:textId="77777777" w:rsidR="00FE0543" w:rsidRPr="00E61925" w:rsidRDefault="00FE0543" w:rsidP="009E5341">
      <w:pPr>
        <w:jc w:val="both"/>
        <w:rPr>
          <w:rFonts w:ascii="GHEA Grapalat" w:hAnsi="GHEA Grapalat"/>
          <w:lang w:val="hy-AM"/>
        </w:rPr>
      </w:pPr>
    </w:p>
    <w:p w14:paraId="5CB0D358" w14:textId="77777777" w:rsidR="00FE0543" w:rsidRPr="00E61925" w:rsidRDefault="00FE0543" w:rsidP="00567C1C">
      <w:pPr>
        <w:spacing w:after="60"/>
        <w:ind w:left="720"/>
        <w:jc w:val="both"/>
        <w:rPr>
          <w:rFonts w:ascii="GHEA Grapalat" w:hAnsi="GHEA Grapalat"/>
          <w:b/>
          <w:lang w:val="hy-AM"/>
        </w:rPr>
      </w:pPr>
      <w:r w:rsidRPr="00E61925">
        <w:rPr>
          <w:rFonts w:ascii="GHEA Grapalat" w:hAnsi="GHEA Grapalat"/>
          <w:b/>
          <w:lang w:val="hy-AM"/>
        </w:rPr>
        <w:t>Հնարավորությունները</w:t>
      </w:r>
    </w:p>
    <w:p w14:paraId="06A8BA54" w14:textId="66F3A248" w:rsidR="00FE0543" w:rsidRPr="00E61925" w:rsidRDefault="00FE0543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602DBDB8">
        <w:rPr>
          <w:rFonts w:ascii="GHEA Grapalat" w:hAnsi="GHEA Grapalat"/>
          <w:lang w:val="hy-AM"/>
        </w:rPr>
        <w:t>Հրատապ ինստիտուցիոնալ գնահատում, ինստիտուց</w:t>
      </w:r>
      <w:r w:rsidR="007E5905">
        <w:rPr>
          <w:rFonts w:ascii="GHEA Grapalat" w:hAnsi="GHEA Grapalat"/>
          <w:lang w:val="hy-AM"/>
        </w:rPr>
        <w:t>ո</w:t>
      </w:r>
      <w:r w:rsidRPr="602DBDB8">
        <w:rPr>
          <w:rFonts w:ascii="GHEA Grapalat" w:hAnsi="GHEA Grapalat"/>
          <w:lang w:val="hy-AM"/>
        </w:rPr>
        <w:t xml:space="preserve">ինալ կարողությունների զարգացման և հզորացման պլանների կազմում և իրականացում, ներառյալ </w:t>
      </w:r>
      <w:r w:rsidRPr="602DBDB8">
        <w:rPr>
          <w:rFonts w:ascii="GHEA Grapalat" w:hAnsi="GHEA Grapalat"/>
          <w:lang w:val="hy-AM"/>
        </w:rPr>
        <w:lastRenderedPageBreak/>
        <w:t>մարդկային ռեսուրսներով համալրման և սարքավորումներով հագեցման հարցերը</w:t>
      </w:r>
      <w:r w:rsidR="64B5D24B" w:rsidRPr="602DBDB8">
        <w:rPr>
          <w:rFonts w:ascii="GHEA Grapalat" w:hAnsi="GHEA Grapalat"/>
          <w:lang w:val="hy-AM"/>
        </w:rPr>
        <w:t>,</w:t>
      </w:r>
    </w:p>
    <w:p w14:paraId="1200D673" w14:textId="77777777" w:rsidR="00FE0543" w:rsidRPr="00E61925" w:rsidRDefault="00FE0543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ԵՄ Հեղեղումների, Նիտրատների և Քաղաքային կեղտաջրերի մաքրման դիրեկտիվների իրակ</w:t>
      </w:r>
      <w:r>
        <w:rPr>
          <w:rFonts w:ascii="GHEA Grapalat" w:hAnsi="GHEA Grapalat"/>
          <w:lang w:val="hy-AM"/>
        </w:rPr>
        <w:t>ա</w:t>
      </w:r>
      <w:r w:rsidRPr="00E61925">
        <w:rPr>
          <w:rFonts w:ascii="GHEA Grapalat" w:hAnsi="GHEA Grapalat"/>
          <w:lang w:val="hy-AM"/>
        </w:rPr>
        <w:t>նացման ճանապարհային քարտեզի մշակում և իրականացում</w:t>
      </w:r>
    </w:p>
    <w:p w14:paraId="452FBA84" w14:textId="4AA4725A" w:rsidR="00FE0543" w:rsidRDefault="00FE0543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Ջրային ոլորտի օրենսդրության և քաղաքականության ներդաշնակեցում, ներառյալ` ջրավազանային կառավարման պլանների նպատակի շուրջ փոխհամաձայնության ձեռքբերումը, մոնիթորինգի գաղափարախոսության վերանայումը</w:t>
      </w:r>
    </w:p>
    <w:p w14:paraId="21C3B380" w14:textId="6451DB36" w:rsidR="008B478A" w:rsidRPr="008B478A" w:rsidRDefault="008B478A" w:rsidP="3285117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3285117E">
        <w:rPr>
          <w:rFonts w:ascii="GHEA Grapalat" w:hAnsi="GHEA Grapalat"/>
          <w:lang w:val="hy-AM"/>
        </w:rPr>
        <w:t xml:space="preserve">«Ջրի ազգային քաղաքականության հիմնադրույթների մասին» և «Ջրի ազգային ծրագրի մասին» ՀՀ օրենքների իրավական նորմերը ՀՀ ջրային օրենսգրքում ներառելու և </w:t>
      </w:r>
      <w:r w:rsidR="5908E9B7" w:rsidRPr="3285117E">
        <w:rPr>
          <w:rFonts w:ascii="GHEA Grapalat" w:hAnsi="GHEA Grapalat"/>
          <w:lang w:val="hy-AM"/>
        </w:rPr>
        <w:t>վերոնշյալ</w:t>
      </w:r>
      <w:r w:rsidRPr="3285117E">
        <w:rPr>
          <w:rFonts w:ascii="GHEA Grapalat" w:hAnsi="GHEA Grapalat"/>
          <w:lang w:val="hy-AM"/>
        </w:rPr>
        <w:t xml:space="preserve"> օրենքները ՀՀ ջրային ոլորտի ռազմավարությամբ փոխարինելու նպատակահարմարության դիտարկում</w:t>
      </w:r>
    </w:p>
    <w:p w14:paraId="53133165" w14:textId="77777777" w:rsidR="00FE0543" w:rsidRPr="00E61925" w:rsidRDefault="00FE0543" w:rsidP="009E5341">
      <w:pPr>
        <w:jc w:val="both"/>
        <w:rPr>
          <w:rFonts w:ascii="GHEA Grapalat" w:hAnsi="GHEA Grapalat"/>
          <w:lang w:val="hy-AM"/>
        </w:rPr>
      </w:pPr>
    </w:p>
    <w:p w14:paraId="0FCCD9C3" w14:textId="354FEA01" w:rsidR="00FE0543" w:rsidRPr="00A30A81" w:rsidRDefault="00FE0543" w:rsidP="00A30A81">
      <w:pPr>
        <w:ind w:left="720"/>
        <w:rPr>
          <w:rStyle w:val="IntenseReference"/>
          <w:b w:val="0"/>
          <w:bCs w:val="0"/>
          <w:smallCaps w:val="0"/>
          <w:color w:val="002060"/>
          <w:lang w:val="hy-AM"/>
        </w:rPr>
      </w:pPr>
      <w:bookmarkStart w:id="6" w:name="_Toc182171421"/>
      <w:r w:rsidRPr="00BE1555">
        <w:rPr>
          <w:rStyle w:val="IntenseReference"/>
          <w:rFonts w:ascii="GHEA Grapalat" w:hAnsi="GHEA Grapalat" w:cs="Times New Roman (Body CS)"/>
          <w:color w:val="002060"/>
          <w:lang w:val="hy-AM"/>
        </w:rPr>
        <w:t>3.2. Ջրային ռեսուրսների կառավարում, մոնիթորինգ եվ իրավակիրարկում</w:t>
      </w:r>
      <w:bookmarkEnd w:id="6"/>
    </w:p>
    <w:p w14:paraId="40CAD014" w14:textId="77777777" w:rsidR="00FE0543" w:rsidRPr="00E61925" w:rsidRDefault="00FE0543" w:rsidP="00567C1C">
      <w:pPr>
        <w:spacing w:after="60"/>
        <w:ind w:left="720"/>
        <w:jc w:val="both"/>
        <w:rPr>
          <w:rFonts w:ascii="GHEA Grapalat" w:hAnsi="GHEA Grapalat"/>
          <w:b/>
          <w:lang w:val="hy-AM"/>
        </w:rPr>
      </w:pPr>
      <w:r w:rsidRPr="00E61925">
        <w:rPr>
          <w:rFonts w:ascii="GHEA Grapalat" w:hAnsi="GHEA Grapalat"/>
          <w:b/>
          <w:lang w:val="hy-AM"/>
        </w:rPr>
        <w:t>Մարտահրավերները</w:t>
      </w:r>
    </w:p>
    <w:p w14:paraId="3F9D589F" w14:textId="48512898" w:rsidR="00FE0543" w:rsidRPr="0033680F" w:rsidRDefault="00A30A81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>Մ</w:t>
      </w:r>
      <w:r w:rsidR="00FE0543" w:rsidRPr="0033680F">
        <w:rPr>
          <w:rFonts w:ascii="GHEA Grapalat" w:hAnsi="GHEA Grapalat"/>
          <w:lang w:val="hy-AM"/>
        </w:rPr>
        <w:t xml:space="preserve">ակերևութային և ստորերկրյա ջրային ռեսուրսների </w:t>
      </w:r>
      <w:r w:rsidRPr="0033680F">
        <w:rPr>
          <w:rFonts w:ascii="GHEA Grapalat" w:hAnsi="GHEA Grapalat"/>
          <w:lang w:val="hy-AM"/>
        </w:rPr>
        <w:t xml:space="preserve">փաստացի օգտագործման </w:t>
      </w:r>
      <w:r w:rsidR="00FE0543" w:rsidRPr="0033680F">
        <w:rPr>
          <w:rFonts w:ascii="GHEA Grapalat" w:hAnsi="GHEA Grapalat"/>
          <w:lang w:val="hy-AM"/>
        </w:rPr>
        <w:t>վերաբերյալ թերի տեղեկատվություն</w:t>
      </w:r>
    </w:p>
    <w:p w14:paraId="125D9EEF" w14:textId="77777777" w:rsidR="00FE0543" w:rsidRPr="0033680F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>Ազգային և գետավազանային մակարդակներով ջրային ռեսուրսների քանակական կառավարման երկարաժամկետ պլանի բացակայություն</w:t>
      </w:r>
    </w:p>
    <w:p w14:paraId="2CA70221" w14:textId="77777777" w:rsidR="00FE0543" w:rsidRPr="0033680F" w:rsidRDefault="00FE0543" w:rsidP="602DBD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 xml:space="preserve">ՋԹ-ների համակարգի` ջրօգտագործողներին և աղտոտողներին` ըստ ծավալների չտարբերակում </w:t>
      </w:r>
    </w:p>
    <w:p w14:paraId="1E097485" w14:textId="16672972" w:rsidR="00FE0543" w:rsidRPr="0033680F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>Ինք</w:t>
      </w:r>
      <w:r w:rsidR="007E5905">
        <w:rPr>
          <w:rFonts w:ascii="GHEA Grapalat" w:hAnsi="GHEA Grapalat"/>
          <w:lang w:val="hy-AM"/>
        </w:rPr>
        <w:t>ն</w:t>
      </w:r>
      <w:r w:rsidRPr="0033680F">
        <w:rPr>
          <w:rFonts w:ascii="GHEA Grapalat" w:hAnsi="GHEA Grapalat"/>
          <w:lang w:val="hy-AM"/>
        </w:rPr>
        <w:t>ամոնիթորինգի համակարգի անբավարար կիրառում</w:t>
      </w:r>
    </w:p>
    <w:p w14:paraId="6BC7E58F" w14:textId="7451DABC" w:rsidR="00FE0543" w:rsidRPr="0033680F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 xml:space="preserve">Ջրի </w:t>
      </w:r>
      <w:r w:rsidR="00A30A81" w:rsidRPr="0033680F">
        <w:rPr>
          <w:rFonts w:ascii="GHEA Grapalat" w:hAnsi="GHEA Grapalat"/>
          <w:lang w:val="hy-AM"/>
        </w:rPr>
        <w:t>քան</w:t>
      </w:r>
      <w:r w:rsidR="00377FFD">
        <w:rPr>
          <w:rFonts w:ascii="GHEA Grapalat" w:hAnsi="GHEA Grapalat"/>
          <w:lang w:val="hy-AM"/>
        </w:rPr>
        <w:t>ակ</w:t>
      </w:r>
      <w:r w:rsidR="00A30A81" w:rsidRPr="0033680F">
        <w:rPr>
          <w:rFonts w:ascii="GHEA Grapalat" w:hAnsi="GHEA Grapalat"/>
          <w:lang w:val="hy-AM"/>
        </w:rPr>
        <w:t xml:space="preserve">ի և </w:t>
      </w:r>
      <w:r w:rsidRPr="0033680F">
        <w:rPr>
          <w:rFonts w:ascii="GHEA Grapalat" w:hAnsi="GHEA Grapalat"/>
          <w:lang w:val="hy-AM"/>
        </w:rPr>
        <w:t>որակի առումով` ՋԹ պայմանների իրավակիրարկման խնդիրներ</w:t>
      </w:r>
    </w:p>
    <w:p w14:paraId="6EBE9795" w14:textId="77777777" w:rsidR="00FE0543" w:rsidRPr="0033680F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>Ջրային ռեսուրսների մոնիթորինգի ցանցի ընդլայնման, ենթակառուցվածքի վերազինման և արդիականացման հրատապ կարիք</w:t>
      </w:r>
    </w:p>
    <w:p w14:paraId="20CA1A0E" w14:textId="77777777" w:rsidR="00FE0543" w:rsidRPr="00E61925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Ջրային ռեսուրսների մոնիթորինգի աշխատանքներում ժամանակակից մեթոդների և գործիքակազմի խիստ սահմանափակ կիրառում</w:t>
      </w:r>
    </w:p>
    <w:p w14:paraId="0456465C" w14:textId="77777777" w:rsidR="00FE0543" w:rsidRPr="00E61925" w:rsidRDefault="00FE0543" w:rsidP="009E5341">
      <w:pPr>
        <w:jc w:val="both"/>
        <w:rPr>
          <w:rFonts w:ascii="GHEA Grapalat" w:hAnsi="GHEA Grapalat"/>
          <w:lang w:val="hy-AM"/>
        </w:rPr>
      </w:pPr>
    </w:p>
    <w:p w14:paraId="7CD5DE88" w14:textId="77777777" w:rsidR="00FE0543" w:rsidRPr="00E61925" w:rsidRDefault="00FE0543" w:rsidP="00567C1C">
      <w:pPr>
        <w:spacing w:after="60"/>
        <w:ind w:left="720"/>
        <w:jc w:val="both"/>
        <w:rPr>
          <w:rFonts w:ascii="GHEA Grapalat" w:hAnsi="GHEA Grapalat"/>
          <w:b/>
          <w:lang w:val="hy-AM"/>
        </w:rPr>
      </w:pPr>
      <w:r w:rsidRPr="00E61925">
        <w:rPr>
          <w:rFonts w:ascii="GHEA Grapalat" w:hAnsi="GHEA Grapalat"/>
          <w:b/>
          <w:lang w:val="hy-AM"/>
        </w:rPr>
        <w:t>Հնարավորությունները</w:t>
      </w:r>
    </w:p>
    <w:p w14:paraId="33C70091" w14:textId="77777777" w:rsidR="00FE0543" w:rsidRDefault="00FE0543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 xml:space="preserve">Ջրային ռեսուրսների մոնիթորինգի դիտացանցի ընդլայնում, ենթակառուցվածքների վերազինում և արդիականացում, </w:t>
      </w:r>
    </w:p>
    <w:p w14:paraId="746D8993" w14:textId="6F39875E" w:rsidR="00FE0543" w:rsidRPr="00E61925" w:rsidRDefault="003E4086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Ս</w:t>
      </w:r>
      <w:r w:rsidR="00FE0543" w:rsidRPr="00E61925">
        <w:rPr>
          <w:rFonts w:ascii="GHEA Grapalat" w:hAnsi="GHEA Grapalat"/>
          <w:lang w:val="hy-AM"/>
        </w:rPr>
        <w:t>տորերկրյա ջրային պաշարների վերագնահատում</w:t>
      </w:r>
    </w:p>
    <w:p w14:paraId="2943B082" w14:textId="1B7C4D0C" w:rsidR="00FE0543" w:rsidRPr="00E61925" w:rsidRDefault="00FE0543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Ազգային և գետավազանային մակարդակներով ջրային ռեսուրսների քանակական կառավարման պլանի մշակում</w:t>
      </w:r>
      <w:r w:rsidR="006560FA">
        <w:rPr>
          <w:rFonts w:ascii="GHEA Grapalat" w:hAnsi="GHEA Grapalat"/>
          <w:lang w:val="hy-AM"/>
        </w:rPr>
        <w:t xml:space="preserve"> և իրականացում</w:t>
      </w:r>
      <w:r>
        <w:rPr>
          <w:rFonts w:ascii="GHEA Grapalat" w:hAnsi="GHEA Grapalat"/>
          <w:lang w:val="hy-AM"/>
        </w:rPr>
        <w:t xml:space="preserve"> </w:t>
      </w:r>
    </w:p>
    <w:p w14:paraId="6F9E8492" w14:textId="77777777" w:rsidR="00FE0543" w:rsidRPr="00E61925" w:rsidRDefault="00FE0543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ՋԹ պայմաննե</w:t>
      </w:r>
      <w:r>
        <w:rPr>
          <w:rFonts w:ascii="GHEA Grapalat" w:hAnsi="GHEA Grapalat"/>
          <w:lang w:val="hy-AM"/>
        </w:rPr>
        <w:t>ր</w:t>
      </w:r>
      <w:r w:rsidRPr="00E61925">
        <w:rPr>
          <w:rFonts w:ascii="GHEA Grapalat" w:hAnsi="GHEA Grapalat"/>
          <w:lang w:val="hy-AM"/>
        </w:rPr>
        <w:t>ի իրավակիրարկման լծակների նորացված համակարգի դիտարկում</w:t>
      </w:r>
    </w:p>
    <w:p w14:paraId="2F50D697" w14:textId="77777777" w:rsidR="00FE0543" w:rsidRPr="00E61925" w:rsidRDefault="00FE0543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Ըստ ջրառի և աղտոտման ծավալների` տարբերակված ՋԹ տրամադրելու հնարավորության դիտարկում</w:t>
      </w:r>
    </w:p>
    <w:p w14:paraId="4B453AF1" w14:textId="55BF6EE9" w:rsidR="00FE0543" w:rsidRPr="00E61925" w:rsidRDefault="00FE0543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602DBDB8">
        <w:rPr>
          <w:rFonts w:ascii="GHEA Grapalat" w:hAnsi="GHEA Grapalat"/>
          <w:lang w:val="hy-AM"/>
        </w:rPr>
        <w:t xml:space="preserve">Լաբորատոր կարողությունների շարունակական զարգացման և հզորացման </w:t>
      </w:r>
      <w:r w:rsidRPr="0033680F">
        <w:rPr>
          <w:rFonts w:ascii="GHEA Grapalat" w:hAnsi="GHEA Grapalat"/>
          <w:lang w:val="hy-AM"/>
        </w:rPr>
        <w:t>հնարավորություն ԵՄ ծրագրերի և զարգացման այլ գործընկերների հետ</w:t>
      </w:r>
      <w:r w:rsidRPr="602DBDB8">
        <w:rPr>
          <w:rFonts w:ascii="GHEA Grapalat" w:hAnsi="GHEA Grapalat"/>
          <w:lang w:val="hy-AM"/>
        </w:rPr>
        <w:t xml:space="preserve"> համագործակցության ընդլայնման միջոցով</w:t>
      </w:r>
    </w:p>
    <w:p w14:paraId="39F31275" w14:textId="77777777" w:rsidR="00FE0543" w:rsidRPr="00E61925" w:rsidRDefault="00FE0543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Մոնիթորինգի աշխատանքներում արբանյակային և հեռահար զոնդավորման գործիքակազմի կիրառում</w:t>
      </w:r>
    </w:p>
    <w:p w14:paraId="3D17E35A" w14:textId="77777777" w:rsidR="00FE0543" w:rsidRPr="00E61925" w:rsidRDefault="00FE0543" w:rsidP="009E5341">
      <w:pPr>
        <w:jc w:val="both"/>
        <w:rPr>
          <w:rFonts w:ascii="GHEA Grapalat" w:hAnsi="GHEA Grapalat"/>
          <w:lang w:val="hy-AM"/>
        </w:rPr>
      </w:pPr>
    </w:p>
    <w:p w14:paraId="53C07316" w14:textId="24613938" w:rsidR="00FE0543" w:rsidRPr="006E45FF" w:rsidRDefault="00FE0543" w:rsidP="006E45FF">
      <w:pPr>
        <w:ind w:left="720"/>
        <w:rPr>
          <w:rFonts w:ascii="GHEA Grapalat" w:hAnsi="GHEA Grapalat" w:cs="Times New Roman (Body CS)"/>
          <w:b/>
          <w:bCs/>
          <w:smallCaps/>
          <w:color w:val="002060"/>
          <w:spacing w:val="5"/>
          <w:lang w:val="hy-AM"/>
        </w:rPr>
      </w:pPr>
      <w:bookmarkStart w:id="7" w:name="_Toc182171422"/>
      <w:r w:rsidRPr="00BE1555">
        <w:rPr>
          <w:rStyle w:val="IntenseReference"/>
          <w:rFonts w:ascii="GHEA Grapalat" w:hAnsi="GHEA Grapalat" w:cs="Times New Roman (Body CS)"/>
          <w:color w:val="002060"/>
          <w:lang w:val="hy-AM"/>
        </w:rPr>
        <w:lastRenderedPageBreak/>
        <w:t>3.3. Սեվանա լիճ</w:t>
      </w:r>
      <w:bookmarkEnd w:id="7"/>
    </w:p>
    <w:p w14:paraId="190C00FD" w14:textId="77777777" w:rsidR="00FE0543" w:rsidRPr="00E61925" w:rsidRDefault="00FE0543" w:rsidP="00567C1C">
      <w:pPr>
        <w:spacing w:after="60"/>
        <w:ind w:left="720"/>
        <w:jc w:val="both"/>
        <w:rPr>
          <w:rFonts w:ascii="GHEA Grapalat" w:hAnsi="GHEA Grapalat"/>
          <w:b/>
          <w:lang w:val="hy-AM"/>
        </w:rPr>
      </w:pPr>
      <w:r w:rsidRPr="00E61925">
        <w:rPr>
          <w:rFonts w:ascii="GHEA Grapalat" w:hAnsi="GHEA Grapalat"/>
          <w:b/>
          <w:lang w:val="hy-AM"/>
        </w:rPr>
        <w:t>Մարտահրավերները</w:t>
      </w:r>
    </w:p>
    <w:p w14:paraId="7C8EB642" w14:textId="6EBF1DC6" w:rsidR="00FE0543" w:rsidRPr="00E61925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602DBDB8">
        <w:rPr>
          <w:rFonts w:ascii="GHEA Grapalat" w:hAnsi="GHEA Grapalat"/>
          <w:lang w:val="hy-AM"/>
        </w:rPr>
        <w:t>Մինչև 2030թ.-ը սահմանված` լճի 1903.5 մ թիրախային մակարդակին հասնելու շատ քիչ հավանականություն</w:t>
      </w:r>
    </w:p>
    <w:p w14:paraId="09F305B4" w14:textId="77777777" w:rsidR="00FE0543" w:rsidRPr="00E61925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Ջրի բացթողումների առավելագույն սահմանաչափի պարբերաբար գերազանցումներ (վերջին 15 տարում` 7 անգամ)</w:t>
      </w:r>
    </w:p>
    <w:p w14:paraId="4B2E8A74" w14:textId="2C0ED2CD" w:rsidR="00FE0543" w:rsidRPr="00E61925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Լճի մակարդակի իջեցում 29 սմ-ով (վերջին 7 տար</w:t>
      </w:r>
      <w:r w:rsidR="007E5905">
        <w:rPr>
          <w:rFonts w:ascii="GHEA Grapalat" w:hAnsi="GHEA Grapalat"/>
          <w:lang w:val="hy-AM"/>
        </w:rPr>
        <w:t>վա ընթացքում</w:t>
      </w:r>
      <w:r w:rsidRPr="00E61925">
        <w:rPr>
          <w:rFonts w:ascii="GHEA Grapalat" w:hAnsi="GHEA Grapalat"/>
          <w:lang w:val="hy-AM"/>
        </w:rPr>
        <w:t>)</w:t>
      </w:r>
    </w:p>
    <w:p w14:paraId="53826998" w14:textId="77777777" w:rsidR="00FE0543" w:rsidRPr="00E61925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Չմաքրված կեղտաջրերի արտահոսքով, գյուղատնտեսական գործունեությամբ (հանքային պարարտանյութերի օգտագործում) և ձկնաբուծությամբ պայմանավորված` ֆոսֆորի չվերահսկվող ներհոսք</w:t>
      </w:r>
    </w:p>
    <w:p w14:paraId="0A3AB8EF" w14:textId="58001FFF" w:rsidR="00FE0543" w:rsidRPr="002654C5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Հատկապես վնասակար ջրիմուռների աճ, լճի «ծաղկում»</w:t>
      </w:r>
    </w:p>
    <w:p w14:paraId="09D56BE4" w14:textId="77777777" w:rsidR="00FE0543" w:rsidRPr="00E61925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Կլիմայի փոփոխությամբ պայմանավորված` Սևանա լիճ գետային ներհոսքի կանխատեսվող կրճատում, գոլորշիացման աճ և տեղումների կրճատում</w:t>
      </w:r>
    </w:p>
    <w:p w14:paraId="5B98ACBE" w14:textId="77777777" w:rsidR="00FE0543" w:rsidRPr="00E61925" w:rsidRDefault="00FE0543" w:rsidP="009E5341">
      <w:pPr>
        <w:jc w:val="both"/>
        <w:rPr>
          <w:rFonts w:ascii="GHEA Grapalat" w:hAnsi="GHEA Grapalat"/>
          <w:lang w:val="hy-AM"/>
        </w:rPr>
      </w:pPr>
    </w:p>
    <w:p w14:paraId="0B27E798" w14:textId="77777777" w:rsidR="00FE0543" w:rsidRPr="00E61925" w:rsidRDefault="00FE0543" w:rsidP="00567C1C">
      <w:pPr>
        <w:spacing w:after="60"/>
        <w:ind w:left="720"/>
        <w:jc w:val="both"/>
        <w:rPr>
          <w:rFonts w:ascii="GHEA Grapalat" w:hAnsi="GHEA Grapalat"/>
          <w:b/>
          <w:lang w:val="hy-AM"/>
        </w:rPr>
      </w:pPr>
      <w:r w:rsidRPr="00E61925">
        <w:rPr>
          <w:rFonts w:ascii="GHEA Grapalat" w:hAnsi="GHEA Grapalat"/>
          <w:b/>
          <w:lang w:val="hy-AM"/>
        </w:rPr>
        <w:t>Հնարավորությունները</w:t>
      </w:r>
    </w:p>
    <w:p w14:paraId="14EC5B48" w14:textId="77777777" w:rsidR="00FE0543" w:rsidRPr="00E61925" w:rsidRDefault="00FE0543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Ռազմավարական որոշման ընդունում` լիճը որպես ջրամբար չդիտարկելու և բացթողումները կարգավորելու առումով</w:t>
      </w:r>
    </w:p>
    <w:p w14:paraId="4A76A150" w14:textId="77777777" w:rsidR="00FE0543" w:rsidRPr="005B7A92" w:rsidRDefault="00FE0543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5B7A92">
        <w:rPr>
          <w:rFonts w:ascii="GHEA Grapalat" w:hAnsi="GHEA Grapalat"/>
          <w:lang w:val="hy-AM"/>
        </w:rPr>
        <w:t>Բացթողումների 170 մլն մ</w:t>
      </w:r>
      <w:r w:rsidRPr="005B7A92">
        <w:rPr>
          <w:rFonts w:ascii="GHEA Grapalat" w:hAnsi="GHEA Grapalat"/>
          <w:vertAlign w:val="superscript"/>
          <w:lang w:val="hy-AM"/>
        </w:rPr>
        <w:t>3</w:t>
      </w:r>
      <w:r w:rsidRPr="005B7A92">
        <w:rPr>
          <w:rFonts w:ascii="GHEA Grapalat" w:hAnsi="GHEA Grapalat"/>
          <w:lang w:val="hy-AM"/>
        </w:rPr>
        <w:t xml:space="preserve"> ծավալի հիմնավորվածության դիտարկում</w:t>
      </w:r>
    </w:p>
    <w:p w14:paraId="441750D4" w14:textId="77777777" w:rsidR="00FE0543" w:rsidRPr="00E61925" w:rsidRDefault="00FE0543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Որպես լճի բացթողումներին այլընտրանք` Եղվարդի ջրամբարի կառուցման նպատակահարմարության դիտարկում</w:t>
      </w:r>
    </w:p>
    <w:p w14:paraId="4D84BBE4" w14:textId="77777777" w:rsidR="00FE0543" w:rsidRPr="00E61925" w:rsidRDefault="00FE0543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Լճի համար էկոլոգիական «լավ» կարգավիճակի սահմանում</w:t>
      </w:r>
    </w:p>
    <w:p w14:paraId="782902BA" w14:textId="77777777" w:rsidR="00FE0543" w:rsidRPr="00E61925" w:rsidRDefault="00FE0543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Կեղտաջրերի մաքրման կենսաբանական կայանների կառուցում</w:t>
      </w:r>
    </w:p>
    <w:p w14:paraId="585A7ECC" w14:textId="77777777" w:rsidR="00FE0543" w:rsidRPr="00E61925" w:rsidRDefault="00FE0543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Սևանի ջրավազանային կառավարման պլանով նախատեսվող միջոցառումների իրականացում</w:t>
      </w:r>
    </w:p>
    <w:p w14:paraId="22BF413C" w14:textId="77777777" w:rsidR="00FE0543" w:rsidRPr="00E61925" w:rsidRDefault="00FE0543" w:rsidP="009E5341">
      <w:pPr>
        <w:jc w:val="both"/>
        <w:rPr>
          <w:rFonts w:ascii="GHEA Grapalat" w:hAnsi="GHEA Grapalat"/>
          <w:lang w:val="hy-AM"/>
        </w:rPr>
      </w:pPr>
    </w:p>
    <w:p w14:paraId="293C8D5D" w14:textId="40DCD55D" w:rsidR="00FE0543" w:rsidRPr="006E45FF" w:rsidRDefault="00FE0543" w:rsidP="006E45FF">
      <w:pPr>
        <w:ind w:left="720"/>
        <w:rPr>
          <w:rFonts w:ascii="GHEA Grapalat" w:hAnsi="GHEA Grapalat" w:cs="Times New Roman (Body CS)"/>
          <w:b/>
          <w:bCs/>
          <w:smallCaps/>
          <w:color w:val="002060"/>
          <w:spacing w:val="5"/>
          <w:lang w:val="hy-AM"/>
        </w:rPr>
      </w:pPr>
      <w:bookmarkStart w:id="8" w:name="_Toc182171423"/>
      <w:r w:rsidRPr="00BE1555">
        <w:rPr>
          <w:rStyle w:val="IntenseReference"/>
          <w:rFonts w:ascii="GHEA Grapalat" w:hAnsi="GHEA Grapalat" w:cs="Times New Roman (Body CS)"/>
          <w:color w:val="002060"/>
          <w:lang w:val="hy-AM"/>
        </w:rPr>
        <w:t>3.4. Արարատյան արտեզյան ավազան</w:t>
      </w:r>
      <w:bookmarkEnd w:id="8"/>
    </w:p>
    <w:p w14:paraId="1307F6B7" w14:textId="77777777" w:rsidR="00FE0543" w:rsidRPr="00E61925" w:rsidRDefault="00FE0543" w:rsidP="00567C1C">
      <w:pPr>
        <w:spacing w:after="60"/>
        <w:ind w:left="720"/>
        <w:jc w:val="both"/>
        <w:rPr>
          <w:rFonts w:ascii="GHEA Grapalat" w:hAnsi="GHEA Grapalat"/>
          <w:b/>
          <w:lang w:val="hy-AM"/>
        </w:rPr>
      </w:pPr>
      <w:r w:rsidRPr="00E61925">
        <w:rPr>
          <w:rFonts w:ascii="GHEA Grapalat" w:hAnsi="GHEA Grapalat"/>
          <w:b/>
          <w:lang w:val="hy-AM"/>
        </w:rPr>
        <w:t>Մարտահրավերները</w:t>
      </w:r>
    </w:p>
    <w:p w14:paraId="33907A5C" w14:textId="77777777" w:rsidR="00FE0543" w:rsidRPr="00E61925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Արարատյան արտեզյան ավազանի քաղցրահամ ջրերի հյուծում</w:t>
      </w:r>
    </w:p>
    <w:p w14:paraId="48B2F7E2" w14:textId="77777777" w:rsidR="00FE0543" w:rsidRPr="00E61925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Ստորերկրյա ջրերի քաղցրահամ ջրերի վերականգնվող պաշարների վերաբերյալ թերի և հնացած տվյալներ, ելակետային պայմանների էական փոփոխություններ</w:t>
      </w:r>
    </w:p>
    <w:p w14:paraId="14DC787D" w14:textId="4FB9BEB7" w:rsidR="00FE0543" w:rsidRPr="00E61925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Ապօրինի ջր</w:t>
      </w:r>
      <w:r w:rsidR="00405737">
        <w:rPr>
          <w:rFonts w:ascii="GHEA Grapalat" w:hAnsi="GHEA Grapalat"/>
          <w:lang w:val="hy-AM"/>
        </w:rPr>
        <w:t>օ</w:t>
      </w:r>
      <w:r w:rsidRPr="00E61925">
        <w:rPr>
          <w:rFonts w:ascii="GHEA Grapalat" w:hAnsi="GHEA Grapalat"/>
          <w:lang w:val="hy-AM"/>
        </w:rPr>
        <w:t>գտագործում խմելու-կենցաղային և ոռո</w:t>
      </w:r>
      <w:r w:rsidR="00405737">
        <w:rPr>
          <w:rFonts w:ascii="GHEA Grapalat" w:hAnsi="GHEA Grapalat"/>
          <w:lang w:val="hy-AM"/>
        </w:rPr>
        <w:t>գ</w:t>
      </w:r>
      <w:r w:rsidRPr="00E61925">
        <w:rPr>
          <w:rFonts w:ascii="GHEA Grapalat" w:hAnsi="GHEA Grapalat"/>
          <w:lang w:val="hy-AM"/>
        </w:rPr>
        <w:t>ման նպատակներով</w:t>
      </w:r>
    </w:p>
    <w:p w14:paraId="69070FA6" w14:textId="77777777" w:rsidR="00FE0543" w:rsidRPr="00E61925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Քաղցրահամ ստորերկրյա ջրերի որակական փոփոխություններ</w:t>
      </w:r>
    </w:p>
    <w:p w14:paraId="4EF05501" w14:textId="77777777" w:rsidR="00FE0543" w:rsidRPr="00E61925" w:rsidRDefault="00FE0543" w:rsidP="009E5341">
      <w:pPr>
        <w:jc w:val="both"/>
        <w:rPr>
          <w:rFonts w:ascii="GHEA Grapalat" w:hAnsi="GHEA Grapalat"/>
          <w:lang w:val="hy-AM"/>
        </w:rPr>
      </w:pPr>
    </w:p>
    <w:p w14:paraId="74F9F14F" w14:textId="77777777" w:rsidR="00FE0543" w:rsidRPr="00E61925" w:rsidRDefault="00FE0543" w:rsidP="00567C1C">
      <w:pPr>
        <w:spacing w:after="60"/>
        <w:ind w:left="720"/>
        <w:jc w:val="both"/>
        <w:rPr>
          <w:rFonts w:ascii="GHEA Grapalat" w:hAnsi="GHEA Grapalat"/>
          <w:b/>
          <w:lang w:val="hy-AM"/>
        </w:rPr>
      </w:pPr>
      <w:r w:rsidRPr="00E61925">
        <w:rPr>
          <w:rFonts w:ascii="GHEA Grapalat" w:hAnsi="GHEA Grapalat"/>
          <w:b/>
          <w:lang w:val="hy-AM"/>
        </w:rPr>
        <w:t>Հնարավորությունները</w:t>
      </w:r>
    </w:p>
    <w:p w14:paraId="33AB5DC2" w14:textId="77777777" w:rsidR="00FE0543" w:rsidRPr="00E61925" w:rsidRDefault="00FE0543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Արարատյան արտեզյան ավազանի ստորերկրյա ջրերի վերականգնվող պաշարների վերագնահատում</w:t>
      </w:r>
    </w:p>
    <w:p w14:paraId="5038B145" w14:textId="34E62F4A" w:rsidR="00FE0543" w:rsidRPr="00E61925" w:rsidRDefault="00FE0543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602DBDB8">
        <w:rPr>
          <w:rFonts w:ascii="GHEA Grapalat" w:hAnsi="GHEA Grapalat"/>
          <w:lang w:val="hy-AM"/>
        </w:rPr>
        <w:t>«Անվտանգության շեմի» սահմանում. Պաշարների պետական հանձնաժողովի կողմից 1984թ. սահմանված շահագործական առավելագույն ծավալից (1094 մլն մ</w:t>
      </w:r>
      <w:r w:rsidRPr="602DBDB8">
        <w:rPr>
          <w:rFonts w:ascii="GHEA Grapalat" w:hAnsi="GHEA Grapalat"/>
          <w:vertAlign w:val="superscript"/>
          <w:lang w:val="hy-AM"/>
        </w:rPr>
        <w:t>3</w:t>
      </w:r>
      <w:r w:rsidRPr="602DBDB8">
        <w:rPr>
          <w:rFonts w:ascii="GHEA Grapalat" w:hAnsi="GHEA Grapalat"/>
          <w:lang w:val="hy-AM"/>
        </w:rPr>
        <w:t>/տարի)` հանած որոշակի շեմ</w:t>
      </w:r>
    </w:p>
    <w:p w14:paraId="29F57D15" w14:textId="77777777" w:rsidR="00FE0543" w:rsidRPr="00E61925" w:rsidRDefault="00FE0543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Ստորերկրյա ջրաղբյուրների որակական գնահատում` ըստ հանքայնացման աստիճանի</w:t>
      </w:r>
    </w:p>
    <w:p w14:paraId="49CC6060" w14:textId="6FB6C82F" w:rsidR="00FE0543" w:rsidRPr="00E61925" w:rsidRDefault="00FE0543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Ձկնաբուծական տնտեսություններից դուրս արտահոսող ջրերը պոմպերի օգնությամբ ավելի բարձր տեղադիրք ունեցող բնակ</w:t>
      </w:r>
      <w:r w:rsidR="00405737">
        <w:rPr>
          <w:rFonts w:ascii="GHEA Grapalat" w:hAnsi="GHEA Grapalat"/>
          <w:lang w:val="hy-AM"/>
        </w:rPr>
        <w:t>ա</w:t>
      </w:r>
      <w:r w:rsidRPr="00E61925">
        <w:rPr>
          <w:rFonts w:ascii="GHEA Grapalat" w:hAnsi="GHEA Grapalat"/>
          <w:lang w:val="hy-AM"/>
        </w:rPr>
        <w:t xml:space="preserve">վայրեր տեղափոխելու և </w:t>
      </w:r>
      <w:r w:rsidRPr="00E61925">
        <w:rPr>
          <w:rFonts w:ascii="GHEA Grapalat" w:hAnsi="GHEA Grapalat"/>
          <w:lang w:val="hy-AM"/>
        </w:rPr>
        <w:lastRenderedPageBreak/>
        <w:t>վերաօգտագործելու հնարավորությունների դիտարկում և ծախս-օգուտ վերլուծության իրականացում</w:t>
      </w:r>
    </w:p>
    <w:p w14:paraId="409A233C" w14:textId="77777777" w:rsidR="00FE0543" w:rsidRPr="00E61925" w:rsidRDefault="00FE0543" w:rsidP="009E5341">
      <w:pPr>
        <w:jc w:val="both"/>
        <w:rPr>
          <w:rFonts w:ascii="GHEA Grapalat" w:hAnsi="GHEA Grapalat"/>
          <w:lang w:val="hy-AM"/>
        </w:rPr>
      </w:pPr>
    </w:p>
    <w:p w14:paraId="4F7F300B" w14:textId="72F21737" w:rsidR="00FE0543" w:rsidRPr="006E45FF" w:rsidRDefault="00FE0543" w:rsidP="006E45FF">
      <w:pPr>
        <w:ind w:left="720"/>
        <w:rPr>
          <w:rFonts w:ascii="GHEA Grapalat" w:hAnsi="GHEA Grapalat" w:cs="Times New Roman (Body CS)"/>
          <w:b/>
          <w:bCs/>
          <w:smallCaps/>
          <w:color w:val="002060"/>
          <w:spacing w:val="5"/>
          <w:lang w:val="hy-AM"/>
        </w:rPr>
      </w:pPr>
      <w:bookmarkStart w:id="9" w:name="_Toc182171424"/>
      <w:r w:rsidRPr="00BE1555">
        <w:rPr>
          <w:rStyle w:val="IntenseReference"/>
          <w:rFonts w:ascii="GHEA Grapalat" w:hAnsi="GHEA Grapalat" w:cs="Times New Roman (Body CS)"/>
          <w:color w:val="002060"/>
          <w:lang w:val="hy-AM"/>
        </w:rPr>
        <w:t>3.5. Ջրի որակի հիմնախնդիրներ</w:t>
      </w:r>
      <w:bookmarkEnd w:id="9"/>
    </w:p>
    <w:p w14:paraId="5D6304D0" w14:textId="77777777" w:rsidR="00FE0543" w:rsidRPr="00E61925" w:rsidRDefault="00FE0543" w:rsidP="00567C1C">
      <w:pPr>
        <w:spacing w:after="60"/>
        <w:ind w:left="720"/>
        <w:jc w:val="both"/>
        <w:rPr>
          <w:rFonts w:ascii="GHEA Grapalat" w:hAnsi="GHEA Grapalat"/>
          <w:b/>
          <w:lang w:val="hy-AM"/>
        </w:rPr>
      </w:pPr>
      <w:r w:rsidRPr="00E61925">
        <w:rPr>
          <w:rFonts w:ascii="GHEA Grapalat" w:hAnsi="GHEA Grapalat"/>
          <w:b/>
          <w:lang w:val="hy-AM"/>
        </w:rPr>
        <w:t>Մարտահրավերները</w:t>
      </w:r>
    </w:p>
    <w:p w14:paraId="3ABC9234" w14:textId="77777777" w:rsidR="00FE0543" w:rsidRPr="00E61925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Որակի առումով «ռիսկային» ջրային մարմիններ</w:t>
      </w:r>
    </w:p>
    <w:p w14:paraId="6F41AB48" w14:textId="77777777" w:rsidR="00FE0543" w:rsidRDefault="00FE0543" w:rsidP="003A36A5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 xml:space="preserve">մակերևութային ջրային մարմիններ` շուրջ 30% </w:t>
      </w:r>
    </w:p>
    <w:p w14:paraId="4554D38E" w14:textId="77777777" w:rsidR="00FE0543" w:rsidRPr="00E61925" w:rsidRDefault="00FE0543" w:rsidP="003A36A5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ստորերկրյա ջրային մարմիններ` շուրջ 7%</w:t>
      </w:r>
    </w:p>
    <w:p w14:paraId="6244C5BA" w14:textId="677B9526" w:rsidR="00FE0543" w:rsidRPr="00E61925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Կեղտաջրերի մաքրմ</w:t>
      </w:r>
      <w:r>
        <w:rPr>
          <w:rFonts w:ascii="GHEA Grapalat" w:hAnsi="GHEA Grapalat"/>
          <w:lang w:val="hy-AM"/>
        </w:rPr>
        <w:t>ան</w:t>
      </w:r>
      <w:r w:rsidRPr="00E61925">
        <w:rPr>
          <w:rFonts w:ascii="GHEA Grapalat" w:hAnsi="GHEA Grapalat"/>
          <w:lang w:val="hy-AM"/>
        </w:rPr>
        <w:t xml:space="preserve"> բացակայություն, ճաղավանդակների միջոցով միայն խոշոր աղբի որսում</w:t>
      </w:r>
    </w:p>
    <w:p w14:paraId="3ED4AC6D" w14:textId="77777777" w:rsidR="005B7A92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Չմաքրված կեղտաջրերով Արարատյան դաշտի հողատարածքների ոռոգմամբ պայմանավորված` առողջապահական ռիսկեր</w:t>
      </w:r>
    </w:p>
    <w:p w14:paraId="5EBA2BFE" w14:textId="35AD9193" w:rsidR="00FA15D4" w:rsidRPr="006E45FF" w:rsidRDefault="005B7A92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Հանքարդյունաբերական շրջաններում չմաքրված կեղտաջրերով պայմանավորված առողջապահական ռիսկեր</w:t>
      </w:r>
    </w:p>
    <w:p w14:paraId="6E3A7F64" w14:textId="77777777" w:rsidR="00FE0543" w:rsidRPr="00E61925" w:rsidRDefault="00FE0543" w:rsidP="009E5341">
      <w:pPr>
        <w:jc w:val="both"/>
        <w:rPr>
          <w:rFonts w:ascii="GHEA Grapalat" w:hAnsi="GHEA Grapalat"/>
          <w:lang w:val="hy-AM"/>
        </w:rPr>
      </w:pPr>
    </w:p>
    <w:p w14:paraId="5536066E" w14:textId="77777777" w:rsidR="00FE0543" w:rsidRPr="00E61925" w:rsidRDefault="00FE0543" w:rsidP="00567C1C">
      <w:pPr>
        <w:spacing w:after="60"/>
        <w:ind w:left="720"/>
        <w:jc w:val="both"/>
        <w:rPr>
          <w:rFonts w:ascii="GHEA Grapalat" w:hAnsi="GHEA Grapalat"/>
          <w:b/>
          <w:lang w:val="hy-AM"/>
        </w:rPr>
      </w:pPr>
      <w:r w:rsidRPr="00E61925">
        <w:rPr>
          <w:rFonts w:ascii="GHEA Grapalat" w:hAnsi="GHEA Grapalat"/>
          <w:b/>
          <w:lang w:val="hy-AM"/>
        </w:rPr>
        <w:t>Հնարավորությունները</w:t>
      </w:r>
    </w:p>
    <w:p w14:paraId="14A18168" w14:textId="77777777" w:rsidR="00FE0543" w:rsidRPr="00E61925" w:rsidRDefault="00FE0543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Ջրի որակի կառավարման փաստացի մեխանիզմների մշակում</w:t>
      </w:r>
    </w:p>
    <w:p w14:paraId="12EE2549" w14:textId="77777777" w:rsidR="00FE0543" w:rsidRPr="00E61925" w:rsidRDefault="00FE0543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Ջրավազանային կառավարման պլանների գործիքակազմի պատշաճ կիրառում և միջոցառումների ծրագրի իրականացման պարբերաբար գնահատում</w:t>
      </w:r>
    </w:p>
    <w:p w14:paraId="55192554" w14:textId="77777777" w:rsidR="00FE0543" w:rsidRPr="00E61925" w:rsidRDefault="00FE0543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Ջրի որակի բարելավման ԵՄ մոտեցումների կիրառում.</w:t>
      </w:r>
    </w:p>
    <w:p w14:paraId="40B9F01E" w14:textId="77777777" w:rsidR="00FE0543" w:rsidRPr="00E61925" w:rsidRDefault="00FE0543" w:rsidP="003A36A5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ԵՄ ՋՇԴ` «էկոլոգիական լավ կարգավիճակ»</w:t>
      </w:r>
    </w:p>
    <w:p w14:paraId="383D7841" w14:textId="7DB0F52F" w:rsidR="00FE0543" w:rsidRPr="00E61925" w:rsidRDefault="00FE0543" w:rsidP="003A36A5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602DBDB8">
        <w:rPr>
          <w:rFonts w:ascii="GHEA Grapalat" w:hAnsi="GHEA Grapalat"/>
          <w:lang w:val="hy-AM"/>
        </w:rPr>
        <w:t>ԵՄ Քաղաքային կեղտաջրերի մաքրման դիր</w:t>
      </w:r>
      <w:r w:rsidR="5F5E5253" w:rsidRPr="602DBDB8">
        <w:rPr>
          <w:rFonts w:ascii="GHEA Grapalat" w:hAnsi="GHEA Grapalat"/>
          <w:lang w:val="hy-AM"/>
        </w:rPr>
        <w:t>ե</w:t>
      </w:r>
      <w:r w:rsidRPr="602DBDB8">
        <w:rPr>
          <w:rFonts w:ascii="GHEA Grapalat" w:hAnsi="GHEA Grapalat"/>
          <w:lang w:val="hy-AM"/>
        </w:rPr>
        <w:t>կետիվ` շրջակա միջավայրի պահպանություն քաղաքային կեղտաջրերի և արդյունաբերական ոլորտի կեղտաջրերի ազդեցություններից</w:t>
      </w:r>
    </w:p>
    <w:p w14:paraId="293B28C9" w14:textId="77777777" w:rsidR="00FE0543" w:rsidRPr="00E61925" w:rsidRDefault="00FE0543" w:rsidP="003A36A5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ԵՄ Նիտրատների դիրեկտիվ` ջրի որակի պահպանում գյուղատնտեսական աղբյուրներից ստորերկրյա և մակերևութային ջրերի նիտրատներից աղտոտումը կանխելու միջոցով</w:t>
      </w:r>
    </w:p>
    <w:p w14:paraId="5D987252" w14:textId="77777777" w:rsidR="00FE0543" w:rsidRPr="00E61925" w:rsidRDefault="00FE0543" w:rsidP="009E5341">
      <w:pPr>
        <w:jc w:val="both"/>
        <w:rPr>
          <w:rFonts w:ascii="GHEA Grapalat" w:hAnsi="GHEA Grapalat"/>
          <w:lang w:val="hy-AM"/>
        </w:rPr>
      </w:pPr>
    </w:p>
    <w:p w14:paraId="3C66A2AF" w14:textId="4FE54C42" w:rsidR="00FE0543" w:rsidRPr="0033680F" w:rsidRDefault="00FE0543" w:rsidP="602DBDB8">
      <w:pPr>
        <w:ind w:left="720"/>
        <w:rPr>
          <w:rStyle w:val="IntenseReference"/>
          <w:rFonts w:ascii="GHEA Grapalat" w:hAnsi="GHEA Grapalat" w:cs="Times New Roman (Body CS)"/>
          <w:color w:val="002060"/>
          <w:lang w:val="hy-AM"/>
        </w:rPr>
      </w:pPr>
      <w:bookmarkStart w:id="10" w:name="_Toc182171425"/>
      <w:r w:rsidRPr="0033680F">
        <w:rPr>
          <w:rStyle w:val="IntenseReference"/>
          <w:rFonts w:ascii="GHEA Grapalat" w:hAnsi="GHEA Grapalat" w:cs="Times New Roman (Body CS)"/>
          <w:color w:val="002060"/>
          <w:lang w:val="hy-AM"/>
        </w:rPr>
        <w:t>3.6. Ճյուղային ծառայություններ</w:t>
      </w:r>
      <w:bookmarkEnd w:id="10"/>
      <w:r w:rsidR="005B7A92" w:rsidRPr="0033680F">
        <w:rPr>
          <w:rStyle w:val="IntenseReference"/>
          <w:rFonts w:ascii="GHEA Grapalat" w:hAnsi="GHEA Grapalat" w:cs="Times New Roman (Body CS)"/>
          <w:color w:val="002060"/>
          <w:lang w:val="hy-AM"/>
        </w:rPr>
        <w:t xml:space="preserve"> եվ ջրօգտագործման ոլորտներ</w:t>
      </w:r>
      <w:r w:rsidR="002B2AC8">
        <w:rPr>
          <w:rStyle w:val="FootnoteReference"/>
          <w:rFonts w:ascii="GHEA Grapalat" w:hAnsi="GHEA Grapalat" w:cs="Times New Roman (Body CS)"/>
          <w:b/>
          <w:bCs/>
          <w:smallCaps/>
          <w:color w:val="002060"/>
          <w:spacing w:val="5"/>
          <w:lang w:val="hy-AM"/>
        </w:rPr>
        <w:footnoteReference w:id="2"/>
      </w:r>
    </w:p>
    <w:p w14:paraId="487BE6D2" w14:textId="77777777" w:rsidR="00FE0543" w:rsidRPr="0033680F" w:rsidRDefault="00FE0543" w:rsidP="602DBDB8">
      <w:pPr>
        <w:spacing w:after="60"/>
        <w:ind w:left="720"/>
        <w:jc w:val="both"/>
        <w:rPr>
          <w:rFonts w:ascii="GHEA Grapalat" w:hAnsi="GHEA Grapalat"/>
          <w:b/>
          <w:bCs/>
          <w:lang w:val="hy-AM"/>
        </w:rPr>
      </w:pPr>
      <w:r w:rsidRPr="0033680F">
        <w:rPr>
          <w:rFonts w:ascii="GHEA Grapalat" w:hAnsi="GHEA Grapalat"/>
          <w:b/>
          <w:bCs/>
          <w:lang w:val="hy-AM"/>
        </w:rPr>
        <w:t>Ոռոգում</w:t>
      </w:r>
    </w:p>
    <w:p w14:paraId="5452D88F" w14:textId="77777777" w:rsidR="00FE0543" w:rsidRPr="0033680F" w:rsidRDefault="00FE0543" w:rsidP="602DBDB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>Մարտահրավերները</w:t>
      </w:r>
    </w:p>
    <w:p w14:paraId="094AD0BA" w14:textId="77777777" w:rsidR="00FE0543" w:rsidRPr="0033680F" w:rsidRDefault="00FE0543" w:rsidP="602DBDB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>Հնարավորությունները</w:t>
      </w:r>
    </w:p>
    <w:p w14:paraId="16361CD4" w14:textId="77777777" w:rsidR="00FE0543" w:rsidRPr="0033680F" w:rsidRDefault="00FE0543" w:rsidP="602DBDB8">
      <w:pPr>
        <w:jc w:val="both"/>
        <w:rPr>
          <w:rFonts w:ascii="GHEA Grapalat" w:hAnsi="GHEA Grapalat"/>
          <w:lang w:val="hy-AM"/>
        </w:rPr>
      </w:pPr>
    </w:p>
    <w:p w14:paraId="34FCBFC4" w14:textId="77777777" w:rsidR="00FE0543" w:rsidRPr="0033680F" w:rsidRDefault="00FE0543" w:rsidP="602DBDB8">
      <w:pPr>
        <w:spacing w:after="60"/>
        <w:ind w:left="720"/>
        <w:jc w:val="both"/>
        <w:rPr>
          <w:rFonts w:ascii="GHEA Grapalat" w:hAnsi="GHEA Grapalat"/>
          <w:b/>
          <w:bCs/>
          <w:lang w:val="hy-AM"/>
        </w:rPr>
      </w:pPr>
      <w:r w:rsidRPr="0033680F">
        <w:rPr>
          <w:rFonts w:ascii="GHEA Grapalat" w:hAnsi="GHEA Grapalat"/>
          <w:b/>
          <w:bCs/>
          <w:lang w:val="hy-AM"/>
        </w:rPr>
        <w:t>Խմելու ջրամատակարարում և ջրահեռացում</w:t>
      </w:r>
    </w:p>
    <w:p w14:paraId="5F55985E" w14:textId="77777777" w:rsidR="00FE0543" w:rsidRPr="0033680F" w:rsidRDefault="00FE0543" w:rsidP="602DBDB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>Մարտահրավերները</w:t>
      </w:r>
    </w:p>
    <w:p w14:paraId="71C34A01" w14:textId="77777777" w:rsidR="00FE0543" w:rsidRPr="0033680F" w:rsidRDefault="00FE0543" w:rsidP="602DBDB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>Հնարավորությունները</w:t>
      </w:r>
    </w:p>
    <w:p w14:paraId="6BFAEBDE" w14:textId="77777777" w:rsidR="00FE0543" w:rsidRPr="0033680F" w:rsidRDefault="00FE0543" w:rsidP="602DBDB8">
      <w:pPr>
        <w:jc w:val="both"/>
        <w:rPr>
          <w:rFonts w:ascii="GHEA Grapalat" w:hAnsi="GHEA Grapalat"/>
          <w:lang w:val="hy-AM"/>
        </w:rPr>
      </w:pPr>
    </w:p>
    <w:p w14:paraId="143785E2" w14:textId="77777777" w:rsidR="00FE0543" w:rsidRPr="0033680F" w:rsidRDefault="00FE0543" w:rsidP="602DBDB8">
      <w:pPr>
        <w:spacing w:after="60"/>
        <w:ind w:left="720"/>
        <w:jc w:val="both"/>
        <w:rPr>
          <w:rFonts w:ascii="GHEA Grapalat" w:hAnsi="GHEA Grapalat"/>
          <w:b/>
          <w:bCs/>
          <w:lang w:val="hy-AM"/>
        </w:rPr>
      </w:pPr>
      <w:r w:rsidRPr="0033680F">
        <w:rPr>
          <w:rFonts w:ascii="GHEA Grapalat" w:hAnsi="GHEA Grapalat"/>
          <w:b/>
          <w:bCs/>
          <w:lang w:val="hy-AM"/>
        </w:rPr>
        <w:lastRenderedPageBreak/>
        <w:t>Կոլեկտորադրենաժային համակարգեր</w:t>
      </w:r>
    </w:p>
    <w:p w14:paraId="3117E7AC" w14:textId="77777777" w:rsidR="00FE0543" w:rsidRPr="0033680F" w:rsidRDefault="00FE0543" w:rsidP="602DBDB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>Մարտահրավերները</w:t>
      </w:r>
    </w:p>
    <w:p w14:paraId="7D1F90A4" w14:textId="77777777" w:rsidR="00FE0543" w:rsidRPr="0033680F" w:rsidRDefault="00FE0543" w:rsidP="602DBDB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>Հնարավորությունները</w:t>
      </w:r>
    </w:p>
    <w:p w14:paraId="3EFCD7A4" w14:textId="77777777" w:rsidR="00FE0543" w:rsidRPr="0033680F" w:rsidRDefault="00FE0543" w:rsidP="602DBDB8">
      <w:pPr>
        <w:jc w:val="both"/>
        <w:rPr>
          <w:rFonts w:ascii="GHEA Grapalat" w:hAnsi="GHEA Grapalat"/>
          <w:lang w:val="hy-AM"/>
        </w:rPr>
      </w:pPr>
    </w:p>
    <w:p w14:paraId="04E9965C" w14:textId="2B1A6DFF" w:rsidR="00FE0543" w:rsidRPr="0033680F" w:rsidRDefault="00FE0543" w:rsidP="602DBDB8">
      <w:pPr>
        <w:spacing w:after="60"/>
        <w:ind w:left="720"/>
        <w:jc w:val="both"/>
        <w:rPr>
          <w:rFonts w:ascii="GHEA Grapalat" w:hAnsi="GHEA Grapalat"/>
          <w:b/>
          <w:bCs/>
          <w:lang w:val="hy-AM"/>
        </w:rPr>
      </w:pPr>
      <w:r w:rsidRPr="0033680F">
        <w:rPr>
          <w:rFonts w:ascii="GHEA Grapalat" w:hAnsi="GHEA Grapalat"/>
          <w:b/>
          <w:bCs/>
          <w:lang w:val="hy-AM"/>
        </w:rPr>
        <w:t>Ձկնաբուծություն</w:t>
      </w:r>
    </w:p>
    <w:p w14:paraId="7B9A733D" w14:textId="77777777" w:rsidR="005B7A92" w:rsidRPr="0033680F" w:rsidRDefault="005B7A92" w:rsidP="602DBDB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>Մարտահրավերները</w:t>
      </w:r>
    </w:p>
    <w:p w14:paraId="6F43DCF9" w14:textId="77777777" w:rsidR="005B7A92" w:rsidRPr="0033680F" w:rsidRDefault="005B7A92" w:rsidP="602DBDB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>Հնարավորությունները</w:t>
      </w:r>
    </w:p>
    <w:p w14:paraId="1039EA7E" w14:textId="77777777" w:rsidR="00FE0543" w:rsidRPr="0033680F" w:rsidRDefault="00FE0543" w:rsidP="602DBDB8">
      <w:pPr>
        <w:jc w:val="both"/>
        <w:rPr>
          <w:rFonts w:ascii="GHEA Grapalat" w:hAnsi="GHEA Grapalat"/>
          <w:lang w:val="hy-AM"/>
        </w:rPr>
      </w:pPr>
    </w:p>
    <w:p w14:paraId="18E5978D" w14:textId="1981395D" w:rsidR="00FE0543" w:rsidRPr="0033680F" w:rsidRDefault="00FE0543" w:rsidP="602DBDB8">
      <w:pPr>
        <w:spacing w:after="60"/>
        <w:ind w:left="720"/>
        <w:jc w:val="both"/>
        <w:rPr>
          <w:rFonts w:ascii="GHEA Grapalat" w:hAnsi="GHEA Grapalat"/>
          <w:b/>
          <w:bCs/>
          <w:lang w:val="hy-AM"/>
        </w:rPr>
      </w:pPr>
      <w:r w:rsidRPr="0033680F">
        <w:rPr>
          <w:rFonts w:ascii="GHEA Grapalat" w:hAnsi="GHEA Grapalat"/>
          <w:b/>
          <w:bCs/>
          <w:lang w:val="hy-AM"/>
        </w:rPr>
        <w:t>Արդյունաբերություն</w:t>
      </w:r>
    </w:p>
    <w:p w14:paraId="7B5D80DB" w14:textId="77777777" w:rsidR="005B7A92" w:rsidRPr="0033680F" w:rsidRDefault="005B7A92" w:rsidP="602DBDB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>Մարտահրավերները</w:t>
      </w:r>
    </w:p>
    <w:p w14:paraId="0D8276D6" w14:textId="23FC3F9D" w:rsidR="005B7A92" w:rsidRPr="0033680F" w:rsidRDefault="005B7A92" w:rsidP="602DBDB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>Հնարավորությունները</w:t>
      </w:r>
    </w:p>
    <w:p w14:paraId="158B13DF" w14:textId="77777777" w:rsidR="005B7A92" w:rsidRPr="005B7A92" w:rsidRDefault="005B7A92" w:rsidP="005B7A92">
      <w:pPr>
        <w:spacing w:after="60"/>
        <w:ind w:left="720"/>
        <w:jc w:val="both"/>
        <w:rPr>
          <w:rFonts w:ascii="GHEA Grapalat" w:hAnsi="GHEA Grapalat"/>
          <w:b/>
          <w:lang w:val="hy-AM"/>
        </w:rPr>
      </w:pPr>
    </w:p>
    <w:p w14:paraId="349C35B0" w14:textId="361B4352" w:rsidR="00FE0543" w:rsidRPr="006E45FF" w:rsidRDefault="00FE0543" w:rsidP="006E45FF">
      <w:pPr>
        <w:ind w:left="720"/>
        <w:rPr>
          <w:rFonts w:ascii="GHEA Grapalat" w:hAnsi="GHEA Grapalat" w:cs="Times New Roman (Body CS)"/>
          <w:b/>
          <w:bCs/>
          <w:smallCaps/>
          <w:color w:val="002060"/>
          <w:spacing w:val="5"/>
          <w:lang w:val="hy-AM"/>
        </w:rPr>
      </w:pPr>
      <w:bookmarkStart w:id="11" w:name="_Toc182171426"/>
      <w:r w:rsidRPr="602DBDB8">
        <w:rPr>
          <w:rStyle w:val="IntenseReference"/>
          <w:rFonts w:ascii="GHEA Grapalat" w:hAnsi="GHEA Grapalat" w:cs="Times New Roman (Body CS)"/>
          <w:color w:val="002060"/>
          <w:lang w:val="hy-AM"/>
        </w:rPr>
        <w:t>3.7. Միջոլորտային համագործակցություն</w:t>
      </w:r>
      <w:r w:rsidR="003628DE">
        <w:rPr>
          <w:rStyle w:val="IntenseReference"/>
          <w:rFonts w:ascii="GHEA Grapalat" w:hAnsi="GHEA Grapalat" w:cs="Times New Roman (Body CS)"/>
          <w:color w:val="002060"/>
          <w:lang w:val="hy-AM"/>
        </w:rPr>
        <w:t xml:space="preserve"> ԵՎ </w:t>
      </w:r>
      <w:r w:rsidRPr="602DBDB8">
        <w:rPr>
          <w:rStyle w:val="IntenseReference"/>
          <w:rFonts w:ascii="GHEA Grapalat" w:hAnsi="GHEA Grapalat" w:cs="Times New Roman (Body CS)"/>
          <w:color w:val="002060"/>
          <w:lang w:val="hy-AM"/>
        </w:rPr>
        <w:t>համակարգում</w:t>
      </w:r>
      <w:bookmarkEnd w:id="11"/>
    </w:p>
    <w:p w14:paraId="67C470A9" w14:textId="77777777" w:rsidR="00FE0543" w:rsidRPr="00E61925" w:rsidRDefault="00FE0543" w:rsidP="00567C1C">
      <w:pPr>
        <w:spacing w:after="60"/>
        <w:ind w:left="720"/>
        <w:jc w:val="both"/>
        <w:rPr>
          <w:rFonts w:ascii="GHEA Grapalat" w:hAnsi="GHEA Grapalat"/>
          <w:b/>
          <w:lang w:val="hy-AM"/>
        </w:rPr>
      </w:pPr>
      <w:r w:rsidRPr="00E61925">
        <w:rPr>
          <w:rFonts w:ascii="GHEA Grapalat" w:hAnsi="GHEA Grapalat"/>
          <w:b/>
          <w:lang w:val="hy-AM"/>
        </w:rPr>
        <w:t>Մարտահրավերները</w:t>
      </w:r>
    </w:p>
    <w:p w14:paraId="7622E76C" w14:textId="77777777" w:rsidR="00FE0543" w:rsidRPr="00E61925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Ջրային ոլորտի ընթացիկ և ապագա պլանավորման հիմնական խոչընդոտներ</w:t>
      </w:r>
    </w:p>
    <w:p w14:paraId="341506E2" w14:textId="77777777" w:rsidR="00FE0543" w:rsidRPr="00E61925" w:rsidRDefault="00FE0543" w:rsidP="003A36A5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միջոլորտային անբավարար համագործակցությունը և համակարգումը</w:t>
      </w:r>
    </w:p>
    <w:p w14:paraId="25B5CE44" w14:textId="08256BEC" w:rsidR="00FE0543" w:rsidRPr="00E61925" w:rsidRDefault="00FE0543" w:rsidP="003A36A5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602DBDB8">
        <w:rPr>
          <w:rFonts w:ascii="GHEA Grapalat" w:hAnsi="GHEA Grapalat"/>
          <w:lang w:val="hy-AM"/>
        </w:rPr>
        <w:t>Ջրի ազգային խորհրդի լուծարմամբ (2020թ.)` միջոլորտային համակարգման համար պատասխանատու ինստիտուցիոնալ մարմնի բացակայություն</w:t>
      </w:r>
    </w:p>
    <w:p w14:paraId="4AB6C917" w14:textId="77777777" w:rsidR="00FE0543" w:rsidRPr="00E61925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Տնտեսական ոլորտների մեծ մասի (օր.` տուրիզմ, քաղաքաշինություն, գյուղատնտեսություն) ռազմավարություններում կամ ծրագրերում ջրային ռեսուրսների կամ դրանց առնչվող ռիսկերի անտեսում</w:t>
      </w:r>
    </w:p>
    <w:p w14:paraId="614D4EA5" w14:textId="77777777" w:rsidR="00FE0543" w:rsidRPr="00E61925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Ջրերի կառավարման, հողօգտագործման պլանավորման և տարածական պլանավորման մարմինների քաղաքականությունների անբավարար համադրելիություն</w:t>
      </w:r>
    </w:p>
    <w:p w14:paraId="6DCF013B" w14:textId="77777777" w:rsidR="00FE0543" w:rsidRPr="00E61925" w:rsidRDefault="00FE0543" w:rsidP="009E5341">
      <w:pPr>
        <w:jc w:val="both"/>
        <w:rPr>
          <w:rFonts w:ascii="GHEA Grapalat" w:hAnsi="GHEA Grapalat"/>
          <w:lang w:val="hy-AM"/>
        </w:rPr>
      </w:pPr>
    </w:p>
    <w:p w14:paraId="396F26DA" w14:textId="77777777" w:rsidR="00FE0543" w:rsidRPr="00E61925" w:rsidRDefault="00FE0543" w:rsidP="00567C1C">
      <w:pPr>
        <w:spacing w:after="60"/>
        <w:ind w:left="720"/>
        <w:jc w:val="both"/>
        <w:rPr>
          <w:rFonts w:ascii="GHEA Grapalat" w:hAnsi="GHEA Grapalat"/>
          <w:b/>
          <w:lang w:val="hy-AM"/>
        </w:rPr>
      </w:pPr>
      <w:r w:rsidRPr="00E61925">
        <w:rPr>
          <w:rFonts w:ascii="GHEA Grapalat" w:hAnsi="GHEA Grapalat"/>
          <w:b/>
          <w:lang w:val="hy-AM"/>
        </w:rPr>
        <w:t>Հնարավորությունները</w:t>
      </w:r>
    </w:p>
    <w:p w14:paraId="78323AC1" w14:textId="77777777" w:rsidR="00FE0543" w:rsidRPr="00E61925" w:rsidRDefault="00FE0543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2378B">
        <w:rPr>
          <w:rFonts w:ascii="GHEA Grapalat" w:hAnsi="GHEA Grapalat"/>
          <w:lang w:val="hy-AM"/>
        </w:rPr>
        <w:t>Ջուրը, հողը և շրջակա միջավայրի կառավարելու գործում ներգրավված</w:t>
      </w:r>
      <w:r w:rsidRPr="00E61925">
        <w:rPr>
          <w:rFonts w:ascii="GHEA Grapalat" w:hAnsi="GHEA Grapalat"/>
          <w:lang w:val="hy-AM"/>
        </w:rPr>
        <w:t xml:space="preserve"> գերատեսչությունների, հաստատությունների և կազմակերպությունների միջև համագործակցության ինստիտուցիոնալ մեխանիզմների ներդրում</w:t>
      </w:r>
    </w:p>
    <w:p w14:paraId="3A04FBD8" w14:textId="77777777" w:rsidR="00FE0543" w:rsidRPr="00E61925" w:rsidRDefault="00FE0543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Միջգերատեսչական համագործակցության և համակարգման պաշտոնական ընթացակարգերի սահմանում և կիրառում</w:t>
      </w:r>
    </w:p>
    <w:p w14:paraId="6C3E5F83" w14:textId="77777777" w:rsidR="00FE0543" w:rsidRPr="00E61925" w:rsidRDefault="00FE0543" w:rsidP="003A36A5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Ջրային ոլորտի ազգային քաղաքականության երկխոսության ղեկավար հանձնախմբի շրջանակներում մշտական գործող քարտուղարության հիմնում</w:t>
      </w:r>
    </w:p>
    <w:p w14:paraId="11FAB054" w14:textId="77777777" w:rsidR="00470FA9" w:rsidRDefault="00FE0543" w:rsidP="003A36A5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Ջրային ոլորտը համակարգող փոխվարչապետի աշխատակազմի միջոցով միջգերատեսչական համակարգման մշտական գործող մեխանիզմի հիմնում</w:t>
      </w:r>
    </w:p>
    <w:p w14:paraId="2FE320D3" w14:textId="23D64DD2" w:rsidR="00FE0543" w:rsidRPr="00E61925" w:rsidRDefault="00470FA9" w:rsidP="003A36A5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ՀՀ անվտանգության խորհդի գրասենյակի դերակատարման դիտարկում` Հայաստանի ջրային անվտանգությունն ապահովելու </w:t>
      </w:r>
      <w:r w:rsidR="0051125F">
        <w:rPr>
          <w:rFonts w:ascii="GHEA Grapalat" w:hAnsi="GHEA Grapalat"/>
          <w:lang w:val="hy-AM"/>
        </w:rPr>
        <w:t>համատեքստում:</w:t>
      </w:r>
    </w:p>
    <w:p w14:paraId="376EF86C" w14:textId="77777777" w:rsidR="00FE0543" w:rsidRPr="00E61925" w:rsidRDefault="00FE0543" w:rsidP="009E5341">
      <w:pPr>
        <w:jc w:val="both"/>
        <w:rPr>
          <w:rFonts w:ascii="GHEA Grapalat" w:hAnsi="GHEA Grapalat"/>
          <w:lang w:val="hy-AM"/>
        </w:rPr>
      </w:pPr>
    </w:p>
    <w:p w14:paraId="3F6CC49A" w14:textId="4423E339" w:rsidR="00FE0543" w:rsidRPr="006E45FF" w:rsidRDefault="00FE0543" w:rsidP="006E45FF">
      <w:pPr>
        <w:ind w:left="720"/>
        <w:rPr>
          <w:rFonts w:ascii="GHEA Grapalat" w:hAnsi="GHEA Grapalat" w:cs="Times New Roman (Body CS)"/>
          <w:b/>
          <w:bCs/>
          <w:smallCaps/>
          <w:color w:val="002060"/>
          <w:spacing w:val="5"/>
          <w:lang w:val="hy-AM"/>
        </w:rPr>
      </w:pPr>
      <w:bookmarkStart w:id="12" w:name="_Toc182171427"/>
      <w:r w:rsidRPr="00BE1555">
        <w:rPr>
          <w:rStyle w:val="IntenseReference"/>
          <w:rFonts w:ascii="GHEA Grapalat" w:hAnsi="GHEA Grapalat" w:cs="Times New Roman (Body CS)"/>
          <w:color w:val="002060"/>
          <w:lang w:val="hy-AM"/>
        </w:rPr>
        <w:t>3.8. Ջրային ոլորտի տվյալների կառավարում</w:t>
      </w:r>
      <w:bookmarkEnd w:id="12"/>
    </w:p>
    <w:p w14:paraId="4ABF0F47" w14:textId="77777777" w:rsidR="00FE0543" w:rsidRPr="00E61925" w:rsidRDefault="00FE0543" w:rsidP="00567C1C">
      <w:pPr>
        <w:spacing w:after="60"/>
        <w:ind w:left="720"/>
        <w:jc w:val="both"/>
        <w:rPr>
          <w:rFonts w:ascii="GHEA Grapalat" w:hAnsi="GHEA Grapalat"/>
          <w:b/>
          <w:lang w:val="hy-AM"/>
        </w:rPr>
      </w:pPr>
      <w:r w:rsidRPr="00E61925">
        <w:rPr>
          <w:rFonts w:ascii="GHEA Grapalat" w:hAnsi="GHEA Grapalat"/>
          <w:b/>
          <w:lang w:val="hy-AM"/>
        </w:rPr>
        <w:t>Մարտահրավերները</w:t>
      </w:r>
    </w:p>
    <w:p w14:paraId="1EB9EDA3" w14:textId="77777777" w:rsidR="00FE0543" w:rsidRPr="00E61925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lastRenderedPageBreak/>
        <w:t>Հայաստանում ջրային ոլորտի տվյալներ արտադրող մի քանի տասնյակ կազմակերպությունների առկայություն</w:t>
      </w:r>
    </w:p>
    <w:p w14:paraId="5DDE4DB2" w14:textId="77777777" w:rsidR="00FE0543" w:rsidRPr="00E61925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Տվյալների` միմյանց հետ հիմնականում չփոխանակում</w:t>
      </w:r>
    </w:p>
    <w:p w14:paraId="34578A72" w14:textId="1EAA0066" w:rsidR="00FE0543" w:rsidRPr="00E61925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602DBDB8">
        <w:rPr>
          <w:rFonts w:ascii="GHEA Grapalat" w:hAnsi="GHEA Grapalat"/>
          <w:lang w:val="hy-AM"/>
        </w:rPr>
        <w:t>Ջրային ոլորտի տվյալների և տեղ</w:t>
      </w:r>
      <w:r w:rsidR="3AB2B830" w:rsidRPr="602DBDB8">
        <w:rPr>
          <w:rFonts w:ascii="GHEA Grapalat" w:hAnsi="GHEA Grapalat"/>
          <w:lang w:val="hy-AM"/>
        </w:rPr>
        <w:t>ե</w:t>
      </w:r>
      <w:r w:rsidRPr="602DBDB8">
        <w:rPr>
          <w:rFonts w:ascii="GHEA Grapalat" w:hAnsi="GHEA Grapalat"/>
          <w:lang w:val="hy-AM"/>
        </w:rPr>
        <w:t>կատվության պատշաճ կառավարման բացակայություն</w:t>
      </w:r>
    </w:p>
    <w:p w14:paraId="1D66F6A8" w14:textId="248779C0" w:rsidR="00FE0543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Որոշում կայացնողների, գիտական շրջանակների և այլ շահագրգիռ կառույցների հետ տվյալների փոխանակումն ապահովող կարգավորող մեխանիզմների բացակայություն</w:t>
      </w:r>
    </w:p>
    <w:p w14:paraId="7C5686E0" w14:textId="6EF5487F" w:rsidR="00DF48AD" w:rsidRPr="00E61925" w:rsidRDefault="00DF48AD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Ջրային ոլորտին առնչվող վարչական ռեգիստրներում առկա թերություններ</w:t>
      </w:r>
    </w:p>
    <w:p w14:paraId="12114A33" w14:textId="77777777" w:rsidR="00FE0543" w:rsidRPr="00E61925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Ներկայումս գործող կամ մշակման տարբեր փուլերում գտնվող միմյանց հետ չկապակցված ջրային ոլորտի տեղեկատվական համակարգեր և/կամ հավելվածներ.</w:t>
      </w:r>
    </w:p>
    <w:p w14:paraId="3C583EB9" w14:textId="77777777" w:rsidR="00FE0543" w:rsidRPr="00E61925" w:rsidRDefault="00FE0543" w:rsidP="003A36A5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Հայաստանի էկոպորտալի` ջրերի բաղադրիչ</w:t>
      </w:r>
    </w:p>
    <w:p w14:paraId="206B21E4" w14:textId="3A24BD4A" w:rsidR="00FE0543" w:rsidRDefault="00FE0543" w:rsidP="003A36A5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Ջրային ռեսուրսների պետական կադաստր</w:t>
      </w:r>
    </w:p>
    <w:p w14:paraId="48FFE3C5" w14:textId="77777777" w:rsidR="00FE0543" w:rsidRPr="00E61925" w:rsidRDefault="00FE0543" w:rsidP="003A36A5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Ջրային ենթակառուցվածքների տեղեկատվական համակարգ</w:t>
      </w:r>
    </w:p>
    <w:p w14:paraId="1BD1E266" w14:textId="77777777" w:rsidR="00FE0543" w:rsidRPr="00E61925" w:rsidRDefault="00FE0543" w:rsidP="003A36A5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Ջրի վիճակագրություն և ջրի հաշիվներ</w:t>
      </w:r>
    </w:p>
    <w:p w14:paraId="5DE710C2" w14:textId="70097F9D" w:rsidR="00FE0543" w:rsidRDefault="00FE0543" w:rsidP="003A36A5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Մակերևութային և ստորեկրյա ջրերի մոնիթորինգի տեղեկատվական համակարգ</w:t>
      </w:r>
    </w:p>
    <w:p w14:paraId="377194CF" w14:textId="3CA1FD84" w:rsidR="0068208E" w:rsidRPr="0068208E" w:rsidRDefault="0068208E" w:rsidP="0068208E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68208E">
        <w:rPr>
          <w:rFonts w:ascii="GHEA Grapalat" w:hAnsi="GHEA Grapalat"/>
          <w:lang w:val="hy-AM"/>
        </w:rPr>
        <w:t>Ջրօգտագործողների կողմից տեղադրված առցանց հոսքաչափերից ստացվող տվյալների համակարգ</w:t>
      </w:r>
    </w:p>
    <w:p w14:paraId="047ADB0A" w14:textId="601D74DD" w:rsidR="00FE0543" w:rsidRDefault="00FE0543" w:rsidP="009E5341">
      <w:pPr>
        <w:jc w:val="both"/>
        <w:rPr>
          <w:rFonts w:ascii="GHEA Grapalat" w:hAnsi="GHEA Grapalat"/>
          <w:lang w:val="hy-AM"/>
        </w:rPr>
      </w:pPr>
    </w:p>
    <w:p w14:paraId="42EF97BC" w14:textId="34721280" w:rsidR="007B54A2" w:rsidRPr="00E61925" w:rsidRDefault="007B54A2" w:rsidP="009E5341">
      <w:pPr>
        <w:jc w:val="both"/>
        <w:rPr>
          <w:rFonts w:ascii="GHEA Grapalat" w:hAnsi="GHEA Grapalat"/>
          <w:lang w:val="hy-AM"/>
        </w:rPr>
      </w:pPr>
    </w:p>
    <w:p w14:paraId="7831CC12" w14:textId="77777777" w:rsidR="00FE0543" w:rsidRPr="00E61925" w:rsidRDefault="00FE0543" w:rsidP="00567C1C">
      <w:pPr>
        <w:spacing w:after="60"/>
        <w:ind w:left="720"/>
        <w:jc w:val="both"/>
        <w:rPr>
          <w:rFonts w:ascii="GHEA Grapalat" w:hAnsi="GHEA Grapalat"/>
          <w:b/>
          <w:lang w:val="hy-AM"/>
        </w:rPr>
      </w:pPr>
      <w:r w:rsidRPr="00E61925">
        <w:rPr>
          <w:rFonts w:ascii="GHEA Grapalat" w:hAnsi="GHEA Grapalat"/>
          <w:b/>
          <w:lang w:val="hy-AM"/>
        </w:rPr>
        <w:t>Հնարավորությունները</w:t>
      </w:r>
    </w:p>
    <w:p w14:paraId="296ECCA5" w14:textId="046C638E" w:rsidR="00FE0543" w:rsidRDefault="00FE0543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Տվյալների կազմակերպման երկարաժամկետ տեսլականի մշակում և իրականացում</w:t>
      </w:r>
    </w:p>
    <w:p w14:paraId="4D33FF8C" w14:textId="0943EBED" w:rsidR="00912430" w:rsidRPr="00E61925" w:rsidRDefault="00912430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Վարչական ռեգիստների համակարգի զարգացում, բարելավում և հզորացում, ինչպես նաև կիրառվող մեթոդաբանությունների ներդաշնակեցում</w:t>
      </w:r>
    </w:p>
    <w:p w14:paraId="1AADA465" w14:textId="77777777" w:rsidR="00FE0543" w:rsidRPr="00E61925" w:rsidRDefault="00FE0543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Հետևյալ մոտեցումների և սկզբունքների կիրառում.</w:t>
      </w:r>
    </w:p>
    <w:p w14:paraId="128870FD" w14:textId="6D3433E9" w:rsidR="00FE0543" w:rsidRPr="003404D3" w:rsidRDefault="00FE0543" w:rsidP="003A36A5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404D3">
        <w:rPr>
          <w:rFonts w:ascii="GHEA Grapalat" w:hAnsi="GHEA Grapalat"/>
          <w:lang w:val="hy-AM"/>
        </w:rPr>
        <w:t xml:space="preserve">Տվյալները կառավարվում են </w:t>
      </w:r>
      <w:r w:rsidR="00470FA9" w:rsidRPr="003404D3">
        <w:rPr>
          <w:rFonts w:ascii="GHEA Grapalat" w:hAnsi="GHEA Grapalat"/>
          <w:lang w:val="hy-AM"/>
        </w:rPr>
        <w:t>արտադրողների</w:t>
      </w:r>
      <w:r w:rsidR="003404D3" w:rsidRPr="003404D3">
        <w:rPr>
          <w:rFonts w:ascii="GHEA Grapalat" w:hAnsi="GHEA Grapalat"/>
          <w:lang w:val="hy-AM"/>
        </w:rPr>
        <w:t>ն</w:t>
      </w:r>
      <w:r w:rsidR="00470FA9" w:rsidRPr="003404D3">
        <w:rPr>
          <w:rFonts w:ascii="GHEA Grapalat" w:hAnsi="GHEA Grapalat"/>
          <w:lang w:val="hy-AM"/>
        </w:rPr>
        <w:t xml:space="preserve"> </w:t>
      </w:r>
      <w:r w:rsidRPr="003404D3">
        <w:rPr>
          <w:rFonts w:ascii="GHEA Grapalat" w:hAnsi="GHEA Grapalat"/>
          <w:lang w:val="hy-AM"/>
        </w:rPr>
        <w:t xml:space="preserve">հնարավորինս մոտ </w:t>
      </w:r>
    </w:p>
    <w:p w14:paraId="17635987" w14:textId="77777777" w:rsidR="00FE0543" w:rsidRPr="003404D3" w:rsidRDefault="00FE0543" w:rsidP="003A36A5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404D3">
        <w:rPr>
          <w:rFonts w:ascii="GHEA Grapalat" w:hAnsi="GHEA Grapalat"/>
          <w:lang w:val="hy-AM"/>
        </w:rPr>
        <w:t>Տվյալները հավաքագրվում են մեկ անգամ և փոխանակվում այլոց հետ տարբեր նպատակներով</w:t>
      </w:r>
    </w:p>
    <w:p w14:paraId="596E4BAF" w14:textId="06B873A6" w:rsidR="00FE0543" w:rsidRPr="003404D3" w:rsidRDefault="00FE0543" w:rsidP="003A36A5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404D3">
        <w:rPr>
          <w:rFonts w:ascii="GHEA Grapalat" w:hAnsi="GHEA Grapalat"/>
          <w:lang w:val="hy-AM"/>
        </w:rPr>
        <w:t>Տվյալները մատչելի են և հեշտությամբ հասանելի են բոլոր օգտագործողներին</w:t>
      </w:r>
    </w:p>
    <w:p w14:paraId="775A68E4" w14:textId="77777777" w:rsidR="00FE0543" w:rsidRPr="00E61925" w:rsidRDefault="00FE0543" w:rsidP="003A36A5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404D3">
        <w:rPr>
          <w:rFonts w:ascii="GHEA Grapalat" w:hAnsi="GHEA Grapalat"/>
          <w:lang w:val="hy-AM"/>
        </w:rPr>
        <w:t>Տվյալները հասանելի են և սպասարկվում են ծրագրակազմի ընդհանուր,</w:t>
      </w:r>
      <w:r w:rsidRPr="00E61925">
        <w:rPr>
          <w:rFonts w:ascii="GHEA Grapalat" w:hAnsi="GHEA Grapalat"/>
          <w:lang w:val="hy-AM"/>
        </w:rPr>
        <w:t xml:space="preserve"> ազատ և բաց ստանդարտների միջոցով</w:t>
      </w:r>
    </w:p>
    <w:p w14:paraId="6276D761" w14:textId="77777777" w:rsidR="00FE0543" w:rsidRPr="00E61925" w:rsidRDefault="00FE0543" w:rsidP="009E5341">
      <w:pPr>
        <w:jc w:val="both"/>
        <w:rPr>
          <w:rFonts w:ascii="GHEA Grapalat" w:hAnsi="GHEA Grapalat"/>
          <w:lang w:val="hy-AM"/>
        </w:rPr>
      </w:pPr>
    </w:p>
    <w:p w14:paraId="7E25643D" w14:textId="2FD0C81A" w:rsidR="00FE0543" w:rsidRPr="006E45FF" w:rsidRDefault="00FE0543" w:rsidP="006E45FF">
      <w:pPr>
        <w:ind w:left="720"/>
        <w:rPr>
          <w:rFonts w:ascii="GHEA Grapalat" w:hAnsi="GHEA Grapalat" w:cs="Times New Roman (Body CS)"/>
          <w:b/>
          <w:bCs/>
          <w:smallCaps/>
          <w:color w:val="002060"/>
          <w:spacing w:val="5"/>
          <w:lang w:val="hy-AM"/>
        </w:rPr>
      </w:pPr>
      <w:bookmarkStart w:id="13" w:name="_Toc182171428"/>
      <w:r w:rsidRPr="00BE1555">
        <w:rPr>
          <w:rStyle w:val="IntenseReference"/>
          <w:rFonts w:ascii="GHEA Grapalat" w:hAnsi="GHEA Grapalat" w:cs="Times New Roman (Body CS)"/>
          <w:color w:val="002060"/>
          <w:lang w:val="hy-AM"/>
        </w:rPr>
        <w:t>3.9. Ջրային ոլորտի ֆինանսավորում, տնտեսական մեխանիզմներ</w:t>
      </w:r>
      <w:bookmarkEnd w:id="13"/>
    </w:p>
    <w:p w14:paraId="7B8373B7" w14:textId="77777777" w:rsidR="00FE0543" w:rsidRPr="00E61925" w:rsidRDefault="00FE0543" w:rsidP="00567C1C">
      <w:pPr>
        <w:spacing w:after="60"/>
        <w:ind w:left="720"/>
        <w:jc w:val="both"/>
        <w:rPr>
          <w:rFonts w:ascii="GHEA Grapalat" w:hAnsi="GHEA Grapalat"/>
          <w:b/>
          <w:lang w:val="hy-AM"/>
        </w:rPr>
      </w:pPr>
      <w:r w:rsidRPr="00E61925">
        <w:rPr>
          <w:rFonts w:ascii="GHEA Grapalat" w:hAnsi="GHEA Grapalat"/>
          <w:b/>
          <w:lang w:val="hy-AM"/>
        </w:rPr>
        <w:t>Մարտահրավերները</w:t>
      </w:r>
    </w:p>
    <w:p w14:paraId="7CFB218C" w14:textId="77777777" w:rsidR="00FE0543" w:rsidRPr="00E61925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Ջրային ոլորտի ֆինասնսավորման անբավարար մակարդակ</w:t>
      </w:r>
    </w:p>
    <w:p w14:paraId="4942F19E" w14:textId="77777777" w:rsidR="00FE0543" w:rsidRPr="00E61925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 xml:space="preserve">Ջրային օրենսգրքով նախանշվող տնտեսական հետևյալ մեխանիզմների ոչ պատշաճ կիրառում </w:t>
      </w:r>
    </w:p>
    <w:p w14:paraId="283C1AAF" w14:textId="77777777" w:rsidR="00FE0543" w:rsidRPr="00E61925" w:rsidRDefault="00FE0543" w:rsidP="003A36A5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Բնօգտագործման վճարներ (ջրօգտագործման մասով)` «օգտագործողն է վճարում» սկզբունք</w:t>
      </w:r>
    </w:p>
    <w:p w14:paraId="24D86EB6" w14:textId="000EC888" w:rsidR="00FE0543" w:rsidRPr="00E61925" w:rsidRDefault="00FE0543" w:rsidP="003A36A5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>Բնապահպանական</w:t>
      </w:r>
      <w:r w:rsidR="5C46FF61" w:rsidRPr="0033680F">
        <w:rPr>
          <w:rFonts w:ascii="GHEA Grapalat" w:hAnsi="GHEA Grapalat"/>
          <w:lang w:val="hy-AM"/>
        </w:rPr>
        <w:t xml:space="preserve"> հ</w:t>
      </w:r>
      <w:r w:rsidR="2206FE7D" w:rsidRPr="0033680F">
        <w:rPr>
          <w:rFonts w:ascii="GHEA Grapalat" w:hAnsi="GHEA Grapalat"/>
          <w:lang w:val="hy-AM"/>
        </w:rPr>
        <w:t>արկեր</w:t>
      </w:r>
      <w:r w:rsidR="4875FFCF" w:rsidRPr="0033680F">
        <w:rPr>
          <w:rFonts w:ascii="GHEA Grapalat" w:hAnsi="GHEA Grapalat"/>
          <w:lang w:val="hy-AM"/>
        </w:rPr>
        <w:t xml:space="preserve"> </w:t>
      </w:r>
      <w:r w:rsidRPr="0033680F">
        <w:rPr>
          <w:rFonts w:ascii="GHEA Grapalat" w:hAnsi="GHEA Grapalat"/>
          <w:lang w:val="hy-AM"/>
        </w:rPr>
        <w:t>(ջրային ավազան թափված վնասակար</w:t>
      </w:r>
      <w:r w:rsidRPr="602DBDB8">
        <w:rPr>
          <w:rFonts w:ascii="GHEA Grapalat" w:hAnsi="GHEA Grapalat"/>
          <w:lang w:val="hy-AM"/>
        </w:rPr>
        <w:t xml:space="preserve"> նյութերի համար)`  «աղտոտողն է վճարում» սկզբունք</w:t>
      </w:r>
    </w:p>
    <w:p w14:paraId="1E1C0C5E" w14:textId="77777777" w:rsidR="00FE0543" w:rsidRPr="00E61925" w:rsidRDefault="00FE0543" w:rsidP="003A36A5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lastRenderedPageBreak/>
        <w:t>Սակագների ձևավորման սկզբունքը` ծախսածածկում</w:t>
      </w:r>
    </w:p>
    <w:p w14:paraId="35133A3B" w14:textId="77777777" w:rsidR="00FE0543" w:rsidRPr="00E61925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 xml:space="preserve">Տնտեսական մեխանիզմների և դրանց կիրառման համակարգի բարեփոխումների հրատապ անհրաժեշտություն </w:t>
      </w:r>
    </w:p>
    <w:p w14:paraId="3DADB93C" w14:textId="77777777" w:rsidR="00FE0543" w:rsidRPr="00E61925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Ճյուղային ծառայությունների սակագների` ՇևՊ ծախսերի չծածկում</w:t>
      </w:r>
    </w:p>
    <w:p w14:paraId="4CA7F76E" w14:textId="77777777" w:rsidR="00FE0543" w:rsidRPr="00E61925" w:rsidRDefault="00FE0543" w:rsidP="003A36A5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Ոռոգման ջրի մեծածախ մատակարարման ջրի սակագնի շուրջ 59%-ը սուբսիդավորվում է, նաև ինքնարժեքը հաշվի չի առնում համակարգի մաշվածության ծախսերը</w:t>
      </w:r>
    </w:p>
    <w:p w14:paraId="62CC1F7C" w14:textId="77777777" w:rsidR="00FE0543" w:rsidRPr="00E61925" w:rsidRDefault="00FE0543" w:rsidP="003A36A5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Ֆերմերներին մատակարարվող ոռոգման ջրի գնի շուրջ 55%-ը սուբսիդավորվում է</w:t>
      </w:r>
    </w:p>
    <w:p w14:paraId="4BE0C0CC" w14:textId="77777777" w:rsidR="00FE0543" w:rsidRPr="00E61925" w:rsidRDefault="00FE0543" w:rsidP="009E5341">
      <w:pPr>
        <w:jc w:val="both"/>
        <w:rPr>
          <w:rFonts w:ascii="GHEA Grapalat" w:hAnsi="GHEA Grapalat"/>
          <w:lang w:val="hy-AM"/>
        </w:rPr>
      </w:pPr>
    </w:p>
    <w:p w14:paraId="08512968" w14:textId="77777777" w:rsidR="00FE0543" w:rsidRPr="00E61925" w:rsidRDefault="00FE0543" w:rsidP="00567C1C">
      <w:pPr>
        <w:spacing w:after="60"/>
        <w:ind w:left="720"/>
        <w:jc w:val="both"/>
        <w:rPr>
          <w:rFonts w:ascii="GHEA Grapalat" w:hAnsi="GHEA Grapalat"/>
          <w:b/>
          <w:lang w:val="hy-AM"/>
        </w:rPr>
      </w:pPr>
      <w:r w:rsidRPr="00E61925">
        <w:rPr>
          <w:rFonts w:ascii="GHEA Grapalat" w:hAnsi="GHEA Grapalat"/>
          <w:b/>
          <w:lang w:val="hy-AM"/>
        </w:rPr>
        <w:t>Հնարավորությունները</w:t>
      </w:r>
    </w:p>
    <w:p w14:paraId="2CAE1F59" w14:textId="77777777" w:rsidR="00FE0543" w:rsidRPr="00E61925" w:rsidRDefault="00FE0543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Բնօգտագործման վճարների հատկորոշման հնարավորության դիտարկում` որպես ջրային ռեսուրսների կառավարման, քաղաքականության իրականացման, մոնիթորինգի համակարգերի ֆինանսավորման հնարավոր մեխանիզմ</w:t>
      </w:r>
    </w:p>
    <w:p w14:paraId="2EF56563" w14:textId="77777777" w:rsidR="00FE0543" w:rsidRPr="00E61925" w:rsidRDefault="00FE0543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Բնապահպանական հարկերի դերի ընդլայնում ջրի որակի հիմնախնդիրներում` նախ սահմանելով հարկերի համակարգի կարճաժամկետ և երկարաժամկետ նպատակները</w:t>
      </w:r>
    </w:p>
    <w:p w14:paraId="173F4874" w14:textId="77777777" w:rsidR="00FE0543" w:rsidRPr="00E61925" w:rsidRDefault="00FE0543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Ջրային ոլորտի դրամական հոսքերի` ներդրումների նպատակով ավելացնելու հնարավորությունների ուսումնասիրում</w:t>
      </w:r>
    </w:p>
    <w:p w14:paraId="71CB5A89" w14:textId="77777777" w:rsidR="00FE0543" w:rsidRPr="00E61925" w:rsidRDefault="00FE0543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Ճյուղային ծառայություններոմ ծախսածածկման սկզբունքի պատշաճ կիրառման մոտեցումների մշակում</w:t>
      </w:r>
    </w:p>
    <w:p w14:paraId="215D3627" w14:textId="110B7BAA" w:rsidR="00FE0543" w:rsidRDefault="00FE0543" w:rsidP="009E5341">
      <w:pPr>
        <w:jc w:val="both"/>
        <w:rPr>
          <w:rFonts w:ascii="GHEA Grapalat" w:hAnsi="GHEA Grapalat"/>
          <w:lang w:val="hy-AM"/>
        </w:rPr>
      </w:pPr>
    </w:p>
    <w:p w14:paraId="55C00215" w14:textId="38D1092F" w:rsidR="00DF6653" w:rsidRPr="00E61925" w:rsidRDefault="00DF6653" w:rsidP="009E5341">
      <w:pPr>
        <w:jc w:val="both"/>
        <w:rPr>
          <w:rFonts w:ascii="GHEA Grapalat" w:hAnsi="GHEA Grapalat"/>
          <w:lang w:val="hy-AM"/>
        </w:rPr>
      </w:pPr>
    </w:p>
    <w:p w14:paraId="0193CDF5" w14:textId="77996D0D" w:rsidR="00FE0543" w:rsidRPr="006E45FF" w:rsidRDefault="00FE0543" w:rsidP="006E45FF">
      <w:pPr>
        <w:ind w:left="720"/>
        <w:rPr>
          <w:rFonts w:ascii="GHEA Grapalat" w:hAnsi="GHEA Grapalat" w:cs="Times New Roman (Body CS)"/>
          <w:b/>
          <w:bCs/>
          <w:smallCaps/>
          <w:color w:val="002060"/>
          <w:spacing w:val="5"/>
          <w:lang w:val="hy-AM"/>
        </w:rPr>
      </w:pPr>
      <w:bookmarkStart w:id="14" w:name="_Toc182171429"/>
      <w:r w:rsidRPr="00BE1555">
        <w:rPr>
          <w:rStyle w:val="IntenseReference"/>
          <w:rFonts w:ascii="GHEA Grapalat" w:hAnsi="GHEA Grapalat" w:cs="Times New Roman (Body CS)"/>
          <w:color w:val="002060"/>
          <w:lang w:val="hy-AM"/>
        </w:rPr>
        <w:t>3.10. Ջրի վնասակար ներգործություն</w:t>
      </w:r>
      <w:bookmarkEnd w:id="14"/>
    </w:p>
    <w:p w14:paraId="1E50EB20" w14:textId="77777777" w:rsidR="00FE0543" w:rsidRPr="00E61925" w:rsidRDefault="00FE0543" w:rsidP="00567C1C">
      <w:pPr>
        <w:spacing w:after="60"/>
        <w:ind w:left="720"/>
        <w:jc w:val="both"/>
        <w:rPr>
          <w:rFonts w:ascii="GHEA Grapalat" w:hAnsi="GHEA Grapalat"/>
          <w:b/>
          <w:lang w:val="hy-AM"/>
        </w:rPr>
      </w:pPr>
      <w:r w:rsidRPr="00E61925">
        <w:rPr>
          <w:rFonts w:ascii="GHEA Grapalat" w:hAnsi="GHEA Grapalat"/>
          <w:b/>
          <w:lang w:val="hy-AM"/>
        </w:rPr>
        <w:t>Մարտահրավերները</w:t>
      </w:r>
    </w:p>
    <w:p w14:paraId="2158EA2B" w14:textId="77777777" w:rsidR="00FE0543" w:rsidRPr="00E61925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Ավելի քան 2500 սողանքավտանգ տեղանք, որոնց ակտիվության հիմնական պատճառը տեղումներն են (օր.` ձնհալը)</w:t>
      </w:r>
    </w:p>
    <w:p w14:paraId="6B1C33CB" w14:textId="77777777" w:rsidR="00FE0543" w:rsidRPr="00E61925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Հեղեղումներով պայմանավորված լուրջ վնասներ Դեբեդի, Հրազդանի, Աղստևի, Արփայի և Սևանա լճի գետավազաննեում</w:t>
      </w:r>
    </w:p>
    <w:p w14:paraId="33FBF5D6" w14:textId="6804C156" w:rsidR="00FE0543" w:rsidRPr="00E61925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Սելավների լուրջ սպառնալիք ՀՀ միջին բարձրության լեռնային շրջաններում (1500-200</w:t>
      </w:r>
      <w:r w:rsidR="00CB0650">
        <w:rPr>
          <w:rFonts w:ascii="GHEA Grapalat" w:hAnsi="GHEA Grapalat"/>
          <w:lang w:val="hy-AM"/>
        </w:rPr>
        <w:t>0</w:t>
      </w:r>
      <w:r w:rsidRPr="00E61925">
        <w:rPr>
          <w:rFonts w:ascii="GHEA Grapalat" w:hAnsi="GHEA Grapalat"/>
          <w:lang w:val="hy-AM"/>
        </w:rPr>
        <w:t xml:space="preserve"> մ բարձրություններում)</w:t>
      </w:r>
    </w:p>
    <w:p w14:paraId="6412D101" w14:textId="77777777" w:rsidR="00FE0543" w:rsidRPr="00E61925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Երաշտների սուր խնդիր Արարատյան դաշտում, տարեկան 120-160 օր տաք քամիներ, վարելահողերի 15%-ի` երաշտային պայմանների հակվածություն` կլիմայի փոփոխությամբ պայմանավորված վատթարացման կանխատեսմամբ</w:t>
      </w:r>
    </w:p>
    <w:p w14:paraId="40E91165" w14:textId="77777777" w:rsidR="00FE0543" w:rsidRPr="00E61925" w:rsidRDefault="00FE0543" w:rsidP="009E5341">
      <w:pPr>
        <w:jc w:val="both"/>
        <w:rPr>
          <w:rFonts w:ascii="GHEA Grapalat" w:hAnsi="GHEA Grapalat"/>
          <w:lang w:val="hy-AM"/>
        </w:rPr>
      </w:pPr>
    </w:p>
    <w:p w14:paraId="484D1719" w14:textId="77777777" w:rsidR="00FE0543" w:rsidRPr="00E61925" w:rsidRDefault="00FE0543" w:rsidP="00567C1C">
      <w:pPr>
        <w:spacing w:after="60"/>
        <w:ind w:left="720"/>
        <w:jc w:val="both"/>
        <w:rPr>
          <w:rFonts w:ascii="GHEA Grapalat" w:hAnsi="GHEA Grapalat"/>
          <w:b/>
          <w:lang w:val="hy-AM"/>
        </w:rPr>
      </w:pPr>
      <w:r w:rsidRPr="00E61925">
        <w:rPr>
          <w:rFonts w:ascii="GHEA Grapalat" w:hAnsi="GHEA Grapalat"/>
          <w:b/>
          <w:lang w:val="hy-AM"/>
        </w:rPr>
        <w:t>Հնարավորությունները</w:t>
      </w:r>
    </w:p>
    <w:p w14:paraId="507BF7E4" w14:textId="77777777" w:rsidR="00FE0543" w:rsidRPr="00E61925" w:rsidRDefault="00FE0543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Հեղեղումների, սելավների, սողանքների, երաշտների ռիսկերի կառավարման պլանների մշակում և իրականացում</w:t>
      </w:r>
    </w:p>
    <w:p w14:paraId="3EE1CF8D" w14:textId="6F7434DF" w:rsidR="00FE0543" w:rsidRPr="00E61925" w:rsidRDefault="00FE0543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602DBDB8">
        <w:rPr>
          <w:rFonts w:ascii="GHEA Grapalat" w:hAnsi="GHEA Grapalat"/>
          <w:lang w:val="hy-AM"/>
        </w:rPr>
        <w:t>Համապարփակ և ընդլայնված գործընկերության համաձայնագ</w:t>
      </w:r>
      <w:r w:rsidR="00CB0650">
        <w:rPr>
          <w:rFonts w:ascii="GHEA Grapalat" w:hAnsi="GHEA Grapalat"/>
          <w:lang w:val="hy-AM"/>
        </w:rPr>
        <w:t>րո</w:t>
      </w:r>
      <w:r w:rsidRPr="602DBDB8">
        <w:rPr>
          <w:rFonts w:ascii="GHEA Grapalat" w:hAnsi="GHEA Grapalat"/>
          <w:lang w:val="hy-AM"/>
        </w:rPr>
        <w:t>վ ստանձնած պարտավորություն. մինչև 2026թ. մարտի 1-ը իրականացնել հեղեղումների վտանգի և ռիսկի քարտեզների կազմում և հեղեղումների ռիսկի կառավարման պլանների կազմում</w:t>
      </w:r>
    </w:p>
    <w:p w14:paraId="77E4395F" w14:textId="77777777" w:rsidR="00FE0543" w:rsidRPr="00E61925" w:rsidRDefault="00FE0543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lastRenderedPageBreak/>
        <w:t>Ջրի շրջանակային դիրեկտիվի համաձայն մշակված գետավազանային կառավարման պլանների շրջանակներում ԵՄ մի շարք երկրներ խոցելի գետավազանների համար մշակել են նաև երաշտների կառավարման պլաններ</w:t>
      </w:r>
    </w:p>
    <w:p w14:paraId="0979F9F6" w14:textId="77777777" w:rsidR="00FE0543" w:rsidRPr="00E61925" w:rsidRDefault="00FE0543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ԵՄ-ում, որպես ջրասակավության և երաշտների դեմ պայքարի միջոց, ջրի վերօգտագործման խթանում և ոռոգվող գյուղատնտեսությունում ջրի օգտագործման նվազագույն պահանջների կանոնակարգերի մշակում</w:t>
      </w:r>
    </w:p>
    <w:p w14:paraId="1AD4D067" w14:textId="77777777" w:rsidR="00FE0543" w:rsidRDefault="00FE0543" w:rsidP="00CA02BB">
      <w:pPr>
        <w:pStyle w:val="Heading2"/>
        <w:jc w:val="both"/>
        <w:rPr>
          <w:rStyle w:val="IntenseReference"/>
          <w:rFonts w:ascii="GHEA Grapalat" w:hAnsi="GHEA Grapalat"/>
          <w:bCs w:val="0"/>
          <w:sz w:val="24"/>
          <w:szCs w:val="24"/>
          <w:lang w:val="hy-AM"/>
        </w:rPr>
      </w:pPr>
      <w:bookmarkStart w:id="15" w:name="_Toc182171430"/>
    </w:p>
    <w:p w14:paraId="03EC20E5" w14:textId="53F9833B" w:rsidR="00FE0543" w:rsidRPr="006E45FF" w:rsidRDefault="00FE0543" w:rsidP="006E45FF">
      <w:pPr>
        <w:ind w:left="720"/>
        <w:rPr>
          <w:rFonts w:ascii="GHEA Grapalat" w:hAnsi="GHEA Grapalat" w:cs="Times New Roman (Body CS)"/>
          <w:b/>
          <w:bCs/>
          <w:smallCaps/>
          <w:color w:val="002060"/>
          <w:spacing w:val="5"/>
          <w:lang w:val="hy-AM"/>
        </w:rPr>
      </w:pPr>
      <w:r w:rsidRPr="00BE1555">
        <w:rPr>
          <w:rStyle w:val="IntenseReference"/>
          <w:rFonts w:ascii="GHEA Grapalat" w:hAnsi="GHEA Grapalat" w:cs="Times New Roman (Body CS)"/>
          <w:color w:val="002060"/>
          <w:lang w:val="hy-AM"/>
        </w:rPr>
        <w:t>3.11. Հասարակության իրազեկում եվ հանրային մասնակցություն</w:t>
      </w:r>
      <w:bookmarkEnd w:id="15"/>
    </w:p>
    <w:p w14:paraId="14B6B6A7" w14:textId="77777777" w:rsidR="00FE0543" w:rsidRPr="00E61925" w:rsidRDefault="00FE0543" w:rsidP="00567C1C">
      <w:pPr>
        <w:spacing w:after="60"/>
        <w:ind w:left="720"/>
        <w:jc w:val="both"/>
        <w:rPr>
          <w:rFonts w:ascii="GHEA Grapalat" w:hAnsi="GHEA Grapalat"/>
          <w:b/>
          <w:lang w:val="hy-AM"/>
        </w:rPr>
      </w:pPr>
      <w:r w:rsidRPr="00E61925">
        <w:rPr>
          <w:rFonts w:ascii="GHEA Grapalat" w:hAnsi="GHEA Grapalat"/>
          <w:b/>
          <w:lang w:val="hy-AM"/>
        </w:rPr>
        <w:t>Մարտահրավերները</w:t>
      </w:r>
    </w:p>
    <w:p w14:paraId="4089E6C1" w14:textId="77777777" w:rsidR="00FE0543" w:rsidRPr="00E61925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Ջրային օրենսգրքում և հետագա ենթաօրենսդրական ակտերում հանրային մասնակցության ակտիվ ներգրավման որևէ մեխանիզմի բացակայություն</w:t>
      </w:r>
    </w:p>
    <w:p w14:paraId="05665BE6" w14:textId="77777777" w:rsidR="00FE0543" w:rsidRPr="00E61925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Ջրի ազգային ծրագրի, ջրային ոլորտի ռազմավարական ծրագրերի, ջրավազանային կառավարման պլանների և այլ ծրագրերի մշակման, վերանայման և թարմացման գործընթացներում բոլոր շահագրգիռ կողմերի ակտիվ մասնակցության հստակ մեխանիզմի բացակայություն</w:t>
      </w:r>
    </w:p>
    <w:p w14:paraId="42E03B9B" w14:textId="77777777" w:rsidR="00FE0543" w:rsidRPr="00E61925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Ջրային ռեսուրսների կառավարման ոլորտում հանրային մասնակցության հստակ ընթացակարգերի ֆորմալ առումով մշակման կարիք` ապահովելու, որ ջրային ռեսուրսների պահպանության և օգտագործման վերաբերյալ որոշումներն արտահայտեն հանրային շահը և հանրության կամքը</w:t>
      </w:r>
    </w:p>
    <w:p w14:paraId="2F5B73DD" w14:textId="77777777" w:rsidR="00FE0543" w:rsidRPr="00E61925" w:rsidRDefault="00FE0543" w:rsidP="009E5341">
      <w:pPr>
        <w:jc w:val="both"/>
        <w:rPr>
          <w:rFonts w:ascii="GHEA Grapalat" w:hAnsi="GHEA Grapalat"/>
          <w:lang w:val="hy-AM"/>
        </w:rPr>
      </w:pPr>
    </w:p>
    <w:p w14:paraId="6278B4DB" w14:textId="77777777" w:rsidR="00FE0543" w:rsidRPr="00E61925" w:rsidRDefault="00FE0543" w:rsidP="00567C1C">
      <w:pPr>
        <w:spacing w:after="60"/>
        <w:ind w:left="720"/>
        <w:jc w:val="both"/>
        <w:rPr>
          <w:rFonts w:ascii="GHEA Grapalat" w:hAnsi="GHEA Grapalat"/>
          <w:b/>
          <w:lang w:val="hy-AM"/>
        </w:rPr>
      </w:pPr>
      <w:r w:rsidRPr="00E61925">
        <w:rPr>
          <w:rFonts w:ascii="GHEA Grapalat" w:hAnsi="GHEA Grapalat"/>
          <w:b/>
          <w:lang w:val="hy-AM"/>
        </w:rPr>
        <w:t>Հնարավորությունները</w:t>
      </w:r>
    </w:p>
    <w:p w14:paraId="4BBF3204" w14:textId="77777777" w:rsidR="00FE0543" w:rsidRPr="00E61925" w:rsidRDefault="00FE0543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ԵՄ ՋՇԴ համընդհանուր իրականացման ռազմավարության ուղեցուցային փաստաթուղթ 8-ի (Հանրային մասնակցություն) տեղայնացում Հայաստանի պայմաններին</w:t>
      </w:r>
    </w:p>
    <w:p w14:paraId="00EE91FB" w14:textId="0C59DCAF" w:rsidR="00FE0543" w:rsidRPr="00E61925" w:rsidRDefault="00FE0543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602DBDB8">
        <w:rPr>
          <w:rFonts w:ascii="GHEA Grapalat" w:hAnsi="GHEA Grapalat"/>
          <w:lang w:val="hy-AM"/>
        </w:rPr>
        <w:t>Հասարակության ակտիվ ներգրավման համապատասխան գործնական ընթացակարգերի մշակում` նաև հաշվի առնելով «Հանրային կառավարման բարեփոխումների ռազմավարությունը, 2023-2025թթ. ճանապարհային քարտեզը և արդյունքային շրջանակը հաստատելու մասին» ՀՀ կառավարության 691-Լ որոշման` հանրային մասնակցության վերաբերյալ պահանջները</w:t>
      </w:r>
    </w:p>
    <w:p w14:paraId="5B630B72" w14:textId="77777777" w:rsidR="00FE0543" w:rsidRPr="00E61925" w:rsidRDefault="00FE0543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Գետավազանային հասարակական խորհուրդների հիմնման նպատակահարմարության դիտարկում</w:t>
      </w:r>
    </w:p>
    <w:p w14:paraId="7C86A2E8" w14:textId="77777777" w:rsidR="00FE0543" w:rsidRDefault="00FE0543" w:rsidP="009E5341">
      <w:pPr>
        <w:jc w:val="both"/>
        <w:rPr>
          <w:rFonts w:ascii="GHEA Grapalat" w:hAnsi="GHEA Grapalat"/>
          <w:lang w:val="hy-AM"/>
        </w:rPr>
      </w:pPr>
    </w:p>
    <w:p w14:paraId="1D8490D8" w14:textId="262C63D9" w:rsidR="00FE0543" w:rsidRPr="006E45FF" w:rsidRDefault="00FE0543" w:rsidP="006E45FF">
      <w:pPr>
        <w:ind w:left="720"/>
        <w:rPr>
          <w:rFonts w:ascii="GHEA Grapalat" w:hAnsi="GHEA Grapalat" w:cs="Times New Roman (Body CS)"/>
          <w:b/>
          <w:bCs/>
          <w:smallCaps/>
          <w:color w:val="002060"/>
          <w:spacing w:val="5"/>
          <w:lang w:val="hy-AM"/>
        </w:rPr>
      </w:pPr>
      <w:bookmarkStart w:id="16" w:name="_Toc182171431"/>
      <w:r w:rsidRPr="00BE1555">
        <w:rPr>
          <w:rStyle w:val="IntenseReference"/>
          <w:rFonts w:ascii="GHEA Grapalat" w:hAnsi="GHEA Grapalat" w:cs="Times New Roman (Body CS)"/>
          <w:color w:val="002060"/>
          <w:lang w:val="hy-AM"/>
        </w:rPr>
        <w:t>3.12. Անդրսահմանային ջրային ռեսուրսներ</w:t>
      </w:r>
      <w:bookmarkEnd w:id="16"/>
    </w:p>
    <w:p w14:paraId="26DFEE10" w14:textId="58FE070C" w:rsidR="00FE0543" w:rsidRPr="0033680F" w:rsidRDefault="00FE0543" w:rsidP="00567C1C">
      <w:pPr>
        <w:spacing w:after="60"/>
        <w:ind w:left="720"/>
        <w:jc w:val="both"/>
        <w:rPr>
          <w:rFonts w:ascii="GHEA Grapalat" w:hAnsi="GHEA Grapalat"/>
          <w:b/>
          <w:lang w:val="hy-AM"/>
        </w:rPr>
      </w:pPr>
      <w:r w:rsidRPr="0033680F">
        <w:rPr>
          <w:rFonts w:ascii="GHEA Grapalat" w:hAnsi="GHEA Grapalat"/>
          <w:b/>
          <w:lang w:val="hy-AM"/>
        </w:rPr>
        <w:t>Մարտահրավերները</w:t>
      </w:r>
    </w:p>
    <w:p w14:paraId="77BC980E" w14:textId="77777777" w:rsidR="00FE0543" w:rsidRPr="0033680F" w:rsidRDefault="00FE0543" w:rsidP="602DBD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>Ինտենսիվ ջրամբարաշինություն Արաքսի թուրքական հատվածում</w:t>
      </w:r>
    </w:p>
    <w:p w14:paraId="1922436E" w14:textId="77777777" w:rsidR="00FE0543" w:rsidRPr="0033680F" w:rsidRDefault="00FE0543" w:rsidP="602DBD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>Արաքս գետի հոսքի տարեկան կրճատում</w:t>
      </w:r>
    </w:p>
    <w:p w14:paraId="52818DA1" w14:textId="77777777" w:rsidR="00FE0543" w:rsidRPr="0033680F" w:rsidRDefault="00FE0543" w:rsidP="003A36A5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>1964-2013 թթ. միջինը` 2.56 մլրդ մ</w:t>
      </w:r>
      <w:r w:rsidRPr="0033680F">
        <w:rPr>
          <w:rFonts w:ascii="GHEA Grapalat" w:hAnsi="GHEA Grapalat"/>
          <w:vertAlign w:val="superscript"/>
          <w:lang w:val="hy-AM"/>
        </w:rPr>
        <w:t>3</w:t>
      </w:r>
    </w:p>
    <w:p w14:paraId="4F233BF2" w14:textId="77777777" w:rsidR="00FE0543" w:rsidRPr="0033680F" w:rsidRDefault="00FE0543" w:rsidP="003A36A5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>2014-2023 թթ. միջինը` 1.73 մլրդ մ</w:t>
      </w:r>
      <w:r w:rsidRPr="0033680F">
        <w:rPr>
          <w:rFonts w:ascii="GHEA Grapalat" w:hAnsi="GHEA Grapalat"/>
          <w:vertAlign w:val="superscript"/>
          <w:lang w:val="hy-AM"/>
        </w:rPr>
        <w:t>3</w:t>
      </w:r>
    </w:p>
    <w:p w14:paraId="15BF8051" w14:textId="77777777" w:rsidR="00FE0543" w:rsidRPr="0033680F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>Ջրի որակի հետ կապված մեղադրանքներ Ադրբեջանի և Իրանի կողմից</w:t>
      </w:r>
    </w:p>
    <w:p w14:paraId="6EAA6F40" w14:textId="77777777" w:rsidR="00FE0543" w:rsidRPr="0033680F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>Միջազգային ճնշում` վավերացնելու «Ջուր և առողջություն» արձանագրությունը</w:t>
      </w:r>
    </w:p>
    <w:p w14:paraId="1B7AE390" w14:textId="77777777" w:rsidR="00FE0543" w:rsidRPr="00E61925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>Անդրսահմանային ջրային ռեսուրսների ՀՀ հանձնախմբի փաստացի</w:t>
      </w:r>
      <w:r w:rsidRPr="00E61925">
        <w:rPr>
          <w:rFonts w:ascii="GHEA Grapalat" w:hAnsi="GHEA Grapalat"/>
          <w:lang w:val="hy-AM"/>
        </w:rPr>
        <w:t xml:space="preserve"> անգործություն</w:t>
      </w:r>
    </w:p>
    <w:p w14:paraId="5478C1C9" w14:textId="77777777" w:rsidR="00FE0543" w:rsidRDefault="00FE0543" w:rsidP="009E5341">
      <w:pPr>
        <w:jc w:val="both"/>
        <w:rPr>
          <w:rFonts w:ascii="GHEA Grapalat" w:hAnsi="GHEA Grapalat"/>
          <w:lang w:val="hy-AM"/>
        </w:rPr>
      </w:pPr>
    </w:p>
    <w:p w14:paraId="67D0C277" w14:textId="77777777" w:rsidR="0054658C" w:rsidRPr="00E61925" w:rsidRDefault="0054658C" w:rsidP="009E5341">
      <w:pPr>
        <w:jc w:val="both"/>
        <w:rPr>
          <w:rFonts w:ascii="GHEA Grapalat" w:hAnsi="GHEA Grapalat"/>
          <w:lang w:val="hy-AM"/>
        </w:rPr>
      </w:pPr>
    </w:p>
    <w:p w14:paraId="37AF17E2" w14:textId="77777777" w:rsidR="00FE0543" w:rsidRPr="00E61925" w:rsidRDefault="00FE0543" w:rsidP="00567C1C">
      <w:pPr>
        <w:spacing w:after="60"/>
        <w:ind w:left="720"/>
        <w:jc w:val="both"/>
        <w:rPr>
          <w:rFonts w:ascii="GHEA Grapalat" w:hAnsi="GHEA Grapalat"/>
          <w:b/>
          <w:lang w:val="hy-AM"/>
        </w:rPr>
      </w:pPr>
      <w:r w:rsidRPr="00E61925">
        <w:rPr>
          <w:rFonts w:ascii="GHEA Grapalat" w:hAnsi="GHEA Grapalat"/>
          <w:b/>
          <w:lang w:val="hy-AM"/>
        </w:rPr>
        <w:lastRenderedPageBreak/>
        <w:t>Հնարավորությունները</w:t>
      </w:r>
    </w:p>
    <w:p w14:paraId="5334071A" w14:textId="77777777" w:rsidR="00FE0543" w:rsidRPr="00E61925" w:rsidRDefault="00FE0543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Անդրսահմանային ջրային ռեսուրսների ՀՀ հանձնախմբի աշխատանքների վերագործարկում, մշտական գործող քարտուղարության հիմնում</w:t>
      </w:r>
    </w:p>
    <w:p w14:paraId="0E014DA9" w14:textId="77777777" w:rsidR="00FE0543" w:rsidRPr="00E61925" w:rsidRDefault="00FE0543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ՀՀ ազգային անվտանգությանը սպառնացող ռիսկերի, մարտահրավերների և հնարավորությունների գնահատում, և դրա հիման վրա անդրսահմանային համագործակցության մոտեցումների և քաղաքականության մշակում</w:t>
      </w:r>
    </w:p>
    <w:p w14:paraId="630CFE5F" w14:textId="77777777" w:rsidR="00FE0543" w:rsidRPr="00E61925" w:rsidRDefault="00FE0543" w:rsidP="003A36A5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Հելսինկիի «Ջրային կոնվենցիային» և/կամ դրա «Ջուր և առողջություն» արձանագրությանը անդամակցելու համապարփակ վերլուծություն և ռիսկերի ու հնարավորությունների գնահատում</w:t>
      </w:r>
    </w:p>
    <w:p w14:paraId="04876246" w14:textId="77777777" w:rsidR="00FE0543" w:rsidRPr="00E61925" w:rsidRDefault="00FE0543" w:rsidP="003A36A5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Թուրքիայի կողմից Արաքսի գետավազանում ջրամբարաշինության ազդեցության գնահատում</w:t>
      </w:r>
    </w:p>
    <w:p w14:paraId="58D1D026" w14:textId="581D4912" w:rsidR="00FE0543" w:rsidRPr="00E61925" w:rsidRDefault="00FE0543" w:rsidP="003A36A5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Հանքարդյունաբերության կողմից ջրի որակի աղտոտման վերաբերյալ Ադրբեջանի աճող մեղադրանքների վերաբերյալ մոտեցումների մշակում</w:t>
      </w:r>
    </w:p>
    <w:p w14:paraId="042B2EE7" w14:textId="5AEAD697" w:rsidR="00FE0543" w:rsidRPr="00E61925" w:rsidRDefault="00FE0543" w:rsidP="003A36A5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 xml:space="preserve">Ադրբեջանի և Թուրքիայի հետ ջրային ոլորտում հնարավոր համագործակցության դիտարկում (օր.` Սուրմալու ջրամբար Թուրքիայի հետ,  </w:t>
      </w:r>
      <w:r w:rsidR="00F80B11">
        <w:rPr>
          <w:rFonts w:ascii="GHEA Grapalat" w:hAnsi="GHEA Grapalat"/>
          <w:lang w:val="hy-AM"/>
        </w:rPr>
        <w:t>Բերքաբեր</w:t>
      </w:r>
      <w:r w:rsidRPr="00E61925">
        <w:rPr>
          <w:rFonts w:ascii="GHEA Grapalat" w:hAnsi="GHEA Grapalat"/>
          <w:lang w:val="hy-AM"/>
        </w:rPr>
        <w:t>ի ջրամբարի համատեղ շահագործում Ադրբեջանի հետ)</w:t>
      </w:r>
    </w:p>
    <w:p w14:paraId="07B31961" w14:textId="77777777" w:rsidR="00FE0543" w:rsidRPr="00E61925" w:rsidRDefault="00FE0543" w:rsidP="009E5341">
      <w:pPr>
        <w:jc w:val="both"/>
        <w:rPr>
          <w:rFonts w:ascii="GHEA Grapalat" w:hAnsi="GHEA Grapalat"/>
          <w:lang w:val="hy-AM"/>
        </w:rPr>
      </w:pPr>
    </w:p>
    <w:p w14:paraId="6D3931EE" w14:textId="0FFF4783" w:rsidR="00FE0543" w:rsidRPr="006E45FF" w:rsidRDefault="00FE0543" w:rsidP="006E45FF">
      <w:pPr>
        <w:ind w:left="720"/>
        <w:rPr>
          <w:rFonts w:ascii="GHEA Grapalat" w:hAnsi="GHEA Grapalat" w:cs="Times New Roman (Body CS)"/>
          <w:b/>
          <w:bCs/>
          <w:smallCaps/>
          <w:color w:val="002060"/>
          <w:spacing w:val="5"/>
          <w:lang w:val="hy-AM"/>
        </w:rPr>
      </w:pPr>
      <w:bookmarkStart w:id="17" w:name="_Toc182171432"/>
      <w:r w:rsidRPr="00BE1555">
        <w:rPr>
          <w:rStyle w:val="IntenseReference"/>
          <w:rFonts w:ascii="GHEA Grapalat" w:hAnsi="GHEA Grapalat" w:cs="Times New Roman (Body CS)"/>
          <w:color w:val="002060"/>
          <w:lang w:val="hy-AM"/>
        </w:rPr>
        <w:t>3.13. Կլիմայի փոփոխություն</w:t>
      </w:r>
      <w:bookmarkEnd w:id="17"/>
    </w:p>
    <w:p w14:paraId="463D7950" w14:textId="77777777" w:rsidR="00FE0543" w:rsidRPr="00E61925" w:rsidRDefault="00FE0543" w:rsidP="00567C1C">
      <w:pPr>
        <w:spacing w:after="60"/>
        <w:ind w:left="720"/>
        <w:jc w:val="both"/>
        <w:rPr>
          <w:rFonts w:ascii="GHEA Grapalat" w:hAnsi="GHEA Grapalat"/>
          <w:b/>
          <w:lang w:val="hy-AM"/>
        </w:rPr>
      </w:pPr>
      <w:r w:rsidRPr="00E61925">
        <w:rPr>
          <w:rFonts w:ascii="GHEA Grapalat" w:hAnsi="GHEA Grapalat"/>
          <w:b/>
          <w:lang w:val="hy-AM"/>
        </w:rPr>
        <w:t>Մարտահրավերները</w:t>
      </w:r>
    </w:p>
    <w:p w14:paraId="3F63C3A9" w14:textId="77777777" w:rsidR="00FE0543" w:rsidRPr="00E61925" w:rsidRDefault="00FE0543" w:rsidP="003A3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 xml:space="preserve">Կլիմայի փոփոխությամբ պայմանավորված` </w:t>
      </w:r>
    </w:p>
    <w:p w14:paraId="7155FCD0" w14:textId="77777777" w:rsidR="00FE0543" w:rsidRPr="00E61925" w:rsidRDefault="00FE0543" w:rsidP="003A36A5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գետային հոսքի կանխատեսվող կրճատում, գոլորշիացման մակարդակի կանխատեսվող աճ, ոռոգման սեզոնի երկարում, ջրապահանջարկի աճ</w:t>
      </w:r>
    </w:p>
    <w:p w14:paraId="0AD0B047" w14:textId="32AD1087" w:rsidR="00FE0543" w:rsidRPr="00E61925" w:rsidRDefault="00FE0543" w:rsidP="003A36A5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հիդրոօդերևութաբանական վտանգավոր երևույթներով պայմանավորված դեպքերի հաճախականության, բնույթի (տևողություն, ուժգնություն) ու ընդգրկվածության աճ՝ առաջ բերելով այլ հետևանքներ, արտակարգ իրավիճակներ և բնական աղետներ</w:t>
      </w:r>
    </w:p>
    <w:p w14:paraId="030738E3" w14:textId="77777777" w:rsidR="00FE0543" w:rsidRPr="00E61925" w:rsidRDefault="00FE0543" w:rsidP="009E5341">
      <w:pPr>
        <w:jc w:val="both"/>
        <w:rPr>
          <w:rFonts w:ascii="GHEA Grapalat" w:hAnsi="GHEA Grapalat"/>
          <w:lang w:val="hy-AM"/>
        </w:rPr>
      </w:pPr>
    </w:p>
    <w:p w14:paraId="471E0C92" w14:textId="77777777" w:rsidR="00FE0543" w:rsidRPr="00E61925" w:rsidRDefault="00FE0543" w:rsidP="00567C1C">
      <w:pPr>
        <w:spacing w:after="60"/>
        <w:ind w:left="720"/>
        <w:jc w:val="both"/>
        <w:rPr>
          <w:rFonts w:ascii="GHEA Grapalat" w:hAnsi="GHEA Grapalat"/>
          <w:b/>
          <w:lang w:val="hy-AM"/>
        </w:rPr>
      </w:pPr>
      <w:r w:rsidRPr="00E61925">
        <w:rPr>
          <w:rFonts w:ascii="GHEA Grapalat" w:hAnsi="GHEA Grapalat"/>
          <w:b/>
          <w:lang w:val="hy-AM"/>
        </w:rPr>
        <w:t>Հնարավորությունները</w:t>
      </w:r>
    </w:p>
    <w:p w14:paraId="66D5080B" w14:textId="77777777" w:rsidR="00FE0543" w:rsidRPr="00E61925" w:rsidRDefault="00FE0543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 xml:space="preserve">Կարճաժամկետ կտրվածքով. </w:t>
      </w:r>
    </w:p>
    <w:p w14:paraId="15A27806" w14:textId="6E73DCB8" w:rsidR="00FE0543" w:rsidRPr="00E61925" w:rsidRDefault="00FE0543" w:rsidP="003A36A5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602DBDB8">
        <w:rPr>
          <w:rFonts w:ascii="GHEA Grapalat" w:hAnsi="GHEA Grapalat"/>
          <w:lang w:val="hy-AM"/>
        </w:rPr>
        <w:t>Ջրային ռեսուրսների ոլորտում կլիմայի փոփոխության հարմարվողականության 2022-2026թթ. ծրագրի միջոցառումների պատշաճ իրականացում</w:t>
      </w:r>
    </w:p>
    <w:p w14:paraId="14E3327C" w14:textId="44E95EC2" w:rsidR="00FE0543" w:rsidRPr="00E61925" w:rsidRDefault="00FE0543" w:rsidP="003A36A5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Միջազգային ֆինանսավորման հայթայթում` մասնավորապես Կանաչ կլիմայի հիմնադրամի</w:t>
      </w:r>
      <w:r>
        <w:rPr>
          <w:rFonts w:ascii="GHEA Grapalat" w:hAnsi="GHEA Grapalat"/>
          <w:lang w:val="hy-AM"/>
        </w:rPr>
        <w:t xml:space="preserve"> և այլ համանման</w:t>
      </w:r>
      <w:r w:rsidRPr="00E6192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հիմնադրամների </w:t>
      </w:r>
      <w:r w:rsidRPr="00E61925">
        <w:rPr>
          <w:rFonts w:ascii="GHEA Grapalat" w:hAnsi="GHEA Grapalat"/>
          <w:lang w:val="hy-AM"/>
        </w:rPr>
        <w:t>հետ համագործակցության բարելավման միջոցով</w:t>
      </w:r>
    </w:p>
    <w:p w14:paraId="6B146A47" w14:textId="77777777" w:rsidR="00FE0543" w:rsidRPr="00E61925" w:rsidRDefault="00FE0543" w:rsidP="003A36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 xml:space="preserve">Երկարաժամկետ կտրվածքով. </w:t>
      </w:r>
    </w:p>
    <w:p w14:paraId="093E1E95" w14:textId="77777777" w:rsidR="00FE0543" w:rsidRPr="00E61925" w:rsidRDefault="00FE0543" w:rsidP="003A36A5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Ջրային ռեսուրսների քանակական կառավարման երկարաժամկետ պլաններում կլիմայի փոփոխության գործոնի ներառում</w:t>
      </w:r>
    </w:p>
    <w:p w14:paraId="2F27E61D" w14:textId="77777777" w:rsidR="00FE0543" w:rsidRPr="00E61925" w:rsidRDefault="00FE0543" w:rsidP="003A36A5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Ջրային ռեսուրսների օգտագործման արդյունավետությանն ուղղված թիրախավորված միջոցառումներ (ջուր խնայող տեխնոլոգիաների ներդրում, հոսակորուստների կրճատման ներդրումային ծրագրեր, ջրի ամբարման միջոցով գետային հոսքի կարգավորում)</w:t>
      </w:r>
    </w:p>
    <w:p w14:paraId="28B3B1EA" w14:textId="77777777" w:rsidR="00FE0543" w:rsidRPr="00E61925" w:rsidRDefault="00FE0543" w:rsidP="003A36A5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ՋՇԴ ուղեցուցային փաստաթուղթ 24-ի (Գետավազանային կառավարումը կլիմայի փոփոխության ներքո) մոտեցումների կիրառում Հայաստանում</w:t>
      </w:r>
    </w:p>
    <w:p w14:paraId="4487A35A" w14:textId="77777777" w:rsidR="00FE0543" w:rsidRPr="00E61925" w:rsidRDefault="00FE0543" w:rsidP="009E5341">
      <w:pPr>
        <w:jc w:val="both"/>
        <w:rPr>
          <w:rFonts w:ascii="GHEA Grapalat" w:hAnsi="GHEA Grapalat"/>
          <w:lang w:val="hy-AM"/>
        </w:rPr>
      </w:pPr>
    </w:p>
    <w:p w14:paraId="22928658" w14:textId="77777777" w:rsidR="00FE0543" w:rsidRPr="0033680F" w:rsidRDefault="00FE0543" w:rsidP="602DBDB8">
      <w:pPr>
        <w:rPr>
          <w:rStyle w:val="IntenseReference"/>
          <w:rFonts w:ascii="GHEA Grapalat" w:hAnsi="GHEA Grapalat" w:cs="Times New Roman (Body CS)"/>
          <w:color w:val="002060"/>
          <w:sz w:val="24"/>
          <w:szCs w:val="24"/>
          <w:lang w:val="hy-AM"/>
        </w:rPr>
      </w:pPr>
      <w:bookmarkStart w:id="18" w:name="_Toc182171433"/>
      <w:r w:rsidRPr="0033680F">
        <w:rPr>
          <w:rStyle w:val="IntenseReference"/>
          <w:rFonts w:ascii="GHEA Grapalat" w:hAnsi="GHEA Grapalat" w:cs="Times New Roman (Body CS)"/>
          <w:color w:val="002060"/>
          <w:sz w:val="24"/>
          <w:szCs w:val="24"/>
          <w:lang w:val="hy-AM"/>
        </w:rPr>
        <w:lastRenderedPageBreak/>
        <w:t>4. Ջրային ոլորտի երկարաժամկետ տեսլականը, ռազմավարության նպատակը, խնդիրները, թիրխաները եվ սկզբունքները</w:t>
      </w:r>
      <w:bookmarkEnd w:id="18"/>
    </w:p>
    <w:p w14:paraId="6A389EDB" w14:textId="77777777" w:rsidR="00FE0543" w:rsidRPr="0033680F" w:rsidRDefault="00FE0543" w:rsidP="00AD2C4B">
      <w:pPr>
        <w:spacing w:after="0" w:line="240" w:lineRule="auto"/>
        <w:jc w:val="both"/>
        <w:rPr>
          <w:rFonts w:ascii="GHEA Grapalat" w:hAnsi="GHEA Grapalat"/>
          <w:b/>
          <w:i/>
          <w:iCs/>
          <w:lang w:val="hy-AM"/>
        </w:rPr>
      </w:pPr>
    </w:p>
    <w:p w14:paraId="19331CF0" w14:textId="77777777" w:rsidR="00FE0543" w:rsidRPr="0033680F" w:rsidRDefault="00FE0543" w:rsidP="002654C5">
      <w:pPr>
        <w:spacing w:after="0" w:line="240" w:lineRule="auto"/>
        <w:jc w:val="both"/>
        <w:rPr>
          <w:rFonts w:ascii="GHEA Grapalat" w:hAnsi="GHEA Grapalat"/>
          <w:b/>
          <w:i/>
          <w:iCs/>
          <w:lang w:val="hy-AM"/>
        </w:rPr>
      </w:pPr>
      <w:r w:rsidRPr="0033680F">
        <w:rPr>
          <w:rFonts w:ascii="GHEA Grapalat" w:hAnsi="GHEA Grapalat"/>
          <w:b/>
          <w:i/>
          <w:iCs/>
          <w:lang w:val="hy-AM"/>
        </w:rPr>
        <w:t>Ջրային ոլորտի երկարաժամկետ տեսլական</w:t>
      </w:r>
    </w:p>
    <w:p w14:paraId="58E9F3CF" w14:textId="76890D54" w:rsidR="00FE0543" w:rsidRPr="0033680F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 xml:space="preserve">Ջրային անվտանգության, դիմակայության և կայունության շեշտադրումով երկարաժամկետ տեսլականի սահմանում: Այն պետք է նաև համահունչ լինի Հայաստանի հեռանկարային զարգացման ծրագրին և ՀՀ միջազգային պարտավորություններին (ԵՄ-ի հետ Համապարփակ և ընդլայնված գործընկերության համաձայնագիր, Կլիմայի փոփոխության փարիզյան համաձայնագրից բխող Ազգային մակարդակով սահմանված գործողութուններ, ՄԱԿ-ի կայուն զարգացման նպատակ 6` ջուր և սանիտարական պայմաններ) </w:t>
      </w:r>
    </w:p>
    <w:p w14:paraId="3096F867" w14:textId="77777777" w:rsidR="00567C1C" w:rsidRPr="0033680F" w:rsidRDefault="00567C1C" w:rsidP="002654C5">
      <w:pPr>
        <w:spacing w:after="0" w:line="240" w:lineRule="auto"/>
        <w:jc w:val="both"/>
        <w:rPr>
          <w:rFonts w:ascii="GHEA Grapalat" w:hAnsi="GHEA Grapalat"/>
          <w:b/>
          <w:i/>
          <w:iCs/>
          <w:lang w:val="hy-AM"/>
        </w:rPr>
      </w:pPr>
    </w:p>
    <w:p w14:paraId="223B3720" w14:textId="053A81EC" w:rsidR="00FE0543" w:rsidRPr="0033680F" w:rsidRDefault="00FE0543" w:rsidP="002654C5">
      <w:pPr>
        <w:spacing w:after="0" w:line="240" w:lineRule="auto"/>
        <w:jc w:val="both"/>
        <w:rPr>
          <w:rFonts w:ascii="GHEA Grapalat" w:hAnsi="GHEA Grapalat"/>
          <w:b/>
          <w:i/>
          <w:iCs/>
          <w:lang w:val="hy-AM"/>
        </w:rPr>
      </w:pPr>
      <w:r w:rsidRPr="0033680F">
        <w:rPr>
          <w:rFonts w:ascii="GHEA Grapalat" w:hAnsi="GHEA Grapalat"/>
          <w:b/>
          <w:i/>
          <w:iCs/>
          <w:lang w:val="hy-AM"/>
        </w:rPr>
        <w:t>Ռազմավարության համընդհանուր նպատակները և խնդիրները</w:t>
      </w:r>
    </w:p>
    <w:p w14:paraId="54BE81D1" w14:textId="45918FEB" w:rsidR="00FE0543" w:rsidRPr="0033680F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>Նպատակների և չափելի խնդիրների սահմանում` հաշվի առնելով ՀՀ ջրային օրենսգրքի (2022թ.), «Ջրի ազգային քաղաքականության հիմնադրույթների մասին» ՀՀ օրենքի (2005թ.) և «Ջրի ազգային ծրագրի մասին»</w:t>
      </w:r>
      <w:r w:rsidR="76699D07" w:rsidRPr="0033680F">
        <w:rPr>
          <w:rFonts w:ascii="GHEA Grapalat" w:hAnsi="GHEA Grapalat"/>
          <w:lang w:val="hy-AM"/>
        </w:rPr>
        <w:t xml:space="preserve"> (2006թ.)</w:t>
      </w:r>
      <w:r w:rsidRPr="0033680F">
        <w:rPr>
          <w:rFonts w:ascii="GHEA Grapalat" w:hAnsi="GHEA Grapalat"/>
          <w:lang w:val="hy-AM"/>
        </w:rPr>
        <w:t xml:space="preserve"> ՀՀ օրենքով սահմանված խնդիրները և նպատակները.</w:t>
      </w:r>
    </w:p>
    <w:p w14:paraId="2B871BCC" w14:textId="037E8FFA" w:rsidR="00FE0543" w:rsidRPr="00E61925" w:rsidRDefault="00FE0543" w:rsidP="003A36A5">
      <w:pPr>
        <w:numPr>
          <w:ilvl w:val="2"/>
          <w:numId w:val="3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Ազգային ջրային պաշարի պահպանություն, ռազմավարական ջրային պաշարի կազմավորում և օգտագործում, օգտագործելի ջրային ռեսուրսների արդյունավետ և համապարփակ կառավարման միջոցով քաղաքացիների և տնտեսության պահանջ</w:t>
      </w:r>
      <w:r w:rsidR="00AF3EDD">
        <w:rPr>
          <w:rFonts w:ascii="GHEA Grapalat" w:hAnsi="GHEA Grapalat"/>
          <w:lang w:val="hy-AM"/>
        </w:rPr>
        <w:t>ն</w:t>
      </w:r>
      <w:r w:rsidRPr="00E61925">
        <w:rPr>
          <w:rFonts w:ascii="GHEA Grapalat" w:hAnsi="GHEA Grapalat"/>
          <w:lang w:val="hy-AM"/>
        </w:rPr>
        <w:t>երի բավարարում և շրջակա միջավայրի կայունության ապահովում</w:t>
      </w:r>
    </w:p>
    <w:p w14:paraId="79423806" w14:textId="71540712" w:rsidR="00FE0543" w:rsidRPr="00E61925" w:rsidRDefault="00FE0543" w:rsidP="003A36A5">
      <w:pPr>
        <w:numPr>
          <w:ilvl w:val="2"/>
          <w:numId w:val="3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602DBDB8">
        <w:rPr>
          <w:rFonts w:ascii="GHEA Grapalat" w:hAnsi="GHEA Grapalat"/>
          <w:lang w:val="hy-AM"/>
        </w:rPr>
        <w:t>Ներկայում և ապագայում մարդու բարեկեցության, հանրապե</w:t>
      </w:r>
      <w:r w:rsidR="4A3771DB" w:rsidRPr="602DBDB8">
        <w:rPr>
          <w:rFonts w:ascii="GHEA Grapalat" w:hAnsi="GHEA Grapalat"/>
          <w:lang w:val="hy-AM"/>
        </w:rPr>
        <w:t>տ</w:t>
      </w:r>
      <w:r w:rsidRPr="602DBDB8">
        <w:rPr>
          <w:rFonts w:ascii="GHEA Grapalat" w:hAnsi="GHEA Grapalat"/>
          <w:lang w:val="hy-AM"/>
        </w:rPr>
        <w:t>ության սոցիալ-տնտեսական համակարգի զարգացման, տնտեսական և էկոլոգիական կարիքները բավարարելու համար անհրաժեշտ քանակի, ռեժիմի և որակի ջրային ռեսուրսների մատչելիության ապահովում</w:t>
      </w:r>
    </w:p>
    <w:p w14:paraId="6482B3D9" w14:textId="77777777" w:rsidR="00567C1C" w:rsidRDefault="00567C1C" w:rsidP="002654C5">
      <w:pPr>
        <w:spacing w:after="0" w:line="240" w:lineRule="auto"/>
        <w:jc w:val="both"/>
        <w:rPr>
          <w:rFonts w:ascii="GHEA Grapalat" w:hAnsi="GHEA Grapalat"/>
          <w:b/>
          <w:i/>
          <w:iCs/>
          <w:lang w:val="hy-AM"/>
        </w:rPr>
      </w:pPr>
    </w:p>
    <w:p w14:paraId="7C6C32FD" w14:textId="0E5EC39A" w:rsidR="00FE0543" w:rsidRPr="002654C5" w:rsidRDefault="00FE0543" w:rsidP="002654C5">
      <w:pPr>
        <w:spacing w:after="0" w:line="240" w:lineRule="auto"/>
        <w:jc w:val="both"/>
        <w:rPr>
          <w:rFonts w:ascii="GHEA Grapalat" w:hAnsi="GHEA Grapalat"/>
          <w:b/>
          <w:i/>
          <w:iCs/>
          <w:lang w:val="hy-AM"/>
        </w:rPr>
      </w:pPr>
      <w:r w:rsidRPr="002654C5">
        <w:rPr>
          <w:rFonts w:ascii="GHEA Grapalat" w:hAnsi="GHEA Grapalat"/>
          <w:b/>
          <w:i/>
          <w:iCs/>
          <w:lang w:val="hy-AM"/>
        </w:rPr>
        <w:t>Նպատակներին հասնելու թիրախները</w:t>
      </w:r>
    </w:p>
    <w:p w14:paraId="5DED1B01" w14:textId="77777777" w:rsidR="00FE0543" w:rsidRPr="002654C5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Առաջընթացը գնահատելու և մշտադիտարկելու նպատակով հստակ, չափելի և ժամկետային</w:t>
      </w:r>
      <w:r w:rsidRPr="002654C5">
        <w:rPr>
          <w:rFonts w:ascii="GHEA Grapalat" w:hAnsi="GHEA Grapalat"/>
          <w:lang w:val="hy-AM"/>
        </w:rPr>
        <w:t xml:space="preserve"> </w:t>
      </w:r>
      <w:r w:rsidRPr="00E61925">
        <w:rPr>
          <w:rFonts w:ascii="GHEA Grapalat" w:hAnsi="GHEA Grapalat"/>
          <w:lang w:val="hy-AM"/>
        </w:rPr>
        <w:t>թիրախների սահմանում</w:t>
      </w:r>
      <w:r w:rsidRPr="002654C5">
        <w:rPr>
          <w:rFonts w:ascii="GHEA Grapalat" w:hAnsi="GHEA Grapalat"/>
          <w:lang w:val="hy-AM"/>
        </w:rPr>
        <w:t xml:space="preserve"> </w:t>
      </w:r>
    </w:p>
    <w:p w14:paraId="2F69F167" w14:textId="77777777" w:rsidR="00567C1C" w:rsidRDefault="00567C1C" w:rsidP="002654C5">
      <w:pPr>
        <w:spacing w:after="0" w:line="240" w:lineRule="auto"/>
        <w:jc w:val="both"/>
        <w:rPr>
          <w:rFonts w:ascii="GHEA Grapalat" w:hAnsi="GHEA Grapalat"/>
          <w:b/>
          <w:i/>
          <w:iCs/>
          <w:lang w:val="hy-AM"/>
        </w:rPr>
      </w:pPr>
    </w:p>
    <w:p w14:paraId="6C31E262" w14:textId="050F1A20" w:rsidR="00FE0543" w:rsidRPr="002654C5" w:rsidRDefault="00FE0543" w:rsidP="002654C5">
      <w:pPr>
        <w:spacing w:after="0" w:line="240" w:lineRule="auto"/>
        <w:jc w:val="both"/>
        <w:rPr>
          <w:rFonts w:ascii="GHEA Grapalat" w:hAnsi="GHEA Grapalat"/>
          <w:b/>
          <w:i/>
          <w:iCs/>
          <w:lang w:val="hy-AM"/>
        </w:rPr>
      </w:pPr>
      <w:r w:rsidRPr="002654C5">
        <w:rPr>
          <w:rFonts w:ascii="GHEA Grapalat" w:hAnsi="GHEA Grapalat"/>
          <w:b/>
          <w:i/>
          <w:iCs/>
          <w:lang w:val="hy-AM"/>
        </w:rPr>
        <w:t>Գործառնական սկզբունքներ</w:t>
      </w:r>
    </w:p>
    <w:p w14:paraId="711F84DC" w14:textId="7CC34D57" w:rsidR="00FE0543" w:rsidRPr="005320F4" w:rsidRDefault="00FE0543" w:rsidP="005320F4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Հաշվի առնելով արդարության, կայունության և դիմակայության սկզբունքները` ապահովել, որ ջրերի կառավարման որոշումները ներառեն խոցելի բնակիչների և էկոհամակարգերի կարիքները</w:t>
      </w:r>
    </w:p>
    <w:p w14:paraId="6138DB43" w14:textId="77777777" w:rsidR="00FE0543" w:rsidRDefault="00FE0543" w:rsidP="009E5341">
      <w:pPr>
        <w:jc w:val="both"/>
        <w:rPr>
          <w:rStyle w:val="IntenseReference"/>
          <w:rFonts w:ascii="GHEA Grapalat" w:hAnsi="GHEA Grapalat"/>
          <w:bCs w:val="0"/>
          <w:lang w:val="hy-AM"/>
        </w:rPr>
      </w:pPr>
      <w:bookmarkStart w:id="19" w:name="_Toc182171434"/>
    </w:p>
    <w:p w14:paraId="11DC4058" w14:textId="65CFAABF" w:rsidR="00FE0543" w:rsidRPr="002B16B2" w:rsidRDefault="00FE0543" w:rsidP="002B16B2">
      <w:pPr>
        <w:rPr>
          <w:rFonts w:ascii="GHEA Grapalat" w:hAnsi="GHEA Grapalat" w:cs="Times New Roman (Body CS)"/>
          <w:b/>
          <w:bCs/>
          <w:smallCaps/>
          <w:color w:val="002060"/>
          <w:spacing w:val="5"/>
          <w:sz w:val="24"/>
          <w:szCs w:val="24"/>
          <w:lang w:val="hy-AM"/>
        </w:rPr>
      </w:pPr>
      <w:r w:rsidRPr="007E2709">
        <w:rPr>
          <w:rStyle w:val="IntenseReference"/>
          <w:rFonts w:ascii="GHEA Grapalat" w:hAnsi="GHEA Grapalat" w:cs="Times New Roman (Body CS)"/>
          <w:color w:val="002060"/>
          <w:sz w:val="24"/>
          <w:szCs w:val="24"/>
          <w:lang w:val="hy-AM"/>
        </w:rPr>
        <w:t>5. Գործողությունների գերակա ուղղությունները</w:t>
      </w:r>
      <w:bookmarkEnd w:id="19"/>
    </w:p>
    <w:p w14:paraId="618AF308" w14:textId="77777777" w:rsidR="002B16B2" w:rsidRPr="00AD2C4B" w:rsidRDefault="002B16B2" w:rsidP="00AD2C4B">
      <w:pPr>
        <w:spacing w:after="0" w:line="240" w:lineRule="auto"/>
        <w:jc w:val="both"/>
        <w:rPr>
          <w:rFonts w:ascii="GHEA Grapalat" w:hAnsi="GHEA Grapalat"/>
          <w:b/>
          <w:i/>
          <w:iCs/>
          <w:lang w:val="hy-AM"/>
        </w:rPr>
      </w:pPr>
    </w:p>
    <w:p w14:paraId="2E094B35" w14:textId="294F4807" w:rsidR="00FE0543" w:rsidRPr="0033680F" w:rsidRDefault="00FE0543" w:rsidP="002654C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>Թիրախային ուղղություն 1. Ջրերի կառավարման հզորացում և ինստիտուցիոնալ կարողությունների զարգացում</w:t>
      </w:r>
    </w:p>
    <w:p w14:paraId="7A6BBA6D" w14:textId="73643199" w:rsidR="00FE0543" w:rsidRPr="0033680F" w:rsidRDefault="00FE0543" w:rsidP="002654C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>Թիրախային ուղղութուն 2. Ջրօգտագործման արդյունավետության բարելավում</w:t>
      </w:r>
    </w:p>
    <w:p w14:paraId="3DABA5F6" w14:textId="6AD65E71" w:rsidR="00FE0543" w:rsidRPr="0033680F" w:rsidRDefault="00FE0543" w:rsidP="002654C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>Թիրախային ուղղություն 3. Սևանա լճի էկոլոգիական հավասարակշռության վերականգնում</w:t>
      </w:r>
    </w:p>
    <w:p w14:paraId="19FB4C6C" w14:textId="4F673199" w:rsidR="00FE0543" w:rsidRPr="0033680F" w:rsidRDefault="00FE0543" w:rsidP="002654C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>Թիրախային ուղղություն 4. Արարատյան արտեզյան համակարգի ստորերկրյա քաղցրահամ ջրերի պաշարների վերականգնում</w:t>
      </w:r>
    </w:p>
    <w:p w14:paraId="6448A7FD" w14:textId="3CF1F4F6" w:rsidR="00FE0543" w:rsidRPr="0033680F" w:rsidRDefault="00FE0543" w:rsidP="002654C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>Թիրախային ուղղություն 5. Ջրի որակի բարելավում և էկոհամակարգերի պահպանություն</w:t>
      </w:r>
    </w:p>
    <w:p w14:paraId="009D3983" w14:textId="2A9A667B" w:rsidR="00FE0543" w:rsidRPr="0033680F" w:rsidRDefault="00FE0543" w:rsidP="002654C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lastRenderedPageBreak/>
        <w:t>Թիրախային ուղղություն 6. Ջրային ենթակառուցվածքների վերականգնում և արդիականացում</w:t>
      </w:r>
    </w:p>
    <w:p w14:paraId="54C2A494" w14:textId="2018B982" w:rsidR="00FE0543" w:rsidRPr="0033680F" w:rsidRDefault="00FE0543" w:rsidP="002654C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>Թիրախային ուղղություն 7. Տնտեսական կայունության խթանում` ապահովելով ջուր-պարեն-էներգիա առանցքի անվտանգությունը</w:t>
      </w:r>
    </w:p>
    <w:p w14:paraId="44A1F888" w14:textId="005A37BB" w:rsidR="00FE0543" w:rsidRPr="0033680F" w:rsidRDefault="00FE0543" w:rsidP="002654C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>Թիրախային ուղղություն 8. Ջրային ոլորտի ֆինանսավորման բարելավում և նորարարական ֆինանսական մեխանիզմների ներդրում</w:t>
      </w:r>
    </w:p>
    <w:p w14:paraId="65EED562" w14:textId="6F916905" w:rsidR="00FE0543" w:rsidRPr="0033680F" w:rsidRDefault="00FE0543" w:rsidP="002654C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>Թիրախային ուղղություն 9. Ջրի վնասակար ներգործության ռիսկերի կառավարում</w:t>
      </w:r>
    </w:p>
    <w:p w14:paraId="528DF376" w14:textId="797F6C99" w:rsidR="00FE0543" w:rsidRPr="0033680F" w:rsidRDefault="00FE0543" w:rsidP="002654C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>Թիրախային ուղղություն 10. Ջրօգտագործման տարբեր ոլորտների քաղաքականությունների համադրելիության ապահովում և բարելավված համակարգում</w:t>
      </w:r>
    </w:p>
    <w:p w14:paraId="2876219F" w14:textId="197982C8" w:rsidR="00CA02BB" w:rsidRPr="0033680F" w:rsidRDefault="00CA02BB" w:rsidP="002654C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 xml:space="preserve">Թիրախային ուղղություն 11. Ջրային ոլորտի տեղեկատվական համակարգերի փոխկապակցում և տվյալների հասանելիության ապահովում </w:t>
      </w:r>
    </w:p>
    <w:p w14:paraId="2F4305AD" w14:textId="68636D47" w:rsidR="00CA02BB" w:rsidRPr="0033680F" w:rsidRDefault="00CA02BB" w:rsidP="002654C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>Թիրախային ուղղություն 12. Ջրային ոլորտում գիտահետազոտական և կրթական պոտենցիալի հզորացում</w:t>
      </w:r>
    </w:p>
    <w:p w14:paraId="2DFA2F87" w14:textId="6493E47D" w:rsidR="00CA02BB" w:rsidRPr="0033680F" w:rsidRDefault="00CA02BB" w:rsidP="002654C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>Թիրախային ուղղություն 13. Որոշումների կայացման գործընթացում հանրային մասնակցության ակտիվ մեխանիզմների ներդրում</w:t>
      </w:r>
    </w:p>
    <w:p w14:paraId="6A160FBB" w14:textId="6C7DE71F" w:rsidR="00FE0543" w:rsidRPr="0033680F" w:rsidRDefault="00FE0543" w:rsidP="002654C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>Թիրախային ուղղություն 1</w:t>
      </w:r>
      <w:r w:rsidR="00CA02BB" w:rsidRPr="0033680F">
        <w:rPr>
          <w:rFonts w:ascii="GHEA Grapalat" w:hAnsi="GHEA Grapalat"/>
          <w:lang w:val="hy-AM"/>
        </w:rPr>
        <w:t>4</w:t>
      </w:r>
      <w:r w:rsidRPr="0033680F">
        <w:rPr>
          <w:rFonts w:ascii="GHEA Grapalat" w:hAnsi="GHEA Grapalat"/>
          <w:lang w:val="hy-AM"/>
        </w:rPr>
        <w:t>. Կլիմայի փոփոխության հարմարվողականություն և դիմակայության հզորացում</w:t>
      </w:r>
    </w:p>
    <w:p w14:paraId="6B66717E" w14:textId="090C46C2" w:rsidR="00FE0543" w:rsidRPr="0033680F" w:rsidRDefault="00FE0543" w:rsidP="002654C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>Թիրախային ուղղություն 1</w:t>
      </w:r>
      <w:r w:rsidR="00CA02BB" w:rsidRPr="0033680F">
        <w:rPr>
          <w:rFonts w:ascii="GHEA Grapalat" w:hAnsi="GHEA Grapalat"/>
          <w:lang w:val="hy-AM"/>
        </w:rPr>
        <w:t>5</w:t>
      </w:r>
      <w:r w:rsidRPr="0033680F">
        <w:rPr>
          <w:rFonts w:ascii="GHEA Grapalat" w:hAnsi="GHEA Grapalat"/>
          <w:lang w:val="hy-AM"/>
        </w:rPr>
        <w:t>. Անդրսահմանային համագործակցության բարելավում</w:t>
      </w:r>
    </w:p>
    <w:p w14:paraId="541CD294" w14:textId="77777777" w:rsidR="00FE0543" w:rsidRDefault="00FE0543" w:rsidP="009E5341">
      <w:pPr>
        <w:pStyle w:val="Heading1"/>
        <w:spacing w:before="0"/>
        <w:jc w:val="both"/>
        <w:rPr>
          <w:rStyle w:val="IntenseReference"/>
          <w:rFonts w:ascii="GHEA Grapalat" w:hAnsi="GHEA Grapalat"/>
          <w:bCs w:val="0"/>
          <w:sz w:val="24"/>
          <w:szCs w:val="24"/>
          <w:lang w:val="hy-AM"/>
        </w:rPr>
      </w:pPr>
      <w:bookmarkStart w:id="20" w:name="_Toc182171435"/>
    </w:p>
    <w:p w14:paraId="2941FC9A" w14:textId="77777777" w:rsidR="00FE0543" w:rsidRDefault="00FE0543" w:rsidP="009E5341">
      <w:pPr>
        <w:pStyle w:val="Heading1"/>
        <w:spacing w:before="0"/>
        <w:jc w:val="both"/>
        <w:rPr>
          <w:rStyle w:val="IntenseReference"/>
          <w:rFonts w:ascii="GHEA Grapalat" w:hAnsi="GHEA Grapalat"/>
          <w:bCs w:val="0"/>
          <w:sz w:val="24"/>
          <w:szCs w:val="24"/>
          <w:lang w:val="hy-AM"/>
        </w:rPr>
      </w:pPr>
    </w:p>
    <w:p w14:paraId="6C40E5B0" w14:textId="56415764" w:rsidR="00FE0543" w:rsidRPr="002B16B2" w:rsidRDefault="00FE0543" w:rsidP="002B16B2">
      <w:pPr>
        <w:rPr>
          <w:rFonts w:ascii="GHEA Grapalat" w:hAnsi="GHEA Grapalat" w:cs="Times New Roman (Body CS)"/>
          <w:b/>
          <w:bCs/>
          <w:smallCaps/>
          <w:color w:val="002060"/>
          <w:spacing w:val="5"/>
          <w:sz w:val="24"/>
          <w:szCs w:val="24"/>
          <w:lang w:val="hy-AM"/>
        </w:rPr>
      </w:pPr>
      <w:r w:rsidRPr="007E2709">
        <w:rPr>
          <w:rStyle w:val="IntenseReference"/>
          <w:rFonts w:ascii="GHEA Grapalat" w:hAnsi="GHEA Grapalat" w:cs="Times New Roman (Body CS)"/>
          <w:color w:val="002060"/>
          <w:sz w:val="24"/>
          <w:szCs w:val="24"/>
          <w:lang w:val="hy-AM"/>
        </w:rPr>
        <w:t>6. Կապը միջազգային պարտավորութունների եվ այլ ռազմավարական փաստաթղթերի հետ</w:t>
      </w:r>
      <w:bookmarkEnd w:id="20"/>
    </w:p>
    <w:p w14:paraId="10B890B2" w14:textId="02D14EE6" w:rsidR="00FE0543" w:rsidRPr="002654C5" w:rsidRDefault="00FE0543" w:rsidP="002654C5">
      <w:pPr>
        <w:spacing w:after="0" w:line="240" w:lineRule="auto"/>
        <w:jc w:val="both"/>
        <w:rPr>
          <w:rFonts w:ascii="GHEA Grapalat" w:hAnsi="GHEA Grapalat"/>
          <w:b/>
          <w:i/>
          <w:iCs/>
          <w:lang w:val="hy-AM"/>
        </w:rPr>
      </w:pPr>
      <w:r w:rsidRPr="002654C5">
        <w:rPr>
          <w:rFonts w:ascii="GHEA Grapalat" w:hAnsi="GHEA Grapalat"/>
          <w:b/>
          <w:i/>
          <w:iCs/>
          <w:lang w:val="hy-AM"/>
        </w:rPr>
        <w:t>Կապը միջազգային պարտավ</w:t>
      </w:r>
      <w:r w:rsidR="00AF3EDD">
        <w:rPr>
          <w:rFonts w:ascii="GHEA Grapalat" w:hAnsi="GHEA Grapalat"/>
          <w:b/>
          <w:i/>
          <w:iCs/>
          <w:lang w:val="hy-AM"/>
        </w:rPr>
        <w:t>ո</w:t>
      </w:r>
      <w:r w:rsidRPr="002654C5">
        <w:rPr>
          <w:rFonts w:ascii="GHEA Grapalat" w:hAnsi="GHEA Grapalat"/>
          <w:b/>
          <w:i/>
          <w:iCs/>
          <w:lang w:val="hy-AM"/>
        </w:rPr>
        <w:t>րությունների հետ</w:t>
      </w:r>
    </w:p>
    <w:p w14:paraId="1393A49B" w14:textId="56BBE600" w:rsidR="00FE0543" w:rsidRPr="00E61925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602DBDB8">
        <w:rPr>
          <w:rFonts w:ascii="GHEA Grapalat" w:hAnsi="GHEA Grapalat"/>
          <w:lang w:val="hy-AM"/>
        </w:rPr>
        <w:t>Հայաստանի Հանրապետության` մի կողմից և Եվրոպական միության և ատոմային էներգիայի եվրոպական համայնքի և դրանց անդամ պետությունների` մյուս կողմից միջև 2017թ. նոյեմբերի 24-ին ստորագրվել է Համապարփակ և ընդլայնված գործընկերության համաձայնագիր, որում Հայաստանը հստակ պարտավորություններ է ստանձնել «Ջրի որակի և պաշարների կառավարում» ոլորտում իրականացնել մոտարկում, ներառյալ` օրենսդրական: Մասնավորապես, ջրային ոլորտում առաջիկա 4-5 տարիների համար ստանձնած պարտավորությունները ներառում են հետևյալ շրջանակային փաստաթղթերը.</w:t>
      </w:r>
    </w:p>
    <w:p w14:paraId="221E7AAB" w14:textId="0A8C71D2" w:rsidR="00FE0543" w:rsidRPr="00E61925" w:rsidRDefault="00FE0543" w:rsidP="003A36A5">
      <w:pPr>
        <w:numPr>
          <w:ilvl w:val="1"/>
          <w:numId w:val="3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Ջրային քաղաքականության ոլորտում Համայնքի գործողությունների շրջանակը սահմանող` Եվրոպական խորհրդարանի և Խորհրդի 2000 թվականի հոկտեմբերի 23-ի 2000/60/EC դիրեկտիվ` փոփոխություններով (ԵՄ Ջրի շրջանակային դիրեկտիվ),</w:t>
      </w:r>
    </w:p>
    <w:p w14:paraId="0654B9FB" w14:textId="7FC7D124" w:rsidR="00FE0543" w:rsidRPr="00E61925" w:rsidRDefault="00FE0543" w:rsidP="003A36A5">
      <w:pPr>
        <w:numPr>
          <w:ilvl w:val="1"/>
          <w:numId w:val="3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Եվրոպական խորհրդարանի և Խորհրդի 2007 թվականի հոկտեմբերի 23-ի 2007/60/ԵՀ դիրեկտիվ` հեղեղումների ռիսկերի գնահատման և կառավարման մասին (ԵՄ Հեղեղումների դիրեկտիվ),</w:t>
      </w:r>
    </w:p>
    <w:p w14:paraId="7B6F8D13" w14:textId="7250B8C8" w:rsidR="00FE0543" w:rsidRPr="00E61925" w:rsidRDefault="00FE0543" w:rsidP="003A36A5">
      <w:pPr>
        <w:numPr>
          <w:ilvl w:val="1"/>
          <w:numId w:val="3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Խորհրդի 1991 թվականի մայիսի 21-ի 91/271/ԵՏՀ դիրեկտիվ` քաղաքային կեղտաջրերի մաքրման մասին` փոփոխություններով (ԵՄ Քաղաքային կեղտաջրերի մաքրման դիրեկտիվ),</w:t>
      </w:r>
    </w:p>
    <w:p w14:paraId="01840944" w14:textId="1A28BED1" w:rsidR="00FE0543" w:rsidRPr="00E61925" w:rsidRDefault="00FE0543" w:rsidP="003A36A5">
      <w:pPr>
        <w:numPr>
          <w:ilvl w:val="1"/>
          <w:numId w:val="3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Խորհրդի 1998 թվականի նոյեմբերի 3-ի 98/83/ԵՀ կանոնակարգ` մարդու կողմից սպառման համար նախատեսված ջրի որակի մասին` փոփոխություններով (ԵՄ Խմելու ջրի դիրեկտիվ),</w:t>
      </w:r>
    </w:p>
    <w:p w14:paraId="416436D1" w14:textId="53ABF87F" w:rsidR="00FE0543" w:rsidRPr="00E61925" w:rsidRDefault="00FE0543" w:rsidP="003A36A5">
      <w:pPr>
        <w:numPr>
          <w:ilvl w:val="1"/>
          <w:numId w:val="3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 xml:space="preserve">Խորհրդի 1991 թվականի դեկտեմբերի 12-ի 91/676/ԵՏՀ դիրեկտիվ` գյուղատնտեսական աղբյուրներից արտանետվող նիտրատների հետևանքով </w:t>
      </w:r>
      <w:r w:rsidRPr="00E61925">
        <w:rPr>
          <w:rFonts w:ascii="GHEA Grapalat" w:hAnsi="GHEA Grapalat"/>
          <w:lang w:val="hy-AM"/>
        </w:rPr>
        <w:lastRenderedPageBreak/>
        <w:t>առաջացող աղտոտման դեմ ջրերի պաշտպանության վերաբերյալ` փոփոխություններով (ԵՄ Նիտրատների դիրեկտիվ)</w:t>
      </w:r>
    </w:p>
    <w:p w14:paraId="3C97C3D9" w14:textId="77777777" w:rsidR="00FE0543" w:rsidRPr="00E61925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ՄԱԿ-ի կայուն զարգացման նպատակներ</w:t>
      </w:r>
    </w:p>
    <w:p w14:paraId="25412B8F" w14:textId="77777777" w:rsidR="00FE0543" w:rsidRPr="00E61925" w:rsidRDefault="00FE0543" w:rsidP="003A36A5">
      <w:pPr>
        <w:numPr>
          <w:ilvl w:val="1"/>
          <w:numId w:val="3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Հայաստանն աշխատում է կայուն զարգացման 6-րդ նպատակին (մաքուր ջուր և սանիտարական պայմաններ) հասնելու ուղղությամբ</w:t>
      </w:r>
    </w:p>
    <w:p w14:paraId="5030CA9D" w14:textId="77777777" w:rsidR="00FE0543" w:rsidRPr="00E61925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Կլիմայի փոփոխության փարիզյան համաձայնագիր</w:t>
      </w:r>
    </w:p>
    <w:p w14:paraId="7AD9D5AE" w14:textId="07690E0F" w:rsidR="00FE0543" w:rsidRPr="00E61925" w:rsidRDefault="00FE0543" w:rsidP="003A36A5">
      <w:pPr>
        <w:numPr>
          <w:ilvl w:val="1"/>
          <w:numId w:val="3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Հայաստանը վավերացրել է 2017 թ.-ին, իսկ 2021 թ.-ին ՀՀ կառավարության 610-L որոշմամբ հաստատել է 2021-2030թթ</w:t>
      </w:r>
      <w:r w:rsidRPr="00E61925">
        <w:rPr>
          <w:rFonts w:ascii="MS Mincho" w:eastAsia="MS Mincho" w:hAnsi="MS Mincho" w:cs="MS Mincho" w:hint="eastAsia"/>
          <w:lang w:val="hy-AM"/>
        </w:rPr>
        <w:t>․</w:t>
      </w:r>
      <w:r w:rsidRPr="00E61925">
        <w:rPr>
          <w:rFonts w:ascii="GHEA Grapalat" w:hAnsi="GHEA Grapalat"/>
          <w:lang w:val="hy-AM"/>
        </w:rPr>
        <w:t xml:space="preserve"> ազգային մակարդակով սահմանված գործողությունները. </w:t>
      </w:r>
    </w:p>
    <w:p w14:paraId="11E75C97" w14:textId="337763D3" w:rsidR="00FE0543" w:rsidRPr="00E61925" w:rsidRDefault="00FE0543" w:rsidP="003A36A5">
      <w:pPr>
        <w:numPr>
          <w:ilvl w:val="2"/>
          <w:numId w:val="3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հանձնառություն` իրագործելու ազգային մակարդակով իրականացվող գործողություններ խոցելի ոլորտներում, այդ թվում` ջրային ռեսուրսների ոլորտում` հարմարվողականության ռազմավարության և գործողությունների ներդրմամբ</w:t>
      </w:r>
    </w:p>
    <w:p w14:paraId="73D7C161" w14:textId="1AB5F614" w:rsidR="00FE0543" w:rsidRPr="00E61925" w:rsidRDefault="00FE0543" w:rsidP="003A36A5">
      <w:pPr>
        <w:numPr>
          <w:ilvl w:val="2"/>
          <w:numId w:val="3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602DBDB8">
        <w:rPr>
          <w:rFonts w:ascii="GHEA Grapalat" w:hAnsi="GHEA Grapalat"/>
          <w:lang w:val="hy-AM"/>
        </w:rPr>
        <w:t>ՀՀ կառավարության 1692-Լ որոշում «Ջրային ռեսու</w:t>
      </w:r>
      <w:r w:rsidR="00303E5B">
        <w:rPr>
          <w:rFonts w:ascii="GHEA Grapalat" w:hAnsi="GHEA Grapalat"/>
          <w:lang w:val="hy-AM"/>
        </w:rPr>
        <w:t>ր</w:t>
      </w:r>
      <w:r w:rsidRPr="602DBDB8">
        <w:rPr>
          <w:rFonts w:ascii="GHEA Grapalat" w:hAnsi="GHEA Grapalat"/>
          <w:lang w:val="hy-AM"/>
        </w:rPr>
        <w:t>սների ոլորտում կլիմայի փոփոխության հարմարվողականության 2022-2026թթ. ծրագիրը հաստատելու մասին» (2022թ.)</w:t>
      </w:r>
    </w:p>
    <w:p w14:paraId="37228CBE" w14:textId="14845B50" w:rsidR="00FE0543" w:rsidRPr="00E61925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602DBDB8">
        <w:rPr>
          <w:rFonts w:ascii="GHEA Grapalat" w:hAnsi="GHEA Grapalat"/>
          <w:lang w:val="hy-AM"/>
        </w:rPr>
        <w:t>ՄԱԿ-ի Եվրոպական տնտեսական հանձնաժողովի «Անդրսահմանային ջրհոսքերի և միջազգային լճերի պահպանության և օգտագործման մասին» կոնվենցիան (1992թ., Հելսինկի) «Ջուր և առողջություն» արձանագրություն</w:t>
      </w:r>
    </w:p>
    <w:p w14:paraId="437E1B15" w14:textId="34AFCE60" w:rsidR="00FE0543" w:rsidRPr="00E61925" w:rsidRDefault="00FE0543" w:rsidP="003A36A5">
      <w:pPr>
        <w:numPr>
          <w:ilvl w:val="1"/>
          <w:numId w:val="3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602DBDB8">
        <w:rPr>
          <w:rFonts w:ascii="GHEA Grapalat" w:hAnsi="GHEA Grapalat"/>
          <w:lang w:val="hy-AM"/>
        </w:rPr>
        <w:t xml:space="preserve">Հայաստանը 1999թ. ստորագրել է արձանագրությունը, սակայն առ այսօր չի վավերացրել: Այդուհանդերձ, սահմանվել են ազգային նպատակային ցուցանիշներ, ինչպես նաև կամավոր հաշվետվություններ են ներկայացվում կոնվենցիայի քարտուղարություն </w:t>
      </w:r>
    </w:p>
    <w:p w14:paraId="57E1C819" w14:textId="77777777" w:rsidR="00FE0543" w:rsidRPr="00AD2C4B" w:rsidRDefault="00FE0543" w:rsidP="00AD2C4B">
      <w:pPr>
        <w:spacing w:after="0" w:line="240" w:lineRule="auto"/>
        <w:jc w:val="both"/>
        <w:rPr>
          <w:rFonts w:ascii="GHEA Grapalat" w:hAnsi="GHEA Grapalat"/>
          <w:b/>
          <w:i/>
          <w:iCs/>
          <w:lang w:val="hy-AM"/>
        </w:rPr>
      </w:pPr>
    </w:p>
    <w:p w14:paraId="0BC64E43" w14:textId="4A195A5E" w:rsidR="00FE0543" w:rsidRPr="002654C5" w:rsidRDefault="00FE0543" w:rsidP="002654C5">
      <w:pPr>
        <w:spacing w:after="0" w:line="240" w:lineRule="auto"/>
        <w:jc w:val="both"/>
        <w:rPr>
          <w:rFonts w:ascii="GHEA Grapalat" w:hAnsi="GHEA Grapalat"/>
          <w:b/>
          <w:i/>
          <w:iCs/>
          <w:lang w:val="hy-AM"/>
        </w:rPr>
      </w:pPr>
      <w:r w:rsidRPr="002654C5">
        <w:rPr>
          <w:rFonts w:ascii="GHEA Grapalat" w:hAnsi="GHEA Grapalat"/>
          <w:b/>
          <w:i/>
          <w:iCs/>
          <w:lang w:val="hy-AM"/>
        </w:rPr>
        <w:t>Ազգային մակարդակով զարգացման ռազմավարություններ</w:t>
      </w:r>
    </w:p>
    <w:p w14:paraId="51B51863" w14:textId="77777777" w:rsidR="00FE0543" w:rsidRPr="00E61925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ՀՀ 2014-2025 թթ. հեռանկարային զարգացման ռազմավարական ծրագիր</w:t>
      </w:r>
    </w:p>
    <w:p w14:paraId="2B7562B6" w14:textId="28546D79" w:rsidR="00FE0543" w:rsidRPr="00E61925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ՀՀ գյուղատնտեսության ոլորտի տնտեսական զարգացումն ապահովող հիմնական ուղղությունների 2020-2030 թթ. ռազմավարություն</w:t>
      </w:r>
    </w:p>
    <w:p w14:paraId="5158A44D" w14:textId="77777777" w:rsidR="00FE0543" w:rsidRPr="00E61925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Աղետների ռիսկի կառավարման 2023-2030 թթ. ռազմավարություն</w:t>
      </w:r>
    </w:p>
    <w:p w14:paraId="50A4030D" w14:textId="77777777" w:rsidR="00FE0543" w:rsidRPr="00E61925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Պարենային անվտանգության համակարգի զարգացման ռազմավարություն և 2023-2026 թթ. գործողությունների ծրագիր</w:t>
      </w:r>
    </w:p>
    <w:p w14:paraId="3F15E4D6" w14:textId="77777777" w:rsidR="00FE0543" w:rsidRPr="00E61925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Հայաստանի զբոսաշրջության զարգացման 2020-2030 թթ. ռազմավարություն</w:t>
      </w:r>
    </w:p>
    <w:p w14:paraId="45F8BAC9" w14:textId="4CDB0B0A" w:rsidR="00FE0543" w:rsidRPr="00E61925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ՀՀ քաղաքաշինության բնագավառի զարգացման ռազմավարական ծրագիր</w:t>
      </w:r>
    </w:p>
    <w:p w14:paraId="72229113" w14:textId="214A11D7" w:rsidR="00FE0543" w:rsidRPr="00E61925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Հայաստանի տրանսպորտի ոլորտի գլխավոր պլան</w:t>
      </w:r>
    </w:p>
    <w:p w14:paraId="332480DC" w14:textId="578D0932" w:rsidR="00FE0543" w:rsidRPr="00E61925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602DBDB8">
        <w:rPr>
          <w:rFonts w:ascii="GHEA Grapalat" w:hAnsi="GHEA Grapalat"/>
          <w:lang w:val="hy-AM"/>
        </w:rPr>
        <w:t>ՀՀ էներգետիկ համակարգի երկարաժամկետ (մինչև 2036թ.) զարգացման ծրագիր</w:t>
      </w:r>
    </w:p>
    <w:p w14:paraId="1A70549C" w14:textId="77777777" w:rsidR="00FE0543" w:rsidRPr="00E61925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Կանաչ և կայուն տնտեսական զարգացման ռազմավարություն (նախագիծ)</w:t>
      </w:r>
    </w:p>
    <w:p w14:paraId="626AB298" w14:textId="77777777" w:rsidR="00FE0543" w:rsidRPr="00E61925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Տարածքային զարգացման ռազմավարություններ և պլաններ</w:t>
      </w:r>
    </w:p>
    <w:p w14:paraId="32526DD3" w14:textId="32CC78F0" w:rsidR="00FE0543" w:rsidRPr="00E61925" w:rsidRDefault="00FE0543" w:rsidP="003A36A5">
      <w:pPr>
        <w:numPr>
          <w:ilvl w:val="1"/>
          <w:numId w:val="3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 xml:space="preserve">Մարզերի զարգացման ռազմավարություններ </w:t>
      </w:r>
    </w:p>
    <w:p w14:paraId="1F4C141E" w14:textId="77777777" w:rsidR="00FE0543" w:rsidRPr="00E61925" w:rsidRDefault="00FE0543" w:rsidP="003A36A5">
      <w:pPr>
        <w:numPr>
          <w:ilvl w:val="1"/>
          <w:numId w:val="3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 xml:space="preserve">Խոշորացված համայնքների զարգացման պլաններ </w:t>
      </w:r>
    </w:p>
    <w:p w14:paraId="44AC7BEB" w14:textId="77777777" w:rsidR="00FE0543" w:rsidRPr="00E61925" w:rsidRDefault="00FE0543" w:rsidP="003A36A5">
      <w:pPr>
        <w:numPr>
          <w:ilvl w:val="1"/>
          <w:numId w:val="3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ՀՀ տարածքային զարգացման 2024-2030 թթ. ռազմավարություն (նախագիծ)</w:t>
      </w:r>
    </w:p>
    <w:p w14:paraId="281AC8FA" w14:textId="77777777" w:rsidR="00FE0543" w:rsidRPr="00AD2C4B" w:rsidRDefault="00FE0543" w:rsidP="00AD2C4B">
      <w:pPr>
        <w:spacing w:after="0" w:line="240" w:lineRule="auto"/>
        <w:jc w:val="both"/>
        <w:rPr>
          <w:rFonts w:ascii="GHEA Grapalat" w:hAnsi="GHEA Grapalat"/>
          <w:b/>
          <w:i/>
          <w:iCs/>
          <w:lang w:val="hy-AM"/>
        </w:rPr>
      </w:pPr>
    </w:p>
    <w:p w14:paraId="269CFA29" w14:textId="2776D5C3" w:rsidR="00FE0543" w:rsidRPr="002654C5" w:rsidRDefault="00FE0543" w:rsidP="002654C5">
      <w:pPr>
        <w:spacing w:after="0" w:line="240" w:lineRule="auto"/>
        <w:jc w:val="both"/>
        <w:rPr>
          <w:rFonts w:ascii="GHEA Grapalat" w:hAnsi="GHEA Grapalat"/>
          <w:b/>
          <w:i/>
          <w:iCs/>
          <w:lang w:val="hy-AM"/>
        </w:rPr>
      </w:pPr>
      <w:r w:rsidRPr="002654C5">
        <w:rPr>
          <w:rFonts w:ascii="GHEA Grapalat" w:hAnsi="GHEA Grapalat"/>
          <w:b/>
          <w:i/>
          <w:iCs/>
          <w:lang w:val="hy-AM"/>
        </w:rPr>
        <w:t>Համադրելիությունն այլ ոլորտների քաղաքականությունների հետ</w:t>
      </w:r>
    </w:p>
    <w:p w14:paraId="6F35BA7A" w14:textId="77777777" w:rsidR="00FE0543" w:rsidRPr="00E61925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Գյուղատնտեսության ոլորտ</w:t>
      </w:r>
    </w:p>
    <w:p w14:paraId="7B3FD460" w14:textId="77777777" w:rsidR="00FE0543" w:rsidRPr="00E61925" w:rsidRDefault="00FE0543" w:rsidP="003A36A5">
      <w:pPr>
        <w:numPr>
          <w:ilvl w:val="1"/>
          <w:numId w:val="3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Ջրօգտագործման առումով արդյունավետ ոռոգում</w:t>
      </w:r>
      <w:r>
        <w:rPr>
          <w:rFonts w:ascii="GHEA Grapalat" w:hAnsi="GHEA Grapalat"/>
          <w:lang w:val="hy-AM"/>
        </w:rPr>
        <w:t xml:space="preserve"> </w:t>
      </w:r>
    </w:p>
    <w:p w14:paraId="5AC36308" w14:textId="77777777" w:rsidR="00FE0543" w:rsidRPr="00E61925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Էներգետիկայի ոլորտ</w:t>
      </w:r>
    </w:p>
    <w:p w14:paraId="14BB0300" w14:textId="77777777" w:rsidR="00FE0543" w:rsidRPr="00E61925" w:rsidRDefault="00FE0543" w:rsidP="003A36A5">
      <w:pPr>
        <w:numPr>
          <w:ilvl w:val="1"/>
          <w:numId w:val="3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Հիդրոէներգետիկա</w:t>
      </w:r>
    </w:p>
    <w:p w14:paraId="656EC95A" w14:textId="77777777" w:rsidR="00FE0543" w:rsidRPr="00E61925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Տուրիզիմի ոլորտ</w:t>
      </w:r>
    </w:p>
    <w:p w14:paraId="662F5DEE" w14:textId="77777777" w:rsidR="00FE0543" w:rsidRPr="00E61925" w:rsidRDefault="00FE0543" w:rsidP="003A36A5">
      <w:pPr>
        <w:numPr>
          <w:ilvl w:val="1"/>
          <w:numId w:val="3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Էկոտուրիզմ և ջրային ռեսուրսներ</w:t>
      </w:r>
    </w:p>
    <w:p w14:paraId="4233644E" w14:textId="77777777" w:rsidR="00FE0543" w:rsidRPr="00E61925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lastRenderedPageBreak/>
        <w:t>Քաղաքաշինության ոլորտ</w:t>
      </w:r>
    </w:p>
    <w:p w14:paraId="489BCCF1" w14:textId="77777777" w:rsidR="00FE0543" w:rsidRPr="00E61925" w:rsidRDefault="00FE0543" w:rsidP="003A36A5">
      <w:pPr>
        <w:numPr>
          <w:ilvl w:val="1"/>
          <w:numId w:val="3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Ջրի վնասակար ներգործություն</w:t>
      </w:r>
    </w:p>
    <w:p w14:paraId="1C1213C4" w14:textId="77777777" w:rsidR="00FE0543" w:rsidRPr="00AD2C4B" w:rsidRDefault="00FE0543" w:rsidP="00AD2C4B">
      <w:pPr>
        <w:spacing w:after="0" w:line="240" w:lineRule="auto"/>
        <w:jc w:val="both"/>
        <w:rPr>
          <w:rFonts w:ascii="GHEA Grapalat" w:hAnsi="GHEA Grapalat"/>
          <w:b/>
          <w:i/>
          <w:iCs/>
          <w:lang w:val="hy-AM"/>
        </w:rPr>
      </w:pPr>
    </w:p>
    <w:p w14:paraId="7C8D145A" w14:textId="7950F6C1" w:rsidR="00FE0543" w:rsidRPr="002654C5" w:rsidRDefault="00FE0543" w:rsidP="002654C5">
      <w:pPr>
        <w:spacing w:after="0" w:line="240" w:lineRule="auto"/>
        <w:jc w:val="both"/>
        <w:rPr>
          <w:rFonts w:ascii="GHEA Grapalat" w:hAnsi="GHEA Grapalat"/>
          <w:b/>
          <w:i/>
          <w:iCs/>
          <w:lang w:val="hy-AM"/>
        </w:rPr>
      </w:pPr>
      <w:r w:rsidRPr="002654C5">
        <w:rPr>
          <w:rFonts w:ascii="GHEA Grapalat" w:hAnsi="GHEA Grapalat"/>
          <w:b/>
          <w:i/>
          <w:iCs/>
          <w:lang w:val="hy-AM"/>
        </w:rPr>
        <w:t>Համակարգում և համագործակցության հնարավորություններ</w:t>
      </w:r>
    </w:p>
    <w:p w14:paraId="4B52ABD8" w14:textId="77777777" w:rsidR="00FE0543" w:rsidRPr="00666824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Պետություն-մասնավոր գործընկերություն</w:t>
      </w:r>
      <w:r w:rsidRPr="00666824">
        <w:rPr>
          <w:rFonts w:ascii="GHEA Grapalat" w:hAnsi="GHEA Grapalat"/>
          <w:lang w:val="hy-AM"/>
        </w:rPr>
        <w:t xml:space="preserve"> (</w:t>
      </w:r>
      <w:r w:rsidRPr="00E61925">
        <w:rPr>
          <w:rFonts w:ascii="GHEA Grapalat" w:hAnsi="GHEA Grapalat"/>
          <w:lang w:val="hy-AM"/>
        </w:rPr>
        <w:t>ՊՄԳ</w:t>
      </w:r>
      <w:r w:rsidRPr="00666824">
        <w:rPr>
          <w:rFonts w:ascii="GHEA Grapalat" w:hAnsi="GHEA Grapalat"/>
          <w:lang w:val="hy-AM"/>
        </w:rPr>
        <w:t>)</w:t>
      </w:r>
    </w:p>
    <w:p w14:paraId="3D974DB8" w14:textId="77777777" w:rsidR="00FE0543" w:rsidRPr="005028D2" w:rsidRDefault="00FE0543" w:rsidP="003A36A5">
      <w:pPr>
        <w:numPr>
          <w:ilvl w:val="1"/>
          <w:numId w:val="7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ՊՄԳ-ն կարող է ջրային ենթակառուցվածքներում ներդրումների հնարավորություն ստեղծել, մասնավորապես` քաղաքային ջրամատակարարման և ջրահեռացման ոլորտում</w:t>
      </w:r>
    </w:p>
    <w:p w14:paraId="708D53EC" w14:textId="77777777" w:rsidR="00FE0543" w:rsidRPr="00666824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Միջազգային ֆինանսական հաստատություններ</w:t>
      </w:r>
    </w:p>
    <w:p w14:paraId="78D97AE5" w14:textId="71D2A327" w:rsidR="00FE0543" w:rsidRPr="00E61925" w:rsidRDefault="00FE0543" w:rsidP="003A36A5">
      <w:pPr>
        <w:numPr>
          <w:ilvl w:val="1"/>
          <w:numId w:val="3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602DBDB8">
        <w:rPr>
          <w:rFonts w:ascii="GHEA Grapalat" w:hAnsi="GHEA Grapalat"/>
          <w:lang w:val="hy-AM"/>
        </w:rPr>
        <w:t xml:space="preserve">Համաշխարհային բանկի, զարգացման </w:t>
      </w:r>
      <w:r w:rsidR="004A30C1">
        <w:rPr>
          <w:rFonts w:ascii="GHEA Grapalat" w:hAnsi="GHEA Grapalat"/>
          <w:lang w:val="hy-AM"/>
        </w:rPr>
        <w:t>ֆ</w:t>
      </w:r>
      <w:r w:rsidR="004A30C1" w:rsidRPr="602DBDB8">
        <w:rPr>
          <w:rFonts w:ascii="GHEA Grapalat" w:hAnsi="GHEA Grapalat"/>
          <w:lang w:val="hy-AM"/>
        </w:rPr>
        <w:t xml:space="preserve">րանսիական </w:t>
      </w:r>
      <w:r w:rsidRPr="602DBDB8">
        <w:rPr>
          <w:rFonts w:ascii="GHEA Grapalat" w:hAnsi="GHEA Grapalat"/>
          <w:lang w:val="hy-AM"/>
        </w:rPr>
        <w:t xml:space="preserve">գործակալության, Ասիական զարգացման բանկի, </w:t>
      </w:r>
      <w:r w:rsidR="4A367326" w:rsidRPr="602DBDB8">
        <w:rPr>
          <w:rFonts w:ascii="GHEA Grapalat" w:hAnsi="GHEA Grapalat"/>
          <w:lang w:val="hy-AM"/>
        </w:rPr>
        <w:t>Գ</w:t>
      </w:r>
      <w:r w:rsidRPr="602DBDB8">
        <w:rPr>
          <w:rFonts w:ascii="GHEA Grapalat" w:hAnsi="GHEA Grapalat"/>
          <w:lang w:val="hy-AM"/>
        </w:rPr>
        <w:t xml:space="preserve">երմանական </w:t>
      </w:r>
      <w:r w:rsidR="29F0182D" w:rsidRPr="602DBDB8">
        <w:rPr>
          <w:rFonts w:ascii="GHEA Grapalat" w:hAnsi="GHEA Grapalat"/>
          <w:lang w:val="hy-AM"/>
        </w:rPr>
        <w:t>վ</w:t>
      </w:r>
      <w:r w:rsidRPr="602DBDB8">
        <w:rPr>
          <w:rFonts w:ascii="GHEA Grapalat" w:hAnsi="GHEA Grapalat"/>
          <w:lang w:val="hy-AM"/>
        </w:rPr>
        <w:t>երականգնման վարկերի բանկի հետ համագործակցությունը էական ֆինանսական ռեսուրսների հնարավորություն է Հայաստանի ջրային ոլորտի համար</w:t>
      </w:r>
    </w:p>
    <w:p w14:paraId="4A4C8E43" w14:textId="77777777" w:rsidR="00FE0543" w:rsidRPr="00666824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Քաղաքացիական հասարակություն</w:t>
      </w:r>
    </w:p>
    <w:p w14:paraId="75FA8FE8" w14:textId="77777777" w:rsidR="00FE0543" w:rsidRPr="00E61925" w:rsidRDefault="00FE0543" w:rsidP="003A36A5">
      <w:pPr>
        <w:numPr>
          <w:ilvl w:val="1"/>
          <w:numId w:val="3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Քաղաքացիական հասարակությանը և հասարակական կազմակերպություններին ջրերի կառավարման գործում ներգրավելը կարող է խթանել թափանցիկությունը, հաշվետվողականությունը և հանրային մասնակցությունը</w:t>
      </w:r>
    </w:p>
    <w:p w14:paraId="286FA2E1" w14:textId="77777777" w:rsidR="00FE0543" w:rsidRPr="00E61925" w:rsidRDefault="00FE0543" w:rsidP="009E5341">
      <w:pPr>
        <w:jc w:val="both"/>
        <w:rPr>
          <w:rStyle w:val="IntenseReference"/>
          <w:rFonts w:ascii="GHEA Grapalat" w:eastAsiaTheme="majorEastAsia" w:hAnsi="GHEA Grapalat" w:cstheme="majorBidi"/>
          <w:bCs w:val="0"/>
          <w:lang w:val="hy-AM"/>
        </w:rPr>
      </w:pPr>
    </w:p>
    <w:p w14:paraId="5DC86548" w14:textId="77777777" w:rsidR="00FE0543" w:rsidRPr="007E2709" w:rsidRDefault="00FE0543" w:rsidP="007E2709">
      <w:pPr>
        <w:rPr>
          <w:rStyle w:val="IntenseReference"/>
          <w:rFonts w:ascii="GHEA Grapalat" w:hAnsi="GHEA Grapalat" w:cs="Times New Roman (Body CS)"/>
          <w:color w:val="002060"/>
          <w:sz w:val="24"/>
          <w:szCs w:val="24"/>
          <w:lang w:val="hy-AM"/>
        </w:rPr>
      </w:pPr>
      <w:bookmarkStart w:id="21" w:name="_Toc182171436"/>
      <w:r w:rsidRPr="007E2709">
        <w:rPr>
          <w:rStyle w:val="IntenseReference"/>
          <w:rFonts w:ascii="GHEA Grapalat" w:hAnsi="GHEA Grapalat" w:cs="Times New Roman (Body CS)"/>
          <w:color w:val="002060"/>
          <w:sz w:val="24"/>
          <w:szCs w:val="24"/>
          <w:lang w:val="hy-AM"/>
        </w:rPr>
        <w:t>7. Գործողությունների ծրագիր</w:t>
      </w:r>
      <w:bookmarkEnd w:id="21"/>
    </w:p>
    <w:p w14:paraId="6BE2694C" w14:textId="77777777" w:rsidR="00FE0543" w:rsidRPr="00AD2C4B" w:rsidRDefault="00FE0543" w:rsidP="00AD2C4B">
      <w:pPr>
        <w:spacing w:after="0" w:line="240" w:lineRule="auto"/>
        <w:jc w:val="both"/>
        <w:rPr>
          <w:rFonts w:ascii="GHEA Grapalat" w:hAnsi="GHEA Grapalat"/>
          <w:b/>
          <w:i/>
          <w:iCs/>
          <w:lang w:val="hy-AM"/>
        </w:rPr>
      </w:pPr>
    </w:p>
    <w:p w14:paraId="4514A489" w14:textId="0251CD56" w:rsidR="00FE0543" w:rsidRPr="002654C5" w:rsidRDefault="00FE0543" w:rsidP="002654C5">
      <w:pPr>
        <w:spacing w:after="0" w:line="240" w:lineRule="auto"/>
        <w:jc w:val="both"/>
        <w:rPr>
          <w:rFonts w:ascii="GHEA Grapalat" w:hAnsi="GHEA Grapalat"/>
          <w:b/>
          <w:i/>
          <w:iCs/>
          <w:lang w:val="hy-AM"/>
        </w:rPr>
      </w:pPr>
      <w:r w:rsidRPr="002654C5">
        <w:rPr>
          <w:rFonts w:ascii="GHEA Grapalat" w:hAnsi="GHEA Grapalat"/>
          <w:b/>
          <w:i/>
          <w:iCs/>
          <w:lang w:val="hy-AM"/>
        </w:rPr>
        <w:t>Կարճաժամկետ, միջնաժամկետ և երկարաժամկետ նպատակներ` համապատասխան գործողությունների ծրագրով</w:t>
      </w:r>
    </w:p>
    <w:p w14:paraId="04BE3B8F" w14:textId="77777777" w:rsidR="00666824" w:rsidRDefault="00666824" w:rsidP="002654C5">
      <w:pPr>
        <w:spacing w:after="0" w:line="240" w:lineRule="auto"/>
        <w:jc w:val="both"/>
        <w:rPr>
          <w:rFonts w:ascii="GHEA Grapalat" w:hAnsi="GHEA Grapalat"/>
          <w:b/>
          <w:i/>
          <w:iCs/>
          <w:lang w:val="hy-AM"/>
        </w:rPr>
      </w:pPr>
    </w:p>
    <w:p w14:paraId="43F8E367" w14:textId="34498D4B" w:rsidR="00FE0543" w:rsidRPr="002654C5" w:rsidRDefault="00FE0543" w:rsidP="002654C5">
      <w:pPr>
        <w:spacing w:after="0" w:line="240" w:lineRule="auto"/>
        <w:jc w:val="both"/>
        <w:rPr>
          <w:rFonts w:ascii="GHEA Grapalat" w:hAnsi="GHEA Grapalat"/>
          <w:b/>
          <w:i/>
          <w:iCs/>
          <w:lang w:val="hy-AM"/>
        </w:rPr>
      </w:pPr>
      <w:r w:rsidRPr="002654C5">
        <w:rPr>
          <w:rFonts w:ascii="GHEA Grapalat" w:hAnsi="GHEA Grapalat"/>
          <w:b/>
          <w:i/>
          <w:iCs/>
          <w:lang w:val="hy-AM"/>
        </w:rPr>
        <w:t>Կարճաժամկետ (մինչև 3 տարի), միջնաժամկետ և երկարաժամկետ գործողությունների ծրագիր</w:t>
      </w:r>
    </w:p>
    <w:p w14:paraId="202F0CEE" w14:textId="4FD5AA73" w:rsidR="00FE0543" w:rsidRPr="002654C5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Կարճաժամկետ գործողությունների ծրագիր` 3-ամյա ցիկլ, որպեսզի համապատասխանի ՄԺԾԾ շրջափուլին</w:t>
      </w:r>
    </w:p>
    <w:p w14:paraId="376E561B" w14:textId="77777777" w:rsidR="00666824" w:rsidRDefault="00666824" w:rsidP="002654C5">
      <w:pPr>
        <w:spacing w:after="0" w:line="240" w:lineRule="auto"/>
        <w:jc w:val="both"/>
        <w:rPr>
          <w:rFonts w:ascii="GHEA Grapalat" w:hAnsi="GHEA Grapalat"/>
          <w:b/>
          <w:i/>
          <w:iCs/>
          <w:lang w:val="hy-AM"/>
        </w:rPr>
      </w:pPr>
    </w:p>
    <w:p w14:paraId="203A2865" w14:textId="10FF911A" w:rsidR="00FE0543" w:rsidRPr="002654C5" w:rsidRDefault="00FE0543" w:rsidP="002654C5">
      <w:pPr>
        <w:spacing w:after="0" w:line="240" w:lineRule="auto"/>
        <w:jc w:val="both"/>
        <w:rPr>
          <w:rFonts w:ascii="GHEA Grapalat" w:hAnsi="GHEA Grapalat"/>
          <w:b/>
          <w:i/>
          <w:iCs/>
          <w:lang w:val="hy-AM"/>
        </w:rPr>
      </w:pPr>
      <w:r w:rsidRPr="002654C5">
        <w:rPr>
          <w:rFonts w:ascii="GHEA Grapalat" w:hAnsi="GHEA Grapalat"/>
          <w:b/>
          <w:i/>
          <w:iCs/>
          <w:lang w:val="hy-AM"/>
        </w:rPr>
        <w:t>Գործողությունների ծրագրի իրականացման ակնկալվող արդյունքները</w:t>
      </w:r>
    </w:p>
    <w:p w14:paraId="1786078F" w14:textId="77777777" w:rsidR="00666824" w:rsidRDefault="00666824" w:rsidP="002654C5">
      <w:pPr>
        <w:spacing w:after="0" w:line="240" w:lineRule="auto"/>
        <w:jc w:val="both"/>
        <w:rPr>
          <w:rFonts w:ascii="GHEA Grapalat" w:hAnsi="GHEA Grapalat"/>
          <w:b/>
          <w:i/>
          <w:iCs/>
          <w:lang w:val="hy-AM"/>
        </w:rPr>
      </w:pPr>
    </w:p>
    <w:p w14:paraId="722C6429" w14:textId="1EEA2479" w:rsidR="00FE0543" w:rsidRPr="002654C5" w:rsidRDefault="00FE0543" w:rsidP="002654C5">
      <w:pPr>
        <w:spacing w:after="0" w:line="240" w:lineRule="auto"/>
        <w:jc w:val="both"/>
        <w:rPr>
          <w:rFonts w:ascii="GHEA Grapalat" w:hAnsi="GHEA Grapalat"/>
          <w:b/>
          <w:i/>
          <w:iCs/>
          <w:lang w:val="hy-AM"/>
        </w:rPr>
      </w:pPr>
      <w:r w:rsidRPr="002654C5">
        <w:rPr>
          <w:rFonts w:ascii="GHEA Grapalat" w:hAnsi="GHEA Grapalat"/>
          <w:b/>
          <w:i/>
          <w:iCs/>
          <w:lang w:val="hy-AM"/>
        </w:rPr>
        <w:t>Իրականացման կարգավորումներ</w:t>
      </w:r>
    </w:p>
    <w:p w14:paraId="2C0B5EF3" w14:textId="77777777" w:rsidR="00FE0543" w:rsidRPr="002654C5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Ժամանակացույց</w:t>
      </w:r>
    </w:p>
    <w:p w14:paraId="4B46530A" w14:textId="77777777" w:rsidR="00FE0543" w:rsidRPr="002654C5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Դերերի և պարտականությունների բաշխում</w:t>
      </w:r>
    </w:p>
    <w:p w14:paraId="5881DD3F" w14:textId="31053C66" w:rsidR="008604FE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 xml:space="preserve">Ֆինանսական և </w:t>
      </w:r>
      <w:r w:rsidR="008604FE">
        <w:rPr>
          <w:rFonts w:ascii="GHEA Grapalat" w:hAnsi="GHEA Grapalat"/>
          <w:lang w:val="hy-AM"/>
        </w:rPr>
        <w:t>ծախսային շրջանակ</w:t>
      </w:r>
    </w:p>
    <w:p w14:paraId="63EC7A67" w14:textId="06D804A5" w:rsidR="00FE0543" w:rsidRPr="002654C5" w:rsidRDefault="008604FE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</w:t>
      </w:r>
      <w:r w:rsidR="00FE0543" w:rsidRPr="00E61925">
        <w:rPr>
          <w:rFonts w:ascii="GHEA Grapalat" w:hAnsi="GHEA Grapalat"/>
          <w:lang w:val="hy-AM"/>
        </w:rPr>
        <w:t>շխատակազմին առնչվող գնահատականներ</w:t>
      </w:r>
    </w:p>
    <w:p w14:paraId="75AC0371" w14:textId="40046884" w:rsidR="008604FE" w:rsidRPr="00602756" w:rsidRDefault="00FE0543" w:rsidP="009E5341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Մոնիթորինգի և գնահատման մեխանիզմներ</w:t>
      </w:r>
    </w:p>
    <w:p w14:paraId="12BFE58B" w14:textId="77777777" w:rsidR="00FE0543" w:rsidRPr="00E61925" w:rsidRDefault="00FE0543" w:rsidP="009E5341">
      <w:pPr>
        <w:jc w:val="both"/>
        <w:rPr>
          <w:rFonts w:ascii="GHEA Grapalat" w:hAnsi="GHEA Grapalat"/>
        </w:rPr>
      </w:pPr>
    </w:p>
    <w:p w14:paraId="66D5D298" w14:textId="77777777" w:rsidR="00FE0543" w:rsidRPr="007E2709" w:rsidRDefault="00FE0543" w:rsidP="007E2709">
      <w:pPr>
        <w:rPr>
          <w:rStyle w:val="IntenseReference"/>
          <w:rFonts w:ascii="GHEA Grapalat" w:hAnsi="GHEA Grapalat" w:cs="Times New Roman (Body CS)"/>
          <w:color w:val="002060"/>
          <w:sz w:val="24"/>
          <w:szCs w:val="24"/>
          <w:lang w:val="hy-AM"/>
        </w:rPr>
      </w:pPr>
      <w:bookmarkStart w:id="22" w:name="_Toc182171437"/>
      <w:r w:rsidRPr="007E2709">
        <w:rPr>
          <w:rStyle w:val="IntenseReference"/>
          <w:rFonts w:ascii="GHEA Grapalat" w:hAnsi="GHEA Grapalat" w:cs="Times New Roman (Body CS)"/>
          <w:color w:val="002060"/>
          <w:sz w:val="24"/>
          <w:szCs w:val="24"/>
          <w:lang w:val="hy-AM"/>
        </w:rPr>
        <w:t>8. Ռազմավարության իրականացման մշտադիտարկում, գնահատում եվ հաշվետվողականություն</w:t>
      </w:r>
      <w:bookmarkEnd w:id="22"/>
    </w:p>
    <w:p w14:paraId="33FD0DE7" w14:textId="77777777" w:rsidR="00FE0543" w:rsidRPr="00AD2C4B" w:rsidRDefault="00FE0543" w:rsidP="00AD2C4B">
      <w:pPr>
        <w:spacing w:after="0" w:line="240" w:lineRule="auto"/>
        <w:jc w:val="both"/>
        <w:rPr>
          <w:rFonts w:ascii="GHEA Grapalat" w:hAnsi="GHEA Grapalat"/>
          <w:b/>
          <w:i/>
          <w:iCs/>
          <w:lang w:val="hy-AM"/>
        </w:rPr>
      </w:pPr>
    </w:p>
    <w:p w14:paraId="0E0B13FD" w14:textId="77777777" w:rsidR="00FE0543" w:rsidRPr="002654C5" w:rsidRDefault="00FE0543" w:rsidP="002654C5">
      <w:pPr>
        <w:spacing w:after="0" w:line="240" w:lineRule="auto"/>
        <w:jc w:val="both"/>
        <w:rPr>
          <w:rFonts w:ascii="GHEA Grapalat" w:hAnsi="GHEA Grapalat"/>
          <w:b/>
          <w:i/>
          <w:iCs/>
          <w:lang w:val="hy-AM"/>
        </w:rPr>
      </w:pPr>
      <w:r w:rsidRPr="002654C5">
        <w:rPr>
          <w:rFonts w:ascii="GHEA Grapalat" w:hAnsi="GHEA Grapalat"/>
          <w:b/>
          <w:i/>
          <w:iCs/>
          <w:lang w:val="hy-AM"/>
        </w:rPr>
        <w:t>Առաջընթացի չափման կատարողական ցուցանիշներ</w:t>
      </w:r>
    </w:p>
    <w:p w14:paraId="5A0A85CF" w14:textId="77777777" w:rsidR="00FE0543" w:rsidRPr="002654C5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Ընթացիկ մոնիթորինգ</w:t>
      </w:r>
    </w:p>
    <w:p w14:paraId="60BC392E" w14:textId="7100C9CE" w:rsidR="00FE0543" w:rsidRPr="002654C5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CA02BB">
        <w:rPr>
          <w:rFonts w:ascii="GHEA Grapalat" w:hAnsi="GHEA Grapalat"/>
          <w:lang w:val="hy-AM"/>
        </w:rPr>
        <w:t xml:space="preserve">Առանցքային ցուցանիշներ. ջրի </w:t>
      </w:r>
      <w:r w:rsidR="00CA02BB" w:rsidRPr="00CA02BB">
        <w:rPr>
          <w:rFonts w:ascii="GHEA Grapalat" w:hAnsi="GHEA Grapalat"/>
          <w:lang w:val="hy-AM"/>
        </w:rPr>
        <w:t xml:space="preserve">տեղափոխման և մատակարարման </w:t>
      </w:r>
      <w:r w:rsidRPr="00CA02BB">
        <w:rPr>
          <w:rFonts w:ascii="GHEA Grapalat" w:hAnsi="GHEA Grapalat"/>
          <w:lang w:val="hy-AM"/>
        </w:rPr>
        <w:t>կորուստներ,</w:t>
      </w:r>
      <w:r w:rsidRPr="00E61925">
        <w:rPr>
          <w:rFonts w:ascii="GHEA Grapalat" w:hAnsi="GHEA Grapalat"/>
          <w:lang w:val="hy-AM"/>
        </w:rPr>
        <w:t xml:space="preserve"> ջրօգտագործումը ՀՆԱ-ի միավորի հաշվով, ջրի շահագործման տարեկան ինդեքս, </w:t>
      </w:r>
      <w:r w:rsidRPr="00E61925">
        <w:rPr>
          <w:rFonts w:ascii="GHEA Grapalat" w:hAnsi="GHEA Grapalat"/>
          <w:lang w:val="hy-AM"/>
        </w:rPr>
        <w:lastRenderedPageBreak/>
        <w:t>կենցաղային ջրօգտագործումը մեկ շնչի հաշվով, բարելավված ջրամատակարարման համակարգին հասանելիություն, ջրային բռնկումներ, կենսածին նյութերի կենցենտրացիա քաղցրահամ ջրերում, ԹԿՊ</w:t>
      </w:r>
      <w:r w:rsidRPr="002654C5">
        <w:rPr>
          <w:rFonts w:ascii="GHEA Grapalat" w:hAnsi="GHEA Grapalat"/>
          <w:lang w:val="hy-AM"/>
        </w:rPr>
        <w:t>5</w:t>
      </w:r>
      <w:r w:rsidRPr="00E61925">
        <w:rPr>
          <w:rFonts w:ascii="GHEA Grapalat" w:hAnsi="GHEA Grapalat"/>
          <w:lang w:val="hy-AM"/>
        </w:rPr>
        <w:t>-ի և ամինումի կոնցենտրացիա գետերում</w:t>
      </w:r>
    </w:p>
    <w:p w14:paraId="7400F1BF" w14:textId="77777777" w:rsidR="00666824" w:rsidRDefault="00666824" w:rsidP="002654C5">
      <w:pPr>
        <w:spacing w:after="0" w:line="240" w:lineRule="auto"/>
        <w:jc w:val="both"/>
        <w:rPr>
          <w:rFonts w:ascii="GHEA Grapalat" w:hAnsi="GHEA Grapalat"/>
          <w:b/>
          <w:i/>
          <w:iCs/>
          <w:lang w:val="hy-AM"/>
        </w:rPr>
      </w:pPr>
    </w:p>
    <w:p w14:paraId="2FEA7187" w14:textId="6D767204" w:rsidR="00FE0543" w:rsidRPr="002654C5" w:rsidRDefault="00FE0543" w:rsidP="002654C5">
      <w:pPr>
        <w:spacing w:after="0" w:line="240" w:lineRule="auto"/>
        <w:jc w:val="both"/>
        <w:rPr>
          <w:rFonts w:ascii="GHEA Grapalat" w:hAnsi="GHEA Grapalat"/>
          <w:b/>
          <w:i/>
          <w:iCs/>
          <w:lang w:val="hy-AM"/>
        </w:rPr>
      </w:pPr>
      <w:r w:rsidRPr="002654C5">
        <w:rPr>
          <w:rFonts w:ascii="GHEA Grapalat" w:hAnsi="GHEA Grapalat"/>
          <w:b/>
          <w:i/>
          <w:iCs/>
          <w:lang w:val="hy-AM"/>
        </w:rPr>
        <w:t>Գործողություններ</w:t>
      </w:r>
    </w:p>
    <w:p w14:paraId="50121D63" w14:textId="77777777" w:rsidR="00FE0543" w:rsidRPr="002654C5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Հիմնական կատարողական ցուցանիշների սահմանում, ինչպես օրինակ` ջրի սպառման կրճատում, ջրօգտագործման արդյունավետության բարձրացում, ջրի որակի բարելավում, որոնցից յուրաքանչյուրը կունենա հստակ, չափելի թիրախներ</w:t>
      </w:r>
    </w:p>
    <w:p w14:paraId="61FE3488" w14:textId="77777777" w:rsidR="00FE0543" w:rsidRPr="002654C5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E61925">
        <w:rPr>
          <w:rFonts w:ascii="GHEA Grapalat" w:hAnsi="GHEA Grapalat"/>
          <w:lang w:val="hy-AM"/>
        </w:rPr>
        <w:t>Թափանցիկ հաշվետվողականության մեխանիզմի ներդրում, որով հանրությանը և շահագրգիռ կողմերին տարեկան կտրվածքով կներկայացվի առաջընթացը</w:t>
      </w:r>
    </w:p>
    <w:p w14:paraId="38EE97FD" w14:textId="77777777" w:rsidR="00666824" w:rsidRPr="005028D2" w:rsidRDefault="00666824" w:rsidP="002654C5">
      <w:pPr>
        <w:spacing w:after="0" w:line="240" w:lineRule="auto"/>
        <w:jc w:val="both"/>
        <w:rPr>
          <w:rFonts w:ascii="GHEA Grapalat" w:hAnsi="GHEA Grapalat"/>
          <w:b/>
          <w:i/>
          <w:lang w:val="hy-AM"/>
        </w:rPr>
      </w:pPr>
    </w:p>
    <w:p w14:paraId="528B249C" w14:textId="48CC429D" w:rsidR="00E04602" w:rsidRPr="0033680F" w:rsidRDefault="00E04602" w:rsidP="602DBDB8">
      <w:pPr>
        <w:spacing w:after="0" w:line="240" w:lineRule="auto"/>
        <w:jc w:val="both"/>
        <w:rPr>
          <w:rFonts w:ascii="GHEA Grapalat" w:hAnsi="GHEA Grapalat"/>
          <w:b/>
          <w:bCs/>
          <w:i/>
          <w:iCs/>
          <w:lang w:val="hy-AM"/>
        </w:rPr>
      </w:pPr>
      <w:r w:rsidRPr="0033680F">
        <w:rPr>
          <w:rFonts w:ascii="GHEA Grapalat" w:hAnsi="GHEA Grapalat"/>
          <w:b/>
          <w:bCs/>
          <w:i/>
          <w:iCs/>
          <w:lang w:val="hy-AM"/>
        </w:rPr>
        <w:t>Ռիսկեր</w:t>
      </w:r>
    </w:p>
    <w:p w14:paraId="3F0858DA" w14:textId="2251FEB3" w:rsidR="00E04602" w:rsidRPr="0033680F" w:rsidRDefault="00E04602" w:rsidP="602DBDB8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33680F">
        <w:rPr>
          <w:rFonts w:ascii="GHEA Grapalat" w:hAnsi="GHEA Grapalat"/>
          <w:lang w:val="hy-AM"/>
        </w:rPr>
        <w:t>Ռիսկերի գնահատում և կառավարում</w:t>
      </w:r>
    </w:p>
    <w:p w14:paraId="2606161D" w14:textId="77777777" w:rsidR="00E04602" w:rsidRPr="00E04602" w:rsidRDefault="00E04602" w:rsidP="002654C5">
      <w:pPr>
        <w:spacing w:after="0" w:line="240" w:lineRule="auto"/>
        <w:jc w:val="both"/>
        <w:rPr>
          <w:rFonts w:ascii="GHEA Grapalat" w:hAnsi="GHEA Grapalat"/>
          <w:b/>
          <w:i/>
          <w:lang w:val="hy-AM"/>
        </w:rPr>
      </w:pPr>
    </w:p>
    <w:p w14:paraId="70322FE0" w14:textId="3D37F02F" w:rsidR="00FE0543" w:rsidRPr="002654C5" w:rsidRDefault="00FE0543" w:rsidP="002654C5">
      <w:pPr>
        <w:spacing w:after="0" w:line="240" w:lineRule="auto"/>
        <w:jc w:val="both"/>
        <w:rPr>
          <w:rFonts w:ascii="GHEA Grapalat" w:hAnsi="GHEA Grapalat"/>
          <w:b/>
          <w:i/>
        </w:rPr>
      </w:pPr>
      <w:r w:rsidRPr="002654C5">
        <w:rPr>
          <w:rFonts w:ascii="GHEA Grapalat" w:hAnsi="GHEA Grapalat"/>
          <w:b/>
          <w:i/>
        </w:rPr>
        <w:t>Մշտադիտարկում</w:t>
      </w:r>
    </w:p>
    <w:p w14:paraId="5063A8D9" w14:textId="77777777" w:rsidR="00FE0543" w:rsidRPr="002654C5" w:rsidRDefault="00FE0543" w:rsidP="003A36A5">
      <w:pPr>
        <w:numPr>
          <w:ilvl w:val="0"/>
          <w:numId w:val="3"/>
        </w:numPr>
        <w:tabs>
          <w:tab w:val="clear" w:pos="720"/>
          <w:tab w:val="num" w:pos="630"/>
        </w:tabs>
        <w:spacing w:after="0" w:line="240" w:lineRule="auto"/>
        <w:ind w:left="602" w:hanging="242"/>
        <w:jc w:val="both"/>
        <w:rPr>
          <w:rFonts w:ascii="GHEA Grapalat" w:hAnsi="GHEA Grapalat"/>
          <w:lang w:val="hy-AM"/>
        </w:rPr>
      </w:pPr>
      <w:r w:rsidRPr="002654C5">
        <w:rPr>
          <w:rFonts w:ascii="GHEA Grapalat" w:hAnsi="GHEA Grapalat"/>
          <w:lang w:val="hy-AM"/>
        </w:rPr>
        <w:t>Ամենամյա կտրվածքով` հընթացս վերանայման և ճշգրտման հնարավորությամբ</w:t>
      </w:r>
    </w:p>
    <w:p w14:paraId="1A516C12" w14:textId="77777777" w:rsidR="00FE0543" w:rsidRPr="00E61925" w:rsidRDefault="00FE0543" w:rsidP="009E5341">
      <w:pPr>
        <w:jc w:val="both"/>
        <w:rPr>
          <w:rFonts w:ascii="GHEA Grapalat" w:hAnsi="GHEA Grapalat"/>
          <w:lang w:val="hy-AM"/>
        </w:rPr>
      </w:pPr>
    </w:p>
    <w:p w14:paraId="6F54B877" w14:textId="77777777" w:rsidR="00FE0543" w:rsidRPr="004921C2" w:rsidRDefault="00FE0543" w:rsidP="00A158E0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  <w:lang w:val="hy-AM"/>
        </w:rPr>
      </w:pPr>
    </w:p>
    <w:sectPr w:rsidR="00FE0543" w:rsidRPr="004921C2" w:rsidSect="00865F81">
      <w:footerReference w:type="even" r:id="rId12"/>
      <w:footerReference w:type="default" r:id="rId13"/>
      <w:pgSz w:w="11900" w:h="16820"/>
      <w:pgMar w:top="1247" w:right="1247" w:bottom="1247" w:left="124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AE9D5" w14:textId="77777777" w:rsidR="007B505A" w:rsidRDefault="007B505A" w:rsidP="005E4F58">
      <w:pPr>
        <w:spacing w:after="0" w:line="240" w:lineRule="auto"/>
      </w:pPr>
      <w:r>
        <w:separator/>
      </w:r>
    </w:p>
  </w:endnote>
  <w:endnote w:type="continuationSeparator" w:id="0">
    <w:p w14:paraId="4C2D1F97" w14:textId="77777777" w:rsidR="007B505A" w:rsidRDefault="007B505A" w:rsidP="005E4F58">
      <w:pPr>
        <w:spacing w:after="0" w:line="240" w:lineRule="auto"/>
      </w:pPr>
      <w:r>
        <w:continuationSeparator/>
      </w:r>
    </w:p>
  </w:endnote>
  <w:endnote w:type="continuationNotice" w:id="1">
    <w:p w14:paraId="7AA847A6" w14:textId="77777777" w:rsidR="007B505A" w:rsidRDefault="007B50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ill Sans">
    <w:altName w:val="Times New Roman"/>
    <w:charset w:val="B1"/>
    <w:family w:val="swiss"/>
    <w:pitch w:val="variable"/>
    <w:sig w:usb0="80000A67" w:usb1="00000000" w:usb2="00000000" w:usb3="00000000" w:csb0="000001F7" w:csb1="00000000"/>
  </w:font>
  <w:font w:name="Times New Roman (Body CS)"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2781523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1271BD" w14:textId="52498875" w:rsidR="00FA4F0D" w:rsidRDefault="00FA4F0D" w:rsidP="00D2214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D178C1" w14:textId="77777777" w:rsidR="00FA4F0D" w:rsidRDefault="00FA4F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  <w:rFonts w:ascii="GHEA Grapalat" w:hAnsi="GHEA Grapalat"/>
        <w:sz w:val="18"/>
        <w:szCs w:val="18"/>
      </w:rPr>
      <w:id w:val="257698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AA1BCF" w14:textId="5D0AED1B" w:rsidR="00FA4F0D" w:rsidRPr="00C728AD" w:rsidRDefault="00FA4F0D" w:rsidP="00D2214D">
        <w:pPr>
          <w:pStyle w:val="Footer"/>
          <w:framePr w:wrap="none" w:vAnchor="text" w:hAnchor="margin" w:xAlign="center" w:y="1"/>
          <w:rPr>
            <w:rStyle w:val="PageNumber"/>
            <w:rFonts w:ascii="GHEA Grapalat" w:hAnsi="GHEA Grapalat"/>
            <w:sz w:val="18"/>
            <w:szCs w:val="18"/>
          </w:rPr>
        </w:pPr>
        <w:r w:rsidRPr="00C728AD">
          <w:rPr>
            <w:rStyle w:val="PageNumber"/>
            <w:rFonts w:ascii="GHEA Grapalat" w:hAnsi="GHEA Grapalat"/>
            <w:sz w:val="18"/>
            <w:szCs w:val="18"/>
          </w:rPr>
          <w:fldChar w:fldCharType="begin"/>
        </w:r>
        <w:r w:rsidRPr="00C728AD">
          <w:rPr>
            <w:rStyle w:val="PageNumber"/>
            <w:rFonts w:ascii="GHEA Grapalat" w:hAnsi="GHEA Grapalat"/>
            <w:sz w:val="18"/>
            <w:szCs w:val="18"/>
          </w:rPr>
          <w:instrText xml:space="preserve"> PAGE </w:instrText>
        </w:r>
        <w:r w:rsidRPr="00C728AD">
          <w:rPr>
            <w:rStyle w:val="PageNumber"/>
            <w:rFonts w:ascii="GHEA Grapalat" w:hAnsi="GHEA Grapalat"/>
            <w:sz w:val="18"/>
            <w:szCs w:val="18"/>
          </w:rPr>
          <w:fldChar w:fldCharType="separate"/>
        </w:r>
        <w:r w:rsidR="003A50D2">
          <w:rPr>
            <w:rStyle w:val="PageNumber"/>
            <w:rFonts w:ascii="GHEA Grapalat" w:hAnsi="GHEA Grapalat"/>
            <w:noProof/>
            <w:sz w:val="18"/>
            <w:szCs w:val="18"/>
          </w:rPr>
          <w:t>17</w:t>
        </w:r>
        <w:r w:rsidRPr="00C728AD">
          <w:rPr>
            <w:rStyle w:val="PageNumber"/>
            <w:rFonts w:ascii="GHEA Grapalat" w:hAnsi="GHEA Grapalat"/>
            <w:sz w:val="18"/>
            <w:szCs w:val="18"/>
          </w:rPr>
          <w:fldChar w:fldCharType="end"/>
        </w:r>
      </w:p>
    </w:sdtContent>
  </w:sdt>
  <w:p w14:paraId="010CA1DC" w14:textId="77777777" w:rsidR="00FA4F0D" w:rsidRPr="00FA4F0D" w:rsidRDefault="00FA4F0D">
    <w:pPr>
      <w:pStyle w:val="Footer"/>
      <w:rPr>
        <w:rFonts w:ascii="Sylfaen" w:hAnsi="Sylfae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082B1" w14:textId="77777777" w:rsidR="007B505A" w:rsidRDefault="007B505A" w:rsidP="005E4F58">
      <w:pPr>
        <w:spacing w:after="0" w:line="240" w:lineRule="auto"/>
      </w:pPr>
      <w:r>
        <w:separator/>
      </w:r>
    </w:p>
  </w:footnote>
  <w:footnote w:type="continuationSeparator" w:id="0">
    <w:p w14:paraId="27A22AD2" w14:textId="77777777" w:rsidR="007B505A" w:rsidRDefault="007B505A" w:rsidP="005E4F58">
      <w:pPr>
        <w:spacing w:after="0" w:line="240" w:lineRule="auto"/>
      </w:pPr>
      <w:r>
        <w:continuationSeparator/>
      </w:r>
    </w:p>
  </w:footnote>
  <w:footnote w:type="continuationNotice" w:id="1">
    <w:p w14:paraId="39FD5B0F" w14:textId="77777777" w:rsidR="007B505A" w:rsidRDefault="007B505A">
      <w:pPr>
        <w:spacing w:after="0" w:line="240" w:lineRule="auto"/>
      </w:pPr>
    </w:p>
  </w:footnote>
  <w:footnote w:id="2">
    <w:p w14:paraId="2AAB5A7E" w14:textId="7A61D96C" w:rsidR="002B2AC8" w:rsidRPr="002B2AC8" w:rsidRDefault="002B2AC8" w:rsidP="002B2AC8">
      <w:pPr>
        <w:pStyle w:val="FootnoteText"/>
        <w:jc w:val="both"/>
        <w:rPr>
          <w:rFonts w:ascii="GHEA Grapalat" w:hAnsi="GHEA Grapalat"/>
          <w:sz w:val="18"/>
          <w:szCs w:val="18"/>
          <w:lang w:val="hy-AM"/>
        </w:rPr>
      </w:pPr>
      <w:r w:rsidRPr="001060DE">
        <w:rPr>
          <w:rStyle w:val="FootnoteReference"/>
          <w:rFonts w:ascii="GHEA Grapalat" w:hAnsi="GHEA Grapalat"/>
          <w:sz w:val="18"/>
          <w:szCs w:val="18"/>
        </w:rPr>
        <w:footnoteRef/>
      </w:r>
      <w:r w:rsidRPr="001060DE">
        <w:rPr>
          <w:rFonts w:ascii="GHEA Grapalat" w:hAnsi="GHEA Grapalat"/>
          <w:sz w:val="18"/>
          <w:szCs w:val="18"/>
          <w:lang w:val="hy-AM"/>
        </w:rPr>
        <w:t>) Քանի որ Հայաստանի ջրային ոլորտի ռազմավարության մշակման հայեցակարգային մոտեցումների վերաբերյալ սույն փաստաթղթում հիմնական շեշտը դրվում է ջրային ռեսուրսների բաղադրիչի վրա, ուստի ճյուղային ծառայությունների առկա մարտահրավերները և դրանց լուծման հնարավորությունները չեն ընդգրկվել վերլուծության շրջանակներում:  Ըստ այդմ, ռազմավարության հակիրճ բովանդակության կառուցվածքում դրանք ներկայացվում են` առանց բացատրական մեկնաբանությունների: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28CC"/>
    <w:multiLevelType w:val="multilevel"/>
    <w:tmpl w:val="9FCE3B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56442C"/>
    <w:multiLevelType w:val="multilevel"/>
    <w:tmpl w:val="3C80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4254B"/>
    <w:multiLevelType w:val="hybridMultilevel"/>
    <w:tmpl w:val="D3C8291E"/>
    <w:lvl w:ilvl="0" w:tplc="4906C2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11503C"/>
    <w:multiLevelType w:val="multilevel"/>
    <w:tmpl w:val="98E6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741F7C"/>
    <w:multiLevelType w:val="multilevel"/>
    <w:tmpl w:val="0C428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1C525F"/>
    <w:multiLevelType w:val="hybridMultilevel"/>
    <w:tmpl w:val="8604A7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E92AB0"/>
    <w:multiLevelType w:val="multilevel"/>
    <w:tmpl w:val="B226D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FA0D63"/>
    <w:multiLevelType w:val="multilevel"/>
    <w:tmpl w:val="9FCE3B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BE045B"/>
    <w:multiLevelType w:val="hybridMultilevel"/>
    <w:tmpl w:val="9F5AE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83C53"/>
    <w:multiLevelType w:val="multilevel"/>
    <w:tmpl w:val="1862E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B772ED"/>
    <w:multiLevelType w:val="hybridMultilevel"/>
    <w:tmpl w:val="729098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9"/>
  </w:num>
  <w:num w:numId="7">
    <w:abstractNumId w:val="3"/>
  </w:num>
  <w:num w:numId="8">
    <w:abstractNumId w:val="5"/>
  </w:num>
  <w:num w:numId="9">
    <w:abstractNumId w:val="10"/>
  </w:num>
  <w:num w:numId="10">
    <w:abstractNumId w:val="7"/>
  </w:num>
  <w:num w:numId="1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97"/>
    <w:rsid w:val="000005F8"/>
    <w:rsid w:val="000014E3"/>
    <w:rsid w:val="00003C7D"/>
    <w:rsid w:val="00004228"/>
    <w:rsid w:val="0000432D"/>
    <w:rsid w:val="00005E2B"/>
    <w:rsid w:val="00006450"/>
    <w:rsid w:val="00010465"/>
    <w:rsid w:val="000109C8"/>
    <w:rsid w:val="00013648"/>
    <w:rsid w:val="00013717"/>
    <w:rsid w:val="000146D9"/>
    <w:rsid w:val="00016E0E"/>
    <w:rsid w:val="00030794"/>
    <w:rsid w:val="00033B15"/>
    <w:rsid w:val="00033C56"/>
    <w:rsid w:val="00034727"/>
    <w:rsid w:val="00035AF4"/>
    <w:rsid w:val="0003640E"/>
    <w:rsid w:val="00036F48"/>
    <w:rsid w:val="0003715A"/>
    <w:rsid w:val="00041D7D"/>
    <w:rsid w:val="0004217C"/>
    <w:rsid w:val="00044570"/>
    <w:rsid w:val="00044A3B"/>
    <w:rsid w:val="000467A6"/>
    <w:rsid w:val="00046E89"/>
    <w:rsid w:val="0005058B"/>
    <w:rsid w:val="00050D4A"/>
    <w:rsid w:val="000528F4"/>
    <w:rsid w:val="00053ABE"/>
    <w:rsid w:val="00055B16"/>
    <w:rsid w:val="00056FE7"/>
    <w:rsid w:val="00057E1A"/>
    <w:rsid w:val="00061CC1"/>
    <w:rsid w:val="00061EEA"/>
    <w:rsid w:val="000628CD"/>
    <w:rsid w:val="000659ED"/>
    <w:rsid w:val="00065B35"/>
    <w:rsid w:val="00066196"/>
    <w:rsid w:val="0006654A"/>
    <w:rsid w:val="00067236"/>
    <w:rsid w:val="00067720"/>
    <w:rsid w:val="0006792B"/>
    <w:rsid w:val="00070A33"/>
    <w:rsid w:val="00074B2B"/>
    <w:rsid w:val="000763A7"/>
    <w:rsid w:val="00081A56"/>
    <w:rsid w:val="0008222C"/>
    <w:rsid w:val="00082B75"/>
    <w:rsid w:val="000861D1"/>
    <w:rsid w:val="000902CA"/>
    <w:rsid w:val="00091653"/>
    <w:rsid w:val="00094FD6"/>
    <w:rsid w:val="0009516E"/>
    <w:rsid w:val="000967E7"/>
    <w:rsid w:val="000974DB"/>
    <w:rsid w:val="00097B2C"/>
    <w:rsid w:val="000A4734"/>
    <w:rsid w:val="000A633E"/>
    <w:rsid w:val="000A6F6F"/>
    <w:rsid w:val="000A7641"/>
    <w:rsid w:val="000B1632"/>
    <w:rsid w:val="000B4233"/>
    <w:rsid w:val="000B49F5"/>
    <w:rsid w:val="000B4DB8"/>
    <w:rsid w:val="000B612B"/>
    <w:rsid w:val="000B72F1"/>
    <w:rsid w:val="000B7678"/>
    <w:rsid w:val="000B7D72"/>
    <w:rsid w:val="000C128D"/>
    <w:rsid w:val="000C34D2"/>
    <w:rsid w:val="000C5109"/>
    <w:rsid w:val="000C5BF7"/>
    <w:rsid w:val="000C707B"/>
    <w:rsid w:val="000C7B5D"/>
    <w:rsid w:val="000D0EF9"/>
    <w:rsid w:val="000D1546"/>
    <w:rsid w:val="000D294F"/>
    <w:rsid w:val="000D43A1"/>
    <w:rsid w:val="000D7E5E"/>
    <w:rsid w:val="000E0E33"/>
    <w:rsid w:val="000E14D6"/>
    <w:rsid w:val="000E426B"/>
    <w:rsid w:val="000E5EA4"/>
    <w:rsid w:val="000E7056"/>
    <w:rsid w:val="000F3805"/>
    <w:rsid w:val="000F3CFC"/>
    <w:rsid w:val="000F5097"/>
    <w:rsid w:val="000F559F"/>
    <w:rsid w:val="000F5C51"/>
    <w:rsid w:val="000F695E"/>
    <w:rsid w:val="001035FE"/>
    <w:rsid w:val="00103806"/>
    <w:rsid w:val="00104AFF"/>
    <w:rsid w:val="00105286"/>
    <w:rsid w:val="001060DE"/>
    <w:rsid w:val="0010636A"/>
    <w:rsid w:val="00106615"/>
    <w:rsid w:val="0010664F"/>
    <w:rsid w:val="00107DB4"/>
    <w:rsid w:val="00110950"/>
    <w:rsid w:val="001126A7"/>
    <w:rsid w:val="001136D8"/>
    <w:rsid w:val="001136F8"/>
    <w:rsid w:val="00114B77"/>
    <w:rsid w:val="00115AD0"/>
    <w:rsid w:val="00115C8C"/>
    <w:rsid w:val="00116EE4"/>
    <w:rsid w:val="00117AA9"/>
    <w:rsid w:val="00117EC3"/>
    <w:rsid w:val="00122C2A"/>
    <w:rsid w:val="0012315E"/>
    <w:rsid w:val="00123877"/>
    <w:rsid w:val="00125950"/>
    <w:rsid w:val="00125D9B"/>
    <w:rsid w:val="00125DEA"/>
    <w:rsid w:val="00125FA0"/>
    <w:rsid w:val="001310D7"/>
    <w:rsid w:val="001318BE"/>
    <w:rsid w:val="00134991"/>
    <w:rsid w:val="001361E4"/>
    <w:rsid w:val="00137551"/>
    <w:rsid w:val="0013780F"/>
    <w:rsid w:val="00141597"/>
    <w:rsid w:val="00142589"/>
    <w:rsid w:val="0014282B"/>
    <w:rsid w:val="001440FD"/>
    <w:rsid w:val="00144300"/>
    <w:rsid w:val="00144409"/>
    <w:rsid w:val="0014484E"/>
    <w:rsid w:val="0015010C"/>
    <w:rsid w:val="001515D6"/>
    <w:rsid w:val="001534C6"/>
    <w:rsid w:val="00153B27"/>
    <w:rsid w:val="00157DBE"/>
    <w:rsid w:val="00157E05"/>
    <w:rsid w:val="00162B4C"/>
    <w:rsid w:val="001640C8"/>
    <w:rsid w:val="0016504F"/>
    <w:rsid w:val="00165780"/>
    <w:rsid w:val="00166A73"/>
    <w:rsid w:val="00167747"/>
    <w:rsid w:val="0017011A"/>
    <w:rsid w:val="00171A44"/>
    <w:rsid w:val="00176EE0"/>
    <w:rsid w:val="0018022F"/>
    <w:rsid w:val="00181788"/>
    <w:rsid w:val="0018698D"/>
    <w:rsid w:val="001871D4"/>
    <w:rsid w:val="001875DD"/>
    <w:rsid w:val="00196A05"/>
    <w:rsid w:val="00196C67"/>
    <w:rsid w:val="00197211"/>
    <w:rsid w:val="0019792F"/>
    <w:rsid w:val="001A04C7"/>
    <w:rsid w:val="001A0CF0"/>
    <w:rsid w:val="001A4720"/>
    <w:rsid w:val="001A5745"/>
    <w:rsid w:val="001A5980"/>
    <w:rsid w:val="001A7106"/>
    <w:rsid w:val="001B0FB0"/>
    <w:rsid w:val="001B1174"/>
    <w:rsid w:val="001B2BF8"/>
    <w:rsid w:val="001B46CA"/>
    <w:rsid w:val="001C0414"/>
    <w:rsid w:val="001C05D3"/>
    <w:rsid w:val="001C1DE8"/>
    <w:rsid w:val="001C479C"/>
    <w:rsid w:val="001D1D10"/>
    <w:rsid w:val="001D34D3"/>
    <w:rsid w:val="001D4BD6"/>
    <w:rsid w:val="001D5B78"/>
    <w:rsid w:val="001D66BD"/>
    <w:rsid w:val="001D6D4F"/>
    <w:rsid w:val="001E13D2"/>
    <w:rsid w:val="001E2658"/>
    <w:rsid w:val="001E3AFF"/>
    <w:rsid w:val="001E4FCD"/>
    <w:rsid w:val="001E5098"/>
    <w:rsid w:val="001E6CFE"/>
    <w:rsid w:val="001F0E11"/>
    <w:rsid w:val="001F1044"/>
    <w:rsid w:val="001F219C"/>
    <w:rsid w:val="001F267A"/>
    <w:rsid w:val="001F51C8"/>
    <w:rsid w:val="001F54D8"/>
    <w:rsid w:val="001F5C32"/>
    <w:rsid w:val="001F6F63"/>
    <w:rsid w:val="00200A0A"/>
    <w:rsid w:val="00201482"/>
    <w:rsid w:val="00203073"/>
    <w:rsid w:val="00203815"/>
    <w:rsid w:val="00203BC2"/>
    <w:rsid w:val="00206BF2"/>
    <w:rsid w:val="00207062"/>
    <w:rsid w:val="002077D7"/>
    <w:rsid w:val="00210FE9"/>
    <w:rsid w:val="002129C3"/>
    <w:rsid w:val="00214177"/>
    <w:rsid w:val="00222E48"/>
    <w:rsid w:val="00226164"/>
    <w:rsid w:val="00227C75"/>
    <w:rsid w:val="002301DE"/>
    <w:rsid w:val="00230646"/>
    <w:rsid w:val="00230A81"/>
    <w:rsid w:val="00232A86"/>
    <w:rsid w:val="00234D38"/>
    <w:rsid w:val="0023572C"/>
    <w:rsid w:val="00242E46"/>
    <w:rsid w:val="002447DF"/>
    <w:rsid w:val="0024747C"/>
    <w:rsid w:val="00247A2F"/>
    <w:rsid w:val="00251CE2"/>
    <w:rsid w:val="00253261"/>
    <w:rsid w:val="00253797"/>
    <w:rsid w:val="0025403F"/>
    <w:rsid w:val="00254833"/>
    <w:rsid w:val="0025654F"/>
    <w:rsid w:val="002572A9"/>
    <w:rsid w:val="002579D6"/>
    <w:rsid w:val="00257A4F"/>
    <w:rsid w:val="00257C3A"/>
    <w:rsid w:val="002624C5"/>
    <w:rsid w:val="00262664"/>
    <w:rsid w:val="002642B6"/>
    <w:rsid w:val="002654C5"/>
    <w:rsid w:val="00266C05"/>
    <w:rsid w:val="0026715E"/>
    <w:rsid w:val="002675C0"/>
    <w:rsid w:val="002706BD"/>
    <w:rsid w:val="00271160"/>
    <w:rsid w:val="00272F90"/>
    <w:rsid w:val="002733A0"/>
    <w:rsid w:val="002737DB"/>
    <w:rsid w:val="00274A1C"/>
    <w:rsid w:val="00274E7E"/>
    <w:rsid w:val="0027518A"/>
    <w:rsid w:val="00275E7A"/>
    <w:rsid w:val="00275F5B"/>
    <w:rsid w:val="00276C17"/>
    <w:rsid w:val="0028192B"/>
    <w:rsid w:val="0028205E"/>
    <w:rsid w:val="00282E7C"/>
    <w:rsid w:val="00283981"/>
    <w:rsid w:val="00284C5C"/>
    <w:rsid w:val="00285459"/>
    <w:rsid w:val="00285565"/>
    <w:rsid w:val="002858B6"/>
    <w:rsid w:val="00287027"/>
    <w:rsid w:val="00292071"/>
    <w:rsid w:val="002923CF"/>
    <w:rsid w:val="0029241A"/>
    <w:rsid w:val="00292B53"/>
    <w:rsid w:val="00292C42"/>
    <w:rsid w:val="002958B3"/>
    <w:rsid w:val="002968E2"/>
    <w:rsid w:val="00297596"/>
    <w:rsid w:val="00297DFD"/>
    <w:rsid w:val="002A0128"/>
    <w:rsid w:val="002A33AC"/>
    <w:rsid w:val="002A398C"/>
    <w:rsid w:val="002A5FB2"/>
    <w:rsid w:val="002A69B3"/>
    <w:rsid w:val="002A6ADD"/>
    <w:rsid w:val="002B16B2"/>
    <w:rsid w:val="002B1F82"/>
    <w:rsid w:val="002B2AC8"/>
    <w:rsid w:val="002B3D2C"/>
    <w:rsid w:val="002B51AD"/>
    <w:rsid w:val="002B52E2"/>
    <w:rsid w:val="002B58C2"/>
    <w:rsid w:val="002B5E27"/>
    <w:rsid w:val="002B5FE8"/>
    <w:rsid w:val="002B7E12"/>
    <w:rsid w:val="002C020A"/>
    <w:rsid w:val="002C15EF"/>
    <w:rsid w:val="002C57F8"/>
    <w:rsid w:val="002C7833"/>
    <w:rsid w:val="002D2200"/>
    <w:rsid w:val="002D4B80"/>
    <w:rsid w:val="002E0296"/>
    <w:rsid w:val="002E05A3"/>
    <w:rsid w:val="002E06E2"/>
    <w:rsid w:val="002E166E"/>
    <w:rsid w:val="002E2A9D"/>
    <w:rsid w:val="002E3F68"/>
    <w:rsid w:val="002E4587"/>
    <w:rsid w:val="002E4BAD"/>
    <w:rsid w:val="002E5E00"/>
    <w:rsid w:val="002E6A5B"/>
    <w:rsid w:val="002F0556"/>
    <w:rsid w:val="002F12E8"/>
    <w:rsid w:val="002F3E10"/>
    <w:rsid w:val="002F65C4"/>
    <w:rsid w:val="002F7B9C"/>
    <w:rsid w:val="00302B76"/>
    <w:rsid w:val="00303BBC"/>
    <w:rsid w:val="00303E5B"/>
    <w:rsid w:val="0030616F"/>
    <w:rsid w:val="003078BB"/>
    <w:rsid w:val="00307921"/>
    <w:rsid w:val="00310B9E"/>
    <w:rsid w:val="0031159F"/>
    <w:rsid w:val="003127BC"/>
    <w:rsid w:val="003136E8"/>
    <w:rsid w:val="00314AAA"/>
    <w:rsid w:val="00314D42"/>
    <w:rsid w:val="00315C83"/>
    <w:rsid w:val="003163CC"/>
    <w:rsid w:val="003171BE"/>
    <w:rsid w:val="00317D09"/>
    <w:rsid w:val="003209BA"/>
    <w:rsid w:val="00321B0B"/>
    <w:rsid w:val="003224BE"/>
    <w:rsid w:val="003247C7"/>
    <w:rsid w:val="00324B52"/>
    <w:rsid w:val="00326E8A"/>
    <w:rsid w:val="0033062F"/>
    <w:rsid w:val="0033304F"/>
    <w:rsid w:val="00333A0B"/>
    <w:rsid w:val="00335E46"/>
    <w:rsid w:val="0033680F"/>
    <w:rsid w:val="00336F8E"/>
    <w:rsid w:val="003404D3"/>
    <w:rsid w:val="0034072B"/>
    <w:rsid w:val="00344802"/>
    <w:rsid w:val="00345A4B"/>
    <w:rsid w:val="00351E30"/>
    <w:rsid w:val="00352472"/>
    <w:rsid w:val="00353212"/>
    <w:rsid w:val="00353C2C"/>
    <w:rsid w:val="00355423"/>
    <w:rsid w:val="00355AD0"/>
    <w:rsid w:val="00356020"/>
    <w:rsid w:val="003564FA"/>
    <w:rsid w:val="003628DE"/>
    <w:rsid w:val="003653FC"/>
    <w:rsid w:val="003662B9"/>
    <w:rsid w:val="00366AB2"/>
    <w:rsid w:val="00373608"/>
    <w:rsid w:val="0037388B"/>
    <w:rsid w:val="00373B45"/>
    <w:rsid w:val="00373D17"/>
    <w:rsid w:val="00375184"/>
    <w:rsid w:val="0037532D"/>
    <w:rsid w:val="00377C99"/>
    <w:rsid w:val="00377CE6"/>
    <w:rsid w:val="00377FFD"/>
    <w:rsid w:val="003834E5"/>
    <w:rsid w:val="00384800"/>
    <w:rsid w:val="003877D0"/>
    <w:rsid w:val="003878BB"/>
    <w:rsid w:val="00391F0B"/>
    <w:rsid w:val="00392554"/>
    <w:rsid w:val="00392917"/>
    <w:rsid w:val="00394053"/>
    <w:rsid w:val="003960A3"/>
    <w:rsid w:val="003975B5"/>
    <w:rsid w:val="003A04CC"/>
    <w:rsid w:val="003A1CC6"/>
    <w:rsid w:val="003A36A5"/>
    <w:rsid w:val="003A4908"/>
    <w:rsid w:val="003A50D2"/>
    <w:rsid w:val="003A595E"/>
    <w:rsid w:val="003A6B35"/>
    <w:rsid w:val="003A7F3D"/>
    <w:rsid w:val="003B029D"/>
    <w:rsid w:val="003B0DEB"/>
    <w:rsid w:val="003B0E43"/>
    <w:rsid w:val="003B27D0"/>
    <w:rsid w:val="003B3BBF"/>
    <w:rsid w:val="003B492B"/>
    <w:rsid w:val="003B4E14"/>
    <w:rsid w:val="003B7C67"/>
    <w:rsid w:val="003C0342"/>
    <w:rsid w:val="003C2D3A"/>
    <w:rsid w:val="003C389E"/>
    <w:rsid w:val="003C429F"/>
    <w:rsid w:val="003C46EA"/>
    <w:rsid w:val="003C49B4"/>
    <w:rsid w:val="003C5329"/>
    <w:rsid w:val="003D040C"/>
    <w:rsid w:val="003D22EB"/>
    <w:rsid w:val="003D43D4"/>
    <w:rsid w:val="003D74D0"/>
    <w:rsid w:val="003D77FE"/>
    <w:rsid w:val="003E1C0D"/>
    <w:rsid w:val="003E4086"/>
    <w:rsid w:val="003E5710"/>
    <w:rsid w:val="003F06B8"/>
    <w:rsid w:val="003F4960"/>
    <w:rsid w:val="003F4ABF"/>
    <w:rsid w:val="003F5C8C"/>
    <w:rsid w:val="003F74C0"/>
    <w:rsid w:val="004004C1"/>
    <w:rsid w:val="00401217"/>
    <w:rsid w:val="00401B97"/>
    <w:rsid w:val="00405737"/>
    <w:rsid w:val="00405D38"/>
    <w:rsid w:val="0040620F"/>
    <w:rsid w:val="004065F0"/>
    <w:rsid w:val="00406E4A"/>
    <w:rsid w:val="00407497"/>
    <w:rsid w:val="0041125B"/>
    <w:rsid w:val="00411C4B"/>
    <w:rsid w:val="004127B8"/>
    <w:rsid w:val="00413636"/>
    <w:rsid w:val="00413944"/>
    <w:rsid w:val="00416A5C"/>
    <w:rsid w:val="00417C6C"/>
    <w:rsid w:val="00420CB8"/>
    <w:rsid w:val="00421699"/>
    <w:rsid w:val="00421B43"/>
    <w:rsid w:val="004223DF"/>
    <w:rsid w:val="004247EE"/>
    <w:rsid w:val="004250E7"/>
    <w:rsid w:val="0043067E"/>
    <w:rsid w:val="00430A23"/>
    <w:rsid w:val="00431557"/>
    <w:rsid w:val="00432116"/>
    <w:rsid w:val="00432CF8"/>
    <w:rsid w:val="00434132"/>
    <w:rsid w:val="00434F4D"/>
    <w:rsid w:val="00435938"/>
    <w:rsid w:val="00435EC9"/>
    <w:rsid w:val="00440C13"/>
    <w:rsid w:val="00441B7D"/>
    <w:rsid w:val="00441CD4"/>
    <w:rsid w:val="004421C6"/>
    <w:rsid w:val="004449F6"/>
    <w:rsid w:val="00444FF7"/>
    <w:rsid w:val="00445D6E"/>
    <w:rsid w:val="00446BF9"/>
    <w:rsid w:val="00446CF7"/>
    <w:rsid w:val="00447549"/>
    <w:rsid w:val="004477F3"/>
    <w:rsid w:val="004502A4"/>
    <w:rsid w:val="00450E38"/>
    <w:rsid w:val="00451845"/>
    <w:rsid w:val="00461F38"/>
    <w:rsid w:val="0046633E"/>
    <w:rsid w:val="00466C09"/>
    <w:rsid w:val="00467574"/>
    <w:rsid w:val="00470898"/>
    <w:rsid w:val="00470FA9"/>
    <w:rsid w:val="00471378"/>
    <w:rsid w:val="00471554"/>
    <w:rsid w:val="00471D18"/>
    <w:rsid w:val="00471E97"/>
    <w:rsid w:val="0047386F"/>
    <w:rsid w:val="004740A7"/>
    <w:rsid w:val="0047632D"/>
    <w:rsid w:val="004801BF"/>
    <w:rsid w:val="0048078F"/>
    <w:rsid w:val="00480CE9"/>
    <w:rsid w:val="00481F00"/>
    <w:rsid w:val="004836AE"/>
    <w:rsid w:val="00485315"/>
    <w:rsid w:val="00485EBC"/>
    <w:rsid w:val="0048714D"/>
    <w:rsid w:val="0049126A"/>
    <w:rsid w:val="004921C2"/>
    <w:rsid w:val="004933EC"/>
    <w:rsid w:val="00493BE7"/>
    <w:rsid w:val="00494B44"/>
    <w:rsid w:val="00495E37"/>
    <w:rsid w:val="00496F9A"/>
    <w:rsid w:val="00497A10"/>
    <w:rsid w:val="00497F46"/>
    <w:rsid w:val="004A0610"/>
    <w:rsid w:val="004A1670"/>
    <w:rsid w:val="004A1892"/>
    <w:rsid w:val="004A1E41"/>
    <w:rsid w:val="004A2963"/>
    <w:rsid w:val="004A30C1"/>
    <w:rsid w:val="004A6A28"/>
    <w:rsid w:val="004B1E09"/>
    <w:rsid w:val="004B4D1A"/>
    <w:rsid w:val="004B52E7"/>
    <w:rsid w:val="004B5384"/>
    <w:rsid w:val="004B64A9"/>
    <w:rsid w:val="004C2D22"/>
    <w:rsid w:val="004C3F7A"/>
    <w:rsid w:val="004C6733"/>
    <w:rsid w:val="004D1228"/>
    <w:rsid w:val="004D1A74"/>
    <w:rsid w:val="004D2839"/>
    <w:rsid w:val="004D2FF5"/>
    <w:rsid w:val="004D5059"/>
    <w:rsid w:val="004E27A8"/>
    <w:rsid w:val="004E28A7"/>
    <w:rsid w:val="004E4883"/>
    <w:rsid w:val="004E66FC"/>
    <w:rsid w:val="004F07A2"/>
    <w:rsid w:val="004F0E25"/>
    <w:rsid w:val="004F4EBF"/>
    <w:rsid w:val="004F6248"/>
    <w:rsid w:val="004F6FFF"/>
    <w:rsid w:val="00501D0E"/>
    <w:rsid w:val="00501DDB"/>
    <w:rsid w:val="005028D2"/>
    <w:rsid w:val="00502CC2"/>
    <w:rsid w:val="00502D33"/>
    <w:rsid w:val="005054D4"/>
    <w:rsid w:val="00510C06"/>
    <w:rsid w:val="0051125F"/>
    <w:rsid w:val="0051180B"/>
    <w:rsid w:val="00513B2A"/>
    <w:rsid w:val="00514410"/>
    <w:rsid w:val="00514ED1"/>
    <w:rsid w:val="00515E21"/>
    <w:rsid w:val="00516A00"/>
    <w:rsid w:val="00517B59"/>
    <w:rsid w:val="00517C92"/>
    <w:rsid w:val="005221E8"/>
    <w:rsid w:val="00524F69"/>
    <w:rsid w:val="00531C50"/>
    <w:rsid w:val="005320F4"/>
    <w:rsid w:val="0053736D"/>
    <w:rsid w:val="00540B52"/>
    <w:rsid w:val="00541B00"/>
    <w:rsid w:val="005451B4"/>
    <w:rsid w:val="0054658C"/>
    <w:rsid w:val="005529D3"/>
    <w:rsid w:val="005554F8"/>
    <w:rsid w:val="0055568E"/>
    <w:rsid w:val="0055708B"/>
    <w:rsid w:val="00561043"/>
    <w:rsid w:val="00562090"/>
    <w:rsid w:val="00562B1F"/>
    <w:rsid w:val="005630CF"/>
    <w:rsid w:val="00564F1E"/>
    <w:rsid w:val="00566380"/>
    <w:rsid w:val="00567C1C"/>
    <w:rsid w:val="00570E22"/>
    <w:rsid w:val="005748CE"/>
    <w:rsid w:val="005753DF"/>
    <w:rsid w:val="005770AC"/>
    <w:rsid w:val="00577FE8"/>
    <w:rsid w:val="0058032C"/>
    <w:rsid w:val="00581B26"/>
    <w:rsid w:val="00582814"/>
    <w:rsid w:val="0058332E"/>
    <w:rsid w:val="0058355B"/>
    <w:rsid w:val="00583E47"/>
    <w:rsid w:val="00584B7F"/>
    <w:rsid w:val="00584F1B"/>
    <w:rsid w:val="00585806"/>
    <w:rsid w:val="005921D2"/>
    <w:rsid w:val="005925F8"/>
    <w:rsid w:val="0059696C"/>
    <w:rsid w:val="0059749E"/>
    <w:rsid w:val="005A06A5"/>
    <w:rsid w:val="005A0875"/>
    <w:rsid w:val="005A280C"/>
    <w:rsid w:val="005A74EB"/>
    <w:rsid w:val="005B0CB6"/>
    <w:rsid w:val="005B3642"/>
    <w:rsid w:val="005B42B9"/>
    <w:rsid w:val="005B4C00"/>
    <w:rsid w:val="005B7A92"/>
    <w:rsid w:val="005C06F4"/>
    <w:rsid w:val="005C3E22"/>
    <w:rsid w:val="005C642D"/>
    <w:rsid w:val="005D0276"/>
    <w:rsid w:val="005D0853"/>
    <w:rsid w:val="005D301F"/>
    <w:rsid w:val="005D5DF1"/>
    <w:rsid w:val="005D6167"/>
    <w:rsid w:val="005D6E7E"/>
    <w:rsid w:val="005D735B"/>
    <w:rsid w:val="005E0262"/>
    <w:rsid w:val="005E0AA8"/>
    <w:rsid w:val="005E146A"/>
    <w:rsid w:val="005E2CCB"/>
    <w:rsid w:val="005E3671"/>
    <w:rsid w:val="005E4F58"/>
    <w:rsid w:val="005E6A15"/>
    <w:rsid w:val="005E6BE9"/>
    <w:rsid w:val="005E71A5"/>
    <w:rsid w:val="005E767E"/>
    <w:rsid w:val="005F03E9"/>
    <w:rsid w:val="005F1D95"/>
    <w:rsid w:val="005F56FE"/>
    <w:rsid w:val="005F6C75"/>
    <w:rsid w:val="005F70A4"/>
    <w:rsid w:val="00600CA4"/>
    <w:rsid w:val="00601BC7"/>
    <w:rsid w:val="00601E69"/>
    <w:rsid w:val="00602756"/>
    <w:rsid w:val="006028F4"/>
    <w:rsid w:val="006053F1"/>
    <w:rsid w:val="00606DEF"/>
    <w:rsid w:val="00607545"/>
    <w:rsid w:val="00607582"/>
    <w:rsid w:val="0060780A"/>
    <w:rsid w:val="00607A09"/>
    <w:rsid w:val="00610705"/>
    <w:rsid w:val="00610D96"/>
    <w:rsid w:val="0061140D"/>
    <w:rsid w:val="00612C79"/>
    <w:rsid w:val="00613DCD"/>
    <w:rsid w:val="006158AE"/>
    <w:rsid w:val="006179C3"/>
    <w:rsid w:val="0062336D"/>
    <w:rsid w:val="006240B3"/>
    <w:rsid w:val="006249C6"/>
    <w:rsid w:val="00625ABD"/>
    <w:rsid w:val="00626ACF"/>
    <w:rsid w:val="00627F41"/>
    <w:rsid w:val="00631C42"/>
    <w:rsid w:val="00636A70"/>
    <w:rsid w:val="00637423"/>
    <w:rsid w:val="006376BD"/>
    <w:rsid w:val="00637905"/>
    <w:rsid w:val="00637BAE"/>
    <w:rsid w:val="006418B2"/>
    <w:rsid w:val="006420AC"/>
    <w:rsid w:val="00642295"/>
    <w:rsid w:val="00644DFE"/>
    <w:rsid w:val="00644E29"/>
    <w:rsid w:val="0064658C"/>
    <w:rsid w:val="00646D73"/>
    <w:rsid w:val="006473B4"/>
    <w:rsid w:val="0065076E"/>
    <w:rsid w:val="00650DE0"/>
    <w:rsid w:val="00651216"/>
    <w:rsid w:val="00652EF5"/>
    <w:rsid w:val="00654396"/>
    <w:rsid w:val="00654693"/>
    <w:rsid w:val="00655BDB"/>
    <w:rsid w:val="006560FA"/>
    <w:rsid w:val="006576DE"/>
    <w:rsid w:val="00657D1A"/>
    <w:rsid w:val="006607D6"/>
    <w:rsid w:val="00661595"/>
    <w:rsid w:val="0066184A"/>
    <w:rsid w:val="00662624"/>
    <w:rsid w:val="00662F42"/>
    <w:rsid w:val="00665552"/>
    <w:rsid w:val="0066657B"/>
    <w:rsid w:val="00666824"/>
    <w:rsid w:val="00667178"/>
    <w:rsid w:val="006676B1"/>
    <w:rsid w:val="00674A7C"/>
    <w:rsid w:val="0067554A"/>
    <w:rsid w:val="00675720"/>
    <w:rsid w:val="00676B92"/>
    <w:rsid w:val="00676E22"/>
    <w:rsid w:val="00680E7E"/>
    <w:rsid w:val="0068208E"/>
    <w:rsid w:val="006828FA"/>
    <w:rsid w:val="00682C8D"/>
    <w:rsid w:val="006836C2"/>
    <w:rsid w:val="00684884"/>
    <w:rsid w:val="0068588A"/>
    <w:rsid w:val="00687378"/>
    <w:rsid w:val="00687E37"/>
    <w:rsid w:val="00690B7E"/>
    <w:rsid w:val="00690BA7"/>
    <w:rsid w:val="006925AC"/>
    <w:rsid w:val="00692ACD"/>
    <w:rsid w:val="006933C2"/>
    <w:rsid w:val="00693DB4"/>
    <w:rsid w:val="0069634C"/>
    <w:rsid w:val="0069635F"/>
    <w:rsid w:val="006A2EE8"/>
    <w:rsid w:val="006A3225"/>
    <w:rsid w:val="006A44C3"/>
    <w:rsid w:val="006A72C7"/>
    <w:rsid w:val="006A769A"/>
    <w:rsid w:val="006A76EB"/>
    <w:rsid w:val="006A7D3C"/>
    <w:rsid w:val="006B1A98"/>
    <w:rsid w:val="006B31C4"/>
    <w:rsid w:val="006B451A"/>
    <w:rsid w:val="006B49FE"/>
    <w:rsid w:val="006B5905"/>
    <w:rsid w:val="006B7327"/>
    <w:rsid w:val="006B7A58"/>
    <w:rsid w:val="006C10E4"/>
    <w:rsid w:val="006C13F2"/>
    <w:rsid w:val="006C1CAA"/>
    <w:rsid w:val="006C35A2"/>
    <w:rsid w:val="006C594E"/>
    <w:rsid w:val="006C7801"/>
    <w:rsid w:val="006D0F38"/>
    <w:rsid w:val="006D4DE1"/>
    <w:rsid w:val="006D5372"/>
    <w:rsid w:val="006D5814"/>
    <w:rsid w:val="006D76B7"/>
    <w:rsid w:val="006D787A"/>
    <w:rsid w:val="006E01E9"/>
    <w:rsid w:val="006E0D7F"/>
    <w:rsid w:val="006E44B3"/>
    <w:rsid w:val="006E45FF"/>
    <w:rsid w:val="006E5481"/>
    <w:rsid w:val="006E68E4"/>
    <w:rsid w:val="006E796B"/>
    <w:rsid w:val="006E7C44"/>
    <w:rsid w:val="006F1F2D"/>
    <w:rsid w:val="006F23A7"/>
    <w:rsid w:val="006F34D8"/>
    <w:rsid w:val="006F5593"/>
    <w:rsid w:val="007015E0"/>
    <w:rsid w:val="00702940"/>
    <w:rsid w:val="00702A8A"/>
    <w:rsid w:val="00705EAE"/>
    <w:rsid w:val="00706ACD"/>
    <w:rsid w:val="00706F36"/>
    <w:rsid w:val="00707BEA"/>
    <w:rsid w:val="00710BDC"/>
    <w:rsid w:val="00711F89"/>
    <w:rsid w:val="007130CB"/>
    <w:rsid w:val="007136F0"/>
    <w:rsid w:val="0071373C"/>
    <w:rsid w:val="00713A87"/>
    <w:rsid w:val="007160E8"/>
    <w:rsid w:val="007162AA"/>
    <w:rsid w:val="00717720"/>
    <w:rsid w:val="007222E9"/>
    <w:rsid w:val="00722475"/>
    <w:rsid w:val="00723596"/>
    <w:rsid w:val="00724E42"/>
    <w:rsid w:val="0072669A"/>
    <w:rsid w:val="00727830"/>
    <w:rsid w:val="00730A6B"/>
    <w:rsid w:val="00733E25"/>
    <w:rsid w:val="007342D1"/>
    <w:rsid w:val="00735F1C"/>
    <w:rsid w:val="007366D2"/>
    <w:rsid w:val="00740E98"/>
    <w:rsid w:val="00741E6E"/>
    <w:rsid w:val="00741F3C"/>
    <w:rsid w:val="00743FCE"/>
    <w:rsid w:val="00744661"/>
    <w:rsid w:val="00744999"/>
    <w:rsid w:val="0074673D"/>
    <w:rsid w:val="007473D7"/>
    <w:rsid w:val="007474BC"/>
    <w:rsid w:val="0074786F"/>
    <w:rsid w:val="00750385"/>
    <w:rsid w:val="00750659"/>
    <w:rsid w:val="00751AD7"/>
    <w:rsid w:val="00751D60"/>
    <w:rsid w:val="00751F9E"/>
    <w:rsid w:val="00755E98"/>
    <w:rsid w:val="0076092F"/>
    <w:rsid w:val="007640C0"/>
    <w:rsid w:val="00765459"/>
    <w:rsid w:val="007676E9"/>
    <w:rsid w:val="00767724"/>
    <w:rsid w:val="00771757"/>
    <w:rsid w:val="00774E28"/>
    <w:rsid w:val="00774FE8"/>
    <w:rsid w:val="00777237"/>
    <w:rsid w:val="007775D6"/>
    <w:rsid w:val="00777C80"/>
    <w:rsid w:val="00777E3C"/>
    <w:rsid w:val="0078059E"/>
    <w:rsid w:val="007816C7"/>
    <w:rsid w:val="007861BC"/>
    <w:rsid w:val="007869C7"/>
    <w:rsid w:val="00791593"/>
    <w:rsid w:val="007915D0"/>
    <w:rsid w:val="00792F71"/>
    <w:rsid w:val="00794878"/>
    <w:rsid w:val="00796621"/>
    <w:rsid w:val="00797CE9"/>
    <w:rsid w:val="007A0155"/>
    <w:rsid w:val="007A22FB"/>
    <w:rsid w:val="007A27E5"/>
    <w:rsid w:val="007A2F50"/>
    <w:rsid w:val="007A3C64"/>
    <w:rsid w:val="007A5539"/>
    <w:rsid w:val="007B06D6"/>
    <w:rsid w:val="007B182B"/>
    <w:rsid w:val="007B4B7B"/>
    <w:rsid w:val="007B505A"/>
    <w:rsid w:val="007B54A2"/>
    <w:rsid w:val="007B6206"/>
    <w:rsid w:val="007B657B"/>
    <w:rsid w:val="007B7C25"/>
    <w:rsid w:val="007C3946"/>
    <w:rsid w:val="007C7101"/>
    <w:rsid w:val="007C72FD"/>
    <w:rsid w:val="007D515B"/>
    <w:rsid w:val="007D574B"/>
    <w:rsid w:val="007D5BE3"/>
    <w:rsid w:val="007D5BEC"/>
    <w:rsid w:val="007D7F6D"/>
    <w:rsid w:val="007E2709"/>
    <w:rsid w:val="007E48C5"/>
    <w:rsid w:val="007E5905"/>
    <w:rsid w:val="007E6495"/>
    <w:rsid w:val="007E6CC6"/>
    <w:rsid w:val="007E750D"/>
    <w:rsid w:val="007F0C1F"/>
    <w:rsid w:val="007F2B85"/>
    <w:rsid w:val="007F3D7C"/>
    <w:rsid w:val="007F50E3"/>
    <w:rsid w:val="007F614D"/>
    <w:rsid w:val="00804E26"/>
    <w:rsid w:val="00804F70"/>
    <w:rsid w:val="00805732"/>
    <w:rsid w:val="0080766B"/>
    <w:rsid w:val="008114F6"/>
    <w:rsid w:val="00812864"/>
    <w:rsid w:val="00813572"/>
    <w:rsid w:val="0081504D"/>
    <w:rsid w:val="00815897"/>
    <w:rsid w:val="00815A2E"/>
    <w:rsid w:val="0082130D"/>
    <w:rsid w:val="008234E2"/>
    <w:rsid w:val="00823F7C"/>
    <w:rsid w:val="0082580D"/>
    <w:rsid w:val="00826AAD"/>
    <w:rsid w:val="00832AFC"/>
    <w:rsid w:val="008341D0"/>
    <w:rsid w:val="00840426"/>
    <w:rsid w:val="00840633"/>
    <w:rsid w:val="00840733"/>
    <w:rsid w:val="008407EC"/>
    <w:rsid w:val="00840F86"/>
    <w:rsid w:val="008449DB"/>
    <w:rsid w:val="00844D64"/>
    <w:rsid w:val="008466FA"/>
    <w:rsid w:val="00850319"/>
    <w:rsid w:val="0085083E"/>
    <w:rsid w:val="00850A3D"/>
    <w:rsid w:val="008520A4"/>
    <w:rsid w:val="00855025"/>
    <w:rsid w:val="0085577C"/>
    <w:rsid w:val="00857296"/>
    <w:rsid w:val="008601AE"/>
    <w:rsid w:val="008604FE"/>
    <w:rsid w:val="00862A2E"/>
    <w:rsid w:val="00865C4E"/>
    <w:rsid w:val="00865F81"/>
    <w:rsid w:val="00870E96"/>
    <w:rsid w:val="00880060"/>
    <w:rsid w:val="008802EC"/>
    <w:rsid w:val="00880DAB"/>
    <w:rsid w:val="00881A61"/>
    <w:rsid w:val="00881DBA"/>
    <w:rsid w:val="00882B21"/>
    <w:rsid w:val="008830BC"/>
    <w:rsid w:val="0088492F"/>
    <w:rsid w:val="00885638"/>
    <w:rsid w:val="00887FC6"/>
    <w:rsid w:val="008918DB"/>
    <w:rsid w:val="008919F4"/>
    <w:rsid w:val="008923E0"/>
    <w:rsid w:val="00893680"/>
    <w:rsid w:val="00894B00"/>
    <w:rsid w:val="00895194"/>
    <w:rsid w:val="00895B49"/>
    <w:rsid w:val="00895C9D"/>
    <w:rsid w:val="00895E3B"/>
    <w:rsid w:val="00896D50"/>
    <w:rsid w:val="0089731E"/>
    <w:rsid w:val="008A050A"/>
    <w:rsid w:val="008A182F"/>
    <w:rsid w:val="008A2168"/>
    <w:rsid w:val="008A2B6B"/>
    <w:rsid w:val="008A371D"/>
    <w:rsid w:val="008A3A68"/>
    <w:rsid w:val="008A57E8"/>
    <w:rsid w:val="008A7A6C"/>
    <w:rsid w:val="008B0BD8"/>
    <w:rsid w:val="008B260A"/>
    <w:rsid w:val="008B2BFB"/>
    <w:rsid w:val="008B478A"/>
    <w:rsid w:val="008B6115"/>
    <w:rsid w:val="008B65E2"/>
    <w:rsid w:val="008C2F8B"/>
    <w:rsid w:val="008C5401"/>
    <w:rsid w:val="008C7372"/>
    <w:rsid w:val="008C73CA"/>
    <w:rsid w:val="008D25B2"/>
    <w:rsid w:val="008D2607"/>
    <w:rsid w:val="008D2BEB"/>
    <w:rsid w:val="008D3019"/>
    <w:rsid w:val="008D5B9D"/>
    <w:rsid w:val="008D78A2"/>
    <w:rsid w:val="008E13F1"/>
    <w:rsid w:val="008E589D"/>
    <w:rsid w:val="008E5A16"/>
    <w:rsid w:val="008E6D20"/>
    <w:rsid w:val="008E7DC4"/>
    <w:rsid w:val="008F1053"/>
    <w:rsid w:val="008F1330"/>
    <w:rsid w:val="008F1AAD"/>
    <w:rsid w:val="008F2C45"/>
    <w:rsid w:val="008F2FF2"/>
    <w:rsid w:val="008F331D"/>
    <w:rsid w:val="008F38AB"/>
    <w:rsid w:val="008F3C28"/>
    <w:rsid w:val="008F5009"/>
    <w:rsid w:val="008F5801"/>
    <w:rsid w:val="008F5994"/>
    <w:rsid w:val="008F5BAC"/>
    <w:rsid w:val="008F7613"/>
    <w:rsid w:val="008F7718"/>
    <w:rsid w:val="008F7C4E"/>
    <w:rsid w:val="009000A0"/>
    <w:rsid w:val="00901FD1"/>
    <w:rsid w:val="0090352A"/>
    <w:rsid w:val="00904311"/>
    <w:rsid w:val="00904763"/>
    <w:rsid w:val="0090496A"/>
    <w:rsid w:val="00905D9C"/>
    <w:rsid w:val="00906843"/>
    <w:rsid w:val="00906C63"/>
    <w:rsid w:val="009073F5"/>
    <w:rsid w:val="00910111"/>
    <w:rsid w:val="0091032C"/>
    <w:rsid w:val="00910DB3"/>
    <w:rsid w:val="00911623"/>
    <w:rsid w:val="0091217A"/>
    <w:rsid w:val="00912430"/>
    <w:rsid w:val="009156CD"/>
    <w:rsid w:val="009161EA"/>
    <w:rsid w:val="00916859"/>
    <w:rsid w:val="00920CB9"/>
    <w:rsid w:val="00922416"/>
    <w:rsid w:val="009308A0"/>
    <w:rsid w:val="00934E97"/>
    <w:rsid w:val="00935DDD"/>
    <w:rsid w:val="009402A9"/>
    <w:rsid w:val="00941A5C"/>
    <w:rsid w:val="00942013"/>
    <w:rsid w:val="00942743"/>
    <w:rsid w:val="009434EA"/>
    <w:rsid w:val="00943A1A"/>
    <w:rsid w:val="009451AE"/>
    <w:rsid w:val="009505DF"/>
    <w:rsid w:val="00951AC7"/>
    <w:rsid w:val="00951D62"/>
    <w:rsid w:val="00952F94"/>
    <w:rsid w:val="00954160"/>
    <w:rsid w:val="00954749"/>
    <w:rsid w:val="00954B3D"/>
    <w:rsid w:val="009566B2"/>
    <w:rsid w:val="00957003"/>
    <w:rsid w:val="0095730E"/>
    <w:rsid w:val="0095780D"/>
    <w:rsid w:val="00963156"/>
    <w:rsid w:val="009638EC"/>
    <w:rsid w:val="009646D4"/>
    <w:rsid w:val="009707B7"/>
    <w:rsid w:val="00970A28"/>
    <w:rsid w:val="00971621"/>
    <w:rsid w:val="00974942"/>
    <w:rsid w:val="009812D9"/>
    <w:rsid w:val="00981334"/>
    <w:rsid w:val="00981B45"/>
    <w:rsid w:val="009840B5"/>
    <w:rsid w:val="0098469C"/>
    <w:rsid w:val="00984C05"/>
    <w:rsid w:val="00992E9E"/>
    <w:rsid w:val="009932A1"/>
    <w:rsid w:val="009939A6"/>
    <w:rsid w:val="00993D94"/>
    <w:rsid w:val="00994CB5"/>
    <w:rsid w:val="00995813"/>
    <w:rsid w:val="00995F59"/>
    <w:rsid w:val="009A1589"/>
    <w:rsid w:val="009A2726"/>
    <w:rsid w:val="009A2D87"/>
    <w:rsid w:val="009A2EC5"/>
    <w:rsid w:val="009A435C"/>
    <w:rsid w:val="009B0636"/>
    <w:rsid w:val="009B1055"/>
    <w:rsid w:val="009B339C"/>
    <w:rsid w:val="009B5C60"/>
    <w:rsid w:val="009C4001"/>
    <w:rsid w:val="009C50B3"/>
    <w:rsid w:val="009C54C4"/>
    <w:rsid w:val="009C632F"/>
    <w:rsid w:val="009C7525"/>
    <w:rsid w:val="009D1C23"/>
    <w:rsid w:val="009D3912"/>
    <w:rsid w:val="009D3EB7"/>
    <w:rsid w:val="009D5B3E"/>
    <w:rsid w:val="009D6DB0"/>
    <w:rsid w:val="009E07F7"/>
    <w:rsid w:val="009E0ED6"/>
    <w:rsid w:val="009E14B3"/>
    <w:rsid w:val="009E20A8"/>
    <w:rsid w:val="009E317B"/>
    <w:rsid w:val="009E5332"/>
    <w:rsid w:val="009E621C"/>
    <w:rsid w:val="009E6850"/>
    <w:rsid w:val="009E7A74"/>
    <w:rsid w:val="009F0D35"/>
    <w:rsid w:val="009F37BF"/>
    <w:rsid w:val="009F3D04"/>
    <w:rsid w:val="009F4255"/>
    <w:rsid w:val="009F512F"/>
    <w:rsid w:val="009F67A2"/>
    <w:rsid w:val="00A02B72"/>
    <w:rsid w:val="00A0319A"/>
    <w:rsid w:val="00A03953"/>
    <w:rsid w:val="00A03C45"/>
    <w:rsid w:val="00A03D1D"/>
    <w:rsid w:val="00A100E8"/>
    <w:rsid w:val="00A1267D"/>
    <w:rsid w:val="00A150F7"/>
    <w:rsid w:val="00A158E0"/>
    <w:rsid w:val="00A16B57"/>
    <w:rsid w:val="00A17188"/>
    <w:rsid w:val="00A216ED"/>
    <w:rsid w:val="00A225B5"/>
    <w:rsid w:val="00A257B8"/>
    <w:rsid w:val="00A258D4"/>
    <w:rsid w:val="00A25B12"/>
    <w:rsid w:val="00A27DCF"/>
    <w:rsid w:val="00A301FF"/>
    <w:rsid w:val="00A30322"/>
    <w:rsid w:val="00A30A81"/>
    <w:rsid w:val="00A31369"/>
    <w:rsid w:val="00A315A4"/>
    <w:rsid w:val="00A31A8A"/>
    <w:rsid w:val="00A32814"/>
    <w:rsid w:val="00A32907"/>
    <w:rsid w:val="00A34122"/>
    <w:rsid w:val="00A34BD0"/>
    <w:rsid w:val="00A359C1"/>
    <w:rsid w:val="00A360B7"/>
    <w:rsid w:val="00A36DC2"/>
    <w:rsid w:val="00A406FB"/>
    <w:rsid w:val="00A4421E"/>
    <w:rsid w:val="00A47A0B"/>
    <w:rsid w:val="00A54B08"/>
    <w:rsid w:val="00A57BCE"/>
    <w:rsid w:val="00A6054B"/>
    <w:rsid w:val="00A60B5A"/>
    <w:rsid w:val="00A61B85"/>
    <w:rsid w:val="00A62EDC"/>
    <w:rsid w:val="00A63868"/>
    <w:rsid w:val="00A63F7F"/>
    <w:rsid w:val="00A65BCE"/>
    <w:rsid w:val="00A6631C"/>
    <w:rsid w:val="00A70165"/>
    <w:rsid w:val="00A715B5"/>
    <w:rsid w:val="00A7233A"/>
    <w:rsid w:val="00A74135"/>
    <w:rsid w:val="00A758A5"/>
    <w:rsid w:val="00A7688C"/>
    <w:rsid w:val="00A76EC3"/>
    <w:rsid w:val="00A7765C"/>
    <w:rsid w:val="00A82A47"/>
    <w:rsid w:val="00A86F53"/>
    <w:rsid w:val="00A90B83"/>
    <w:rsid w:val="00A91533"/>
    <w:rsid w:val="00A91C3A"/>
    <w:rsid w:val="00A92D87"/>
    <w:rsid w:val="00A94DF8"/>
    <w:rsid w:val="00A95A6C"/>
    <w:rsid w:val="00A961E5"/>
    <w:rsid w:val="00A96658"/>
    <w:rsid w:val="00A967E6"/>
    <w:rsid w:val="00A97710"/>
    <w:rsid w:val="00AA14C3"/>
    <w:rsid w:val="00AA19AD"/>
    <w:rsid w:val="00AA22AF"/>
    <w:rsid w:val="00AA2343"/>
    <w:rsid w:val="00AA2AE6"/>
    <w:rsid w:val="00AA55AF"/>
    <w:rsid w:val="00AA70C4"/>
    <w:rsid w:val="00AA74AD"/>
    <w:rsid w:val="00AB3E73"/>
    <w:rsid w:val="00AB537D"/>
    <w:rsid w:val="00AC38E1"/>
    <w:rsid w:val="00AD07E6"/>
    <w:rsid w:val="00AD2C4B"/>
    <w:rsid w:val="00AD3F3A"/>
    <w:rsid w:val="00AD4A35"/>
    <w:rsid w:val="00AD52E7"/>
    <w:rsid w:val="00AD55C6"/>
    <w:rsid w:val="00AE1419"/>
    <w:rsid w:val="00AE1D50"/>
    <w:rsid w:val="00AE247D"/>
    <w:rsid w:val="00AE3978"/>
    <w:rsid w:val="00AE5301"/>
    <w:rsid w:val="00AE6616"/>
    <w:rsid w:val="00AF08CD"/>
    <w:rsid w:val="00AF1A3B"/>
    <w:rsid w:val="00AF3EDD"/>
    <w:rsid w:val="00AF6CD3"/>
    <w:rsid w:val="00B00DA0"/>
    <w:rsid w:val="00B010B9"/>
    <w:rsid w:val="00B019CA"/>
    <w:rsid w:val="00B02B75"/>
    <w:rsid w:val="00B0347D"/>
    <w:rsid w:val="00B04570"/>
    <w:rsid w:val="00B05B43"/>
    <w:rsid w:val="00B0647A"/>
    <w:rsid w:val="00B06D08"/>
    <w:rsid w:val="00B07314"/>
    <w:rsid w:val="00B16232"/>
    <w:rsid w:val="00B22E3D"/>
    <w:rsid w:val="00B245F8"/>
    <w:rsid w:val="00B24924"/>
    <w:rsid w:val="00B32604"/>
    <w:rsid w:val="00B3490D"/>
    <w:rsid w:val="00B36419"/>
    <w:rsid w:val="00B3665F"/>
    <w:rsid w:val="00B41C7A"/>
    <w:rsid w:val="00B43B93"/>
    <w:rsid w:val="00B44E8F"/>
    <w:rsid w:val="00B463FC"/>
    <w:rsid w:val="00B5236D"/>
    <w:rsid w:val="00B53505"/>
    <w:rsid w:val="00B602C3"/>
    <w:rsid w:val="00B62E85"/>
    <w:rsid w:val="00B637DB"/>
    <w:rsid w:val="00B63F34"/>
    <w:rsid w:val="00B64AF5"/>
    <w:rsid w:val="00B65401"/>
    <w:rsid w:val="00B668DC"/>
    <w:rsid w:val="00B674E3"/>
    <w:rsid w:val="00B70B50"/>
    <w:rsid w:val="00B71BE0"/>
    <w:rsid w:val="00B73C8C"/>
    <w:rsid w:val="00B75FC4"/>
    <w:rsid w:val="00B7764A"/>
    <w:rsid w:val="00B84C54"/>
    <w:rsid w:val="00B86094"/>
    <w:rsid w:val="00B90234"/>
    <w:rsid w:val="00B9070F"/>
    <w:rsid w:val="00B91618"/>
    <w:rsid w:val="00B925CF"/>
    <w:rsid w:val="00B925E7"/>
    <w:rsid w:val="00B94674"/>
    <w:rsid w:val="00B94A29"/>
    <w:rsid w:val="00B95191"/>
    <w:rsid w:val="00B9668E"/>
    <w:rsid w:val="00B96810"/>
    <w:rsid w:val="00B970CC"/>
    <w:rsid w:val="00B97A34"/>
    <w:rsid w:val="00BA29B6"/>
    <w:rsid w:val="00BA2A84"/>
    <w:rsid w:val="00BA4D0D"/>
    <w:rsid w:val="00BA5C4C"/>
    <w:rsid w:val="00BB06B8"/>
    <w:rsid w:val="00BB1ED3"/>
    <w:rsid w:val="00BB29BD"/>
    <w:rsid w:val="00BB31A9"/>
    <w:rsid w:val="00BB67A6"/>
    <w:rsid w:val="00BC0FC3"/>
    <w:rsid w:val="00BC176A"/>
    <w:rsid w:val="00BC231F"/>
    <w:rsid w:val="00BC3BF9"/>
    <w:rsid w:val="00BC5DD8"/>
    <w:rsid w:val="00BC6F99"/>
    <w:rsid w:val="00BD06FC"/>
    <w:rsid w:val="00BD11CF"/>
    <w:rsid w:val="00BD1B26"/>
    <w:rsid w:val="00BD1BCE"/>
    <w:rsid w:val="00BD1EB6"/>
    <w:rsid w:val="00BD3697"/>
    <w:rsid w:val="00BD5509"/>
    <w:rsid w:val="00BD5709"/>
    <w:rsid w:val="00BD58F8"/>
    <w:rsid w:val="00BD65F7"/>
    <w:rsid w:val="00BE06FF"/>
    <w:rsid w:val="00BE1555"/>
    <w:rsid w:val="00BE1EE2"/>
    <w:rsid w:val="00BE248A"/>
    <w:rsid w:val="00BE58C5"/>
    <w:rsid w:val="00BF098E"/>
    <w:rsid w:val="00BF3AFB"/>
    <w:rsid w:val="00BF3D5C"/>
    <w:rsid w:val="00BF6ECB"/>
    <w:rsid w:val="00C00D28"/>
    <w:rsid w:val="00C05195"/>
    <w:rsid w:val="00C0579B"/>
    <w:rsid w:val="00C07260"/>
    <w:rsid w:val="00C100F4"/>
    <w:rsid w:val="00C10E08"/>
    <w:rsid w:val="00C12134"/>
    <w:rsid w:val="00C121C2"/>
    <w:rsid w:val="00C12FA9"/>
    <w:rsid w:val="00C13843"/>
    <w:rsid w:val="00C13C4A"/>
    <w:rsid w:val="00C145AE"/>
    <w:rsid w:val="00C148F1"/>
    <w:rsid w:val="00C156F8"/>
    <w:rsid w:val="00C15C86"/>
    <w:rsid w:val="00C175CC"/>
    <w:rsid w:val="00C17BBD"/>
    <w:rsid w:val="00C221FD"/>
    <w:rsid w:val="00C22D0D"/>
    <w:rsid w:val="00C23343"/>
    <w:rsid w:val="00C23EA7"/>
    <w:rsid w:val="00C304AE"/>
    <w:rsid w:val="00C3191F"/>
    <w:rsid w:val="00C33A43"/>
    <w:rsid w:val="00C35F89"/>
    <w:rsid w:val="00C37AC4"/>
    <w:rsid w:val="00C402CF"/>
    <w:rsid w:val="00C410C4"/>
    <w:rsid w:val="00C41769"/>
    <w:rsid w:val="00C43B2F"/>
    <w:rsid w:val="00C43FCD"/>
    <w:rsid w:val="00C45022"/>
    <w:rsid w:val="00C4588A"/>
    <w:rsid w:val="00C47594"/>
    <w:rsid w:val="00C4776C"/>
    <w:rsid w:val="00C47F96"/>
    <w:rsid w:val="00C50C87"/>
    <w:rsid w:val="00C52C15"/>
    <w:rsid w:val="00C5308D"/>
    <w:rsid w:val="00C53DFA"/>
    <w:rsid w:val="00C55028"/>
    <w:rsid w:val="00C5742E"/>
    <w:rsid w:val="00C603FE"/>
    <w:rsid w:val="00C63243"/>
    <w:rsid w:val="00C652D2"/>
    <w:rsid w:val="00C65602"/>
    <w:rsid w:val="00C66039"/>
    <w:rsid w:val="00C670EA"/>
    <w:rsid w:val="00C70D7F"/>
    <w:rsid w:val="00C72248"/>
    <w:rsid w:val="00C728AD"/>
    <w:rsid w:val="00C76EB1"/>
    <w:rsid w:val="00C775AD"/>
    <w:rsid w:val="00C7789D"/>
    <w:rsid w:val="00C80D30"/>
    <w:rsid w:val="00C81FBF"/>
    <w:rsid w:val="00C83439"/>
    <w:rsid w:val="00C83C59"/>
    <w:rsid w:val="00C8431C"/>
    <w:rsid w:val="00C8770A"/>
    <w:rsid w:val="00C90F62"/>
    <w:rsid w:val="00C92718"/>
    <w:rsid w:val="00C92815"/>
    <w:rsid w:val="00C934FC"/>
    <w:rsid w:val="00C94169"/>
    <w:rsid w:val="00C956C0"/>
    <w:rsid w:val="00C95DB0"/>
    <w:rsid w:val="00C9694B"/>
    <w:rsid w:val="00C97FCE"/>
    <w:rsid w:val="00CA02BB"/>
    <w:rsid w:val="00CA11E1"/>
    <w:rsid w:val="00CA1333"/>
    <w:rsid w:val="00CA1350"/>
    <w:rsid w:val="00CA3215"/>
    <w:rsid w:val="00CA520A"/>
    <w:rsid w:val="00CB0223"/>
    <w:rsid w:val="00CB0650"/>
    <w:rsid w:val="00CB1030"/>
    <w:rsid w:val="00CB12FD"/>
    <w:rsid w:val="00CB4398"/>
    <w:rsid w:val="00CB547A"/>
    <w:rsid w:val="00CB6804"/>
    <w:rsid w:val="00CB6C4B"/>
    <w:rsid w:val="00CB73A7"/>
    <w:rsid w:val="00CB750C"/>
    <w:rsid w:val="00CB77A7"/>
    <w:rsid w:val="00CB7B93"/>
    <w:rsid w:val="00CC14FD"/>
    <w:rsid w:val="00CC265D"/>
    <w:rsid w:val="00CC3C4A"/>
    <w:rsid w:val="00CD3621"/>
    <w:rsid w:val="00CD4155"/>
    <w:rsid w:val="00CD4C39"/>
    <w:rsid w:val="00CD5127"/>
    <w:rsid w:val="00CD5491"/>
    <w:rsid w:val="00CD6D87"/>
    <w:rsid w:val="00CD7B16"/>
    <w:rsid w:val="00CD7CF6"/>
    <w:rsid w:val="00CE2F37"/>
    <w:rsid w:val="00CE3EF3"/>
    <w:rsid w:val="00CE4C8F"/>
    <w:rsid w:val="00CE584E"/>
    <w:rsid w:val="00CE6670"/>
    <w:rsid w:val="00CE6CA9"/>
    <w:rsid w:val="00CF1047"/>
    <w:rsid w:val="00CF14A8"/>
    <w:rsid w:val="00CF15BA"/>
    <w:rsid w:val="00CF3DF4"/>
    <w:rsid w:val="00CF636B"/>
    <w:rsid w:val="00CF6A16"/>
    <w:rsid w:val="00CF79DD"/>
    <w:rsid w:val="00D00697"/>
    <w:rsid w:val="00D02F2C"/>
    <w:rsid w:val="00D05D33"/>
    <w:rsid w:val="00D07A43"/>
    <w:rsid w:val="00D10E42"/>
    <w:rsid w:val="00D133CD"/>
    <w:rsid w:val="00D13E3D"/>
    <w:rsid w:val="00D14B0C"/>
    <w:rsid w:val="00D2086F"/>
    <w:rsid w:val="00D2214D"/>
    <w:rsid w:val="00D22814"/>
    <w:rsid w:val="00D258D4"/>
    <w:rsid w:val="00D26599"/>
    <w:rsid w:val="00D26F2E"/>
    <w:rsid w:val="00D303DA"/>
    <w:rsid w:val="00D3123A"/>
    <w:rsid w:val="00D3229E"/>
    <w:rsid w:val="00D32B02"/>
    <w:rsid w:val="00D34015"/>
    <w:rsid w:val="00D34517"/>
    <w:rsid w:val="00D35B6C"/>
    <w:rsid w:val="00D453A8"/>
    <w:rsid w:val="00D45627"/>
    <w:rsid w:val="00D47181"/>
    <w:rsid w:val="00D47425"/>
    <w:rsid w:val="00D51C01"/>
    <w:rsid w:val="00D51C62"/>
    <w:rsid w:val="00D5280B"/>
    <w:rsid w:val="00D543A1"/>
    <w:rsid w:val="00D5630E"/>
    <w:rsid w:val="00D6134E"/>
    <w:rsid w:val="00D63935"/>
    <w:rsid w:val="00D63FDA"/>
    <w:rsid w:val="00D65E01"/>
    <w:rsid w:val="00D66C4B"/>
    <w:rsid w:val="00D71533"/>
    <w:rsid w:val="00D731DF"/>
    <w:rsid w:val="00D741E1"/>
    <w:rsid w:val="00D74380"/>
    <w:rsid w:val="00D75AF5"/>
    <w:rsid w:val="00D76228"/>
    <w:rsid w:val="00D76A43"/>
    <w:rsid w:val="00D778B3"/>
    <w:rsid w:val="00D77A72"/>
    <w:rsid w:val="00D810FE"/>
    <w:rsid w:val="00D832C0"/>
    <w:rsid w:val="00D86E0A"/>
    <w:rsid w:val="00D871C8"/>
    <w:rsid w:val="00D871F5"/>
    <w:rsid w:val="00D92ED1"/>
    <w:rsid w:val="00D950E7"/>
    <w:rsid w:val="00D96AE5"/>
    <w:rsid w:val="00D96E93"/>
    <w:rsid w:val="00D97184"/>
    <w:rsid w:val="00D97AA8"/>
    <w:rsid w:val="00DA1D0E"/>
    <w:rsid w:val="00DA1D2D"/>
    <w:rsid w:val="00DA40BC"/>
    <w:rsid w:val="00DA49BD"/>
    <w:rsid w:val="00DA65F2"/>
    <w:rsid w:val="00DA69E6"/>
    <w:rsid w:val="00DA7BC1"/>
    <w:rsid w:val="00DB4FA0"/>
    <w:rsid w:val="00DB63C0"/>
    <w:rsid w:val="00DB6B6D"/>
    <w:rsid w:val="00DB7E28"/>
    <w:rsid w:val="00DC0A23"/>
    <w:rsid w:val="00DC1DAC"/>
    <w:rsid w:val="00DC2263"/>
    <w:rsid w:val="00DC2297"/>
    <w:rsid w:val="00DC35B8"/>
    <w:rsid w:val="00DC46DC"/>
    <w:rsid w:val="00DC5B87"/>
    <w:rsid w:val="00DD0033"/>
    <w:rsid w:val="00DD05CB"/>
    <w:rsid w:val="00DD17FA"/>
    <w:rsid w:val="00DD1BF9"/>
    <w:rsid w:val="00DD72B1"/>
    <w:rsid w:val="00DE26FB"/>
    <w:rsid w:val="00DE3F57"/>
    <w:rsid w:val="00DE4F38"/>
    <w:rsid w:val="00DE5E09"/>
    <w:rsid w:val="00DE5FA4"/>
    <w:rsid w:val="00DE78C1"/>
    <w:rsid w:val="00DE7EC4"/>
    <w:rsid w:val="00DF1FA8"/>
    <w:rsid w:val="00DF222E"/>
    <w:rsid w:val="00DF48AD"/>
    <w:rsid w:val="00DF4AE6"/>
    <w:rsid w:val="00DF6653"/>
    <w:rsid w:val="00DF77DA"/>
    <w:rsid w:val="00DF7A4D"/>
    <w:rsid w:val="00E00C75"/>
    <w:rsid w:val="00E02BEF"/>
    <w:rsid w:val="00E02D5A"/>
    <w:rsid w:val="00E038FB"/>
    <w:rsid w:val="00E0409C"/>
    <w:rsid w:val="00E04602"/>
    <w:rsid w:val="00E055B7"/>
    <w:rsid w:val="00E07FB2"/>
    <w:rsid w:val="00E119AF"/>
    <w:rsid w:val="00E1437B"/>
    <w:rsid w:val="00E14407"/>
    <w:rsid w:val="00E14BD5"/>
    <w:rsid w:val="00E14BDB"/>
    <w:rsid w:val="00E16128"/>
    <w:rsid w:val="00E20D10"/>
    <w:rsid w:val="00E2378B"/>
    <w:rsid w:val="00E24DFD"/>
    <w:rsid w:val="00E256EE"/>
    <w:rsid w:val="00E27A53"/>
    <w:rsid w:val="00E27C42"/>
    <w:rsid w:val="00E27D51"/>
    <w:rsid w:val="00E2CE4E"/>
    <w:rsid w:val="00E327EB"/>
    <w:rsid w:val="00E332A5"/>
    <w:rsid w:val="00E33819"/>
    <w:rsid w:val="00E34123"/>
    <w:rsid w:val="00E34DBA"/>
    <w:rsid w:val="00E37C9E"/>
    <w:rsid w:val="00E41E69"/>
    <w:rsid w:val="00E43EEA"/>
    <w:rsid w:val="00E4493B"/>
    <w:rsid w:val="00E44C71"/>
    <w:rsid w:val="00E45C7B"/>
    <w:rsid w:val="00E46158"/>
    <w:rsid w:val="00E47144"/>
    <w:rsid w:val="00E4782B"/>
    <w:rsid w:val="00E51CFF"/>
    <w:rsid w:val="00E52909"/>
    <w:rsid w:val="00E52BA6"/>
    <w:rsid w:val="00E5489F"/>
    <w:rsid w:val="00E54A0F"/>
    <w:rsid w:val="00E55BEF"/>
    <w:rsid w:val="00E55C68"/>
    <w:rsid w:val="00E55F51"/>
    <w:rsid w:val="00E55FC5"/>
    <w:rsid w:val="00E56512"/>
    <w:rsid w:val="00E61569"/>
    <w:rsid w:val="00E6180F"/>
    <w:rsid w:val="00E6632F"/>
    <w:rsid w:val="00E715F4"/>
    <w:rsid w:val="00E73512"/>
    <w:rsid w:val="00E77ECA"/>
    <w:rsid w:val="00E80138"/>
    <w:rsid w:val="00E81E75"/>
    <w:rsid w:val="00E82AEB"/>
    <w:rsid w:val="00E82EC9"/>
    <w:rsid w:val="00E83C70"/>
    <w:rsid w:val="00E85AEF"/>
    <w:rsid w:val="00E94300"/>
    <w:rsid w:val="00E96B5C"/>
    <w:rsid w:val="00EA06F2"/>
    <w:rsid w:val="00EA0841"/>
    <w:rsid w:val="00EA0C1A"/>
    <w:rsid w:val="00EA13A1"/>
    <w:rsid w:val="00EA1D98"/>
    <w:rsid w:val="00EA3DB7"/>
    <w:rsid w:val="00EA4E4D"/>
    <w:rsid w:val="00EB0C77"/>
    <w:rsid w:val="00EB1416"/>
    <w:rsid w:val="00EB157A"/>
    <w:rsid w:val="00EB182B"/>
    <w:rsid w:val="00EB24C0"/>
    <w:rsid w:val="00EB6D60"/>
    <w:rsid w:val="00EC061D"/>
    <w:rsid w:val="00EC071B"/>
    <w:rsid w:val="00EC10F4"/>
    <w:rsid w:val="00EC2C68"/>
    <w:rsid w:val="00EC4603"/>
    <w:rsid w:val="00EC5817"/>
    <w:rsid w:val="00EC6B74"/>
    <w:rsid w:val="00ED20C8"/>
    <w:rsid w:val="00ED4434"/>
    <w:rsid w:val="00ED5349"/>
    <w:rsid w:val="00ED6489"/>
    <w:rsid w:val="00EE007D"/>
    <w:rsid w:val="00EE06D9"/>
    <w:rsid w:val="00EE155E"/>
    <w:rsid w:val="00EE1C34"/>
    <w:rsid w:val="00EE3C6A"/>
    <w:rsid w:val="00EE54C2"/>
    <w:rsid w:val="00EE6AA8"/>
    <w:rsid w:val="00EF2386"/>
    <w:rsid w:val="00EF3557"/>
    <w:rsid w:val="00EF3EA5"/>
    <w:rsid w:val="00EF79B0"/>
    <w:rsid w:val="00F0089A"/>
    <w:rsid w:val="00F011F3"/>
    <w:rsid w:val="00F05AB3"/>
    <w:rsid w:val="00F101A1"/>
    <w:rsid w:val="00F105FB"/>
    <w:rsid w:val="00F10BF6"/>
    <w:rsid w:val="00F10F90"/>
    <w:rsid w:val="00F117D7"/>
    <w:rsid w:val="00F12E01"/>
    <w:rsid w:val="00F12FB0"/>
    <w:rsid w:val="00F134BC"/>
    <w:rsid w:val="00F13590"/>
    <w:rsid w:val="00F13E83"/>
    <w:rsid w:val="00F14C3D"/>
    <w:rsid w:val="00F14D6F"/>
    <w:rsid w:val="00F17155"/>
    <w:rsid w:val="00F201FC"/>
    <w:rsid w:val="00F2437D"/>
    <w:rsid w:val="00F25581"/>
    <w:rsid w:val="00F2566F"/>
    <w:rsid w:val="00F25E99"/>
    <w:rsid w:val="00F31C38"/>
    <w:rsid w:val="00F31DE1"/>
    <w:rsid w:val="00F3265F"/>
    <w:rsid w:val="00F33E25"/>
    <w:rsid w:val="00F35667"/>
    <w:rsid w:val="00F36AC1"/>
    <w:rsid w:val="00F419DC"/>
    <w:rsid w:val="00F42E08"/>
    <w:rsid w:val="00F43016"/>
    <w:rsid w:val="00F4345D"/>
    <w:rsid w:val="00F44121"/>
    <w:rsid w:val="00F44F83"/>
    <w:rsid w:val="00F45251"/>
    <w:rsid w:val="00F47DCA"/>
    <w:rsid w:val="00F50B4B"/>
    <w:rsid w:val="00F513CB"/>
    <w:rsid w:val="00F51EE8"/>
    <w:rsid w:val="00F52138"/>
    <w:rsid w:val="00F52585"/>
    <w:rsid w:val="00F5307E"/>
    <w:rsid w:val="00F54BB0"/>
    <w:rsid w:val="00F5528F"/>
    <w:rsid w:val="00F55E56"/>
    <w:rsid w:val="00F565A0"/>
    <w:rsid w:val="00F60EA1"/>
    <w:rsid w:val="00F61C5D"/>
    <w:rsid w:val="00F6232C"/>
    <w:rsid w:val="00F62C95"/>
    <w:rsid w:val="00F63F02"/>
    <w:rsid w:val="00F64A73"/>
    <w:rsid w:val="00F664D8"/>
    <w:rsid w:val="00F66781"/>
    <w:rsid w:val="00F70C3E"/>
    <w:rsid w:val="00F73564"/>
    <w:rsid w:val="00F73887"/>
    <w:rsid w:val="00F74233"/>
    <w:rsid w:val="00F74D91"/>
    <w:rsid w:val="00F7733E"/>
    <w:rsid w:val="00F80B11"/>
    <w:rsid w:val="00F8185E"/>
    <w:rsid w:val="00F819EB"/>
    <w:rsid w:val="00F8215B"/>
    <w:rsid w:val="00F82C46"/>
    <w:rsid w:val="00F86748"/>
    <w:rsid w:val="00F87D53"/>
    <w:rsid w:val="00F931FB"/>
    <w:rsid w:val="00F937B1"/>
    <w:rsid w:val="00F952B9"/>
    <w:rsid w:val="00F96255"/>
    <w:rsid w:val="00F96C62"/>
    <w:rsid w:val="00FA01CA"/>
    <w:rsid w:val="00FA068F"/>
    <w:rsid w:val="00FA15D4"/>
    <w:rsid w:val="00FA3CCC"/>
    <w:rsid w:val="00FA3CF1"/>
    <w:rsid w:val="00FA4788"/>
    <w:rsid w:val="00FA4F0D"/>
    <w:rsid w:val="00FA64A1"/>
    <w:rsid w:val="00FA7230"/>
    <w:rsid w:val="00FA78D4"/>
    <w:rsid w:val="00FA7EA1"/>
    <w:rsid w:val="00FB0972"/>
    <w:rsid w:val="00FB31A0"/>
    <w:rsid w:val="00FB4C00"/>
    <w:rsid w:val="00FB6BFD"/>
    <w:rsid w:val="00FC1AFD"/>
    <w:rsid w:val="00FC2DB8"/>
    <w:rsid w:val="00FC35FC"/>
    <w:rsid w:val="00FC3866"/>
    <w:rsid w:val="00FD04D7"/>
    <w:rsid w:val="00FD09A2"/>
    <w:rsid w:val="00FD1870"/>
    <w:rsid w:val="00FD1EF8"/>
    <w:rsid w:val="00FD312B"/>
    <w:rsid w:val="00FD4962"/>
    <w:rsid w:val="00FD5607"/>
    <w:rsid w:val="00FD6D76"/>
    <w:rsid w:val="00FD75F8"/>
    <w:rsid w:val="00FD79B7"/>
    <w:rsid w:val="00FD7CDF"/>
    <w:rsid w:val="00FD7CE5"/>
    <w:rsid w:val="00FD7DB7"/>
    <w:rsid w:val="00FE0543"/>
    <w:rsid w:val="00FE08B6"/>
    <w:rsid w:val="00FE1571"/>
    <w:rsid w:val="00FE66F1"/>
    <w:rsid w:val="00FE6F15"/>
    <w:rsid w:val="00FE7FFB"/>
    <w:rsid w:val="00FF0DFC"/>
    <w:rsid w:val="00FF15D7"/>
    <w:rsid w:val="00FF1C61"/>
    <w:rsid w:val="00FF3081"/>
    <w:rsid w:val="00FF3884"/>
    <w:rsid w:val="00FF5333"/>
    <w:rsid w:val="00FF53EB"/>
    <w:rsid w:val="00FF6A46"/>
    <w:rsid w:val="01B8558E"/>
    <w:rsid w:val="07A0B8C4"/>
    <w:rsid w:val="07C7177C"/>
    <w:rsid w:val="07E59EDF"/>
    <w:rsid w:val="0A2797D8"/>
    <w:rsid w:val="0A7C0539"/>
    <w:rsid w:val="0AA6116E"/>
    <w:rsid w:val="0B9A7B57"/>
    <w:rsid w:val="0CAC8BF0"/>
    <w:rsid w:val="0CEC8327"/>
    <w:rsid w:val="0DBDCD4B"/>
    <w:rsid w:val="0F6030EB"/>
    <w:rsid w:val="111D37C2"/>
    <w:rsid w:val="112BF7FB"/>
    <w:rsid w:val="11A7FCF1"/>
    <w:rsid w:val="145BFA91"/>
    <w:rsid w:val="152D9EAD"/>
    <w:rsid w:val="1569CED9"/>
    <w:rsid w:val="157BBF9D"/>
    <w:rsid w:val="15EDA0CE"/>
    <w:rsid w:val="15F92C78"/>
    <w:rsid w:val="1663D418"/>
    <w:rsid w:val="1CDEE17D"/>
    <w:rsid w:val="1E257BE5"/>
    <w:rsid w:val="1E59DE93"/>
    <w:rsid w:val="1EB01888"/>
    <w:rsid w:val="1F198859"/>
    <w:rsid w:val="200E8434"/>
    <w:rsid w:val="2206FE7D"/>
    <w:rsid w:val="24BC875F"/>
    <w:rsid w:val="257183CA"/>
    <w:rsid w:val="274A4E65"/>
    <w:rsid w:val="291EF768"/>
    <w:rsid w:val="2929B94D"/>
    <w:rsid w:val="29321FE6"/>
    <w:rsid w:val="29F0182D"/>
    <w:rsid w:val="2A9DBE2B"/>
    <w:rsid w:val="2B146604"/>
    <w:rsid w:val="2CA06A0B"/>
    <w:rsid w:val="2D5F52A5"/>
    <w:rsid w:val="2E1AF62E"/>
    <w:rsid w:val="2E238EAC"/>
    <w:rsid w:val="2FB97568"/>
    <w:rsid w:val="325F6CD5"/>
    <w:rsid w:val="3285117E"/>
    <w:rsid w:val="331E7250"/>
    <w:rsid w:val="355CC842"/>
    <w:rsid w:val="363CE5C5"/>
    <w:rsid w:val="3AB2B830"/>
    <w:rsid w:val="3BD8AA3D"/>
    <w:rsid w:val="3EF8ACD6"/>
    <w:rsid w:val="3F787AE5"/>
    <w:rsid w:val="40085512"/>
    <w:rsid w:val="409D1739"/>
    <w:rsid w:val="40C9BACB"/>
    <w:rsid w:val="41C0B35E"/>
    <w:rsid w:val="41FDEA17"/>
    <w:rsid w:val="42884A8E"/>
    <w:rsid w:val="42CECD9D"/>
    <w:rsid w:val="4422461A"/>
    <w:rsid w:val="44BD0531"/>
    <w:rsid w:val="47BF50C2"/>
    <w:rsid w:val="4838936C"/>
    <w:rsid w:val="4875FFCF"/>
    <w:rsid w:val="4899CD85"/>
    <w:rsid w:val="49C10230"/>
    <w:rsid w:val="4A367326"/>
    <w:rsid w:val="4A3771DB"/>
    <w:rsid w:val="4BE915D7"/>
    <w:rsid w:val="4DBCBC54"/>
    <w:rsid w:val="4F9D9052"/>
    <w:rsid w:val="51453BBD"/>
    <w:rsid w:val="542CA33E"/>
    <w:rsid w:val="55A579F5"/>
    <w:rsid w:val="5603AE6B"/>
    <w:rsid w:val="57C28E37"/>
    <w:rsid w:val="5908E9B7"/>
    <w:rsid w:val="5929A8BA"/>
    <w:rsid w:val="59F9D866"/>
    <w:rsid w:val="5AEE1591"/>
    <w:rsid w:val="5B76AE10"/>
    <w:rsid w:val="5C46FF61"/>
    <w:rsid w:val="5E7CBBEF"/>
    <w:rsid w:val="5EB9DA05"/>
    <w:rsid w:val="5EC27C7E"/>
    <w:rsid w:val="5F1850C8"/>
    <w:rsid w:val="5F5E5253"/>
    <w:rsid w:val="5FBC359F"/>
    <w:rsid w:val="602DBDB8"/>
    <w:rsid w:val="61A9CE06"/>
    <w:rsid w:val="61D8C787"/>
    <w:rsid w:val="62067142"/>
    <w:rsid w:val="64B5D24B"/>
    <w:rsid w:val="64E40CD5"/>
    <w:rsid w:val="65732A2F"/>
    <w:rsid w:val="65F84759"/>
    <w:rsid w:val="665C4CAA"/>
    <w:rsid w:val="66CDB729"/>
    <w:rsid w:val="673273DB"/>
    <w:rsid w:val="6813A7C1"/>
    <w:rsid w:val="68161273"/>
    <w:rsid w:val="687FFAC5"/>
    <w:rsid w:val="68C6C302"/>
    <w:rsid w:val="68EA14C0"/>
    <w:rsid w:val="69345397"/>
    <w:rsid w:val="6AB8A191"/>
    <w:rsid w:val="6CD510C3"/>
    <w:rsid w:val="6D9B28BF"/>
    <w:rsid w:val="6DA223C0"/>
    <w:rsid w:val="6E9C04FD"/>
    <w:rsid w:val="6FC6B1C0"/>
    <w:rsid w:val="745E1A4C"/>
    <w:rsid w:val="74B42F08"/>
    <w:rsid w:val="7503C94F"/>
    <w:rsid w:val="76699D07"/>
    <w:rsid w:val="76CCF803"/>
    <w:rsid w:val="78C9655D"/>
    <w:rsid w:val="7A27A3AB"/>
    <w:rsid w:val="7A85668B"/>
    <w:rsid w:val="7AB1EE86"/>
    <w:rsid w:val="7B767B93"/>
    <w:rsid w:val="7B85D5FA"/>
    <w:rsid w:val="7C4C175D"/>
    <w:rsid w:val="7CEF1DD8"/>
    <w:rsid w:val="7D690DFC"/>
    <w:rsid w:val="7DDA8087"/>
    <w:rsid w:val="7FEBD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E51B4"/>
  <w15:chartTrackingRefBased/>
  <w15:docId w15:val="{FBDA2404-7F0D-4650-8957-0DDBB144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E97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B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0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0543"/>
    <w:pPr>
      <w:keepNext/>
      <w:keepLines/>
      <w:spacing w:before="160" w:after="80" w:line="240" w:lineRule="auto"/>
      <w:outlineLvl w:val="2"/>
    </w:pPr>
    <w:rPr>
      <w:rFonts w:ascii="Times New Roman" w:eastAsiaTheme="majorEastAsia" w:hAnsi="Times New Roman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543"/>
    <w:pPr>
      <w:keepNext/>
      <w:keepLines/>
      <w:spacing w:before="80" w:after="40" w:line="240" w:lineRule="auto"/>
      <w:outlineLvl w:val="3"/>
    </w:pPr>
    <w:rPr>
      <w:rFonts w:ascii="Times New Roman" w:eastAsiaTheme="majorEastAsia" w:hAnsi="Times New Roman" w:cstheme="majorBidi"/>
      <w:i/>
      <w:iCs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543"/>
    <w:pPr>
      <w:keepNext/>
      <w:keepLines/>
      <w:spacing w:before="80" w:after="40" w:line="240" w:lineRule="auto"/>
      <w:outlineLvl w:val="4"/>
    </w:pPr>
    <w:rPr>
      <w:rFonts w:ascii="Times New Roman" w:eastAsiaTheme="majorEastAsia" w:hAnsi="Times New Roman" w:cstheme="majorBidi"/>
      <w:color w:val="2E74B5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543"/>
    <w:pPr>
      <w:keepNext/>
      <w:keepLines/>
      <w:spacing w:before="40" w:after="0" w:line="240" w:lineRule="auto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543"/>
    <w:pPr>
      <w:keepNext/>
      <w:keepLines/>
      <w:spacing w:before="40" w:after="0" w:line="240" w:lineRule="auto"/>
      <w:outlineLvl w:val="6"/>
    </w:pPr>
    <w:rPr>
      <w:rFonts w:ascii="Times New Roman" w:eastAsiaTheme="majorEastAsia" w:hAnsi="Times New Roman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543"/>
    <w:pPr>
      <w:keepNext/>
      <w:keepLines/>
      <w:spacing w:after="0" w:line="240" w:lineRule="auto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543"/>
    <w:pPr>
      <w:keepNext/>
      <w:keepLines/>
      <w:spacing w:after="0" w:line="240" w:lineRule="auto"/>
      <w:outlineLvl w:val="8"/>
    </w:pPr>
    <w:rPr>
      <w:rFonts w:ascii="Times New Roman" w:eastAsiaTheme="majorEastAsia" w:hAnsi="Times New Roman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no. List Paragraph,List_Paragraph,Multilevel para_II,List Paragraph1,Akapit z listą BS,Bullet1,Bullets,List Paragraph 1,References,List Paragraph (numbered (a)),IBL List Paragraph,List Paragraph nowy,Numbered List Paragraph,Liste 1"/>
    <w:basedOn w:val="Normal"/>
    <w:link w:val="ListParagraphChar"/>
    <w:uiPriority w:val="34"/>
    <w:qFormat/>
    <w:rsid w:val="0004457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44F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1Light-Accent1">
    <w:name w:val="Grid Table 1 Light Accent 1"/>
    <w:basedOn w:val="TableNormal"/>
    <w:uiPriority w:val="46"/>
    <w:rsid w:val="00A31369"/>
    <w:pPr>
      <w:spacing w:after="0" w:line="240" w:lineRule="auto"/>
    </w:pPr>
    <w:rPr>
      <w:kern w:val="2"/>
      <w:lang w:val="hy-AM"/>
      <w14:ligatures w14:val="standardContextual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5E4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F58"/>
  </w:style>
  <w:style w:type="paragraph" w:styleId="Footer">
    <w:name w:val="footer"/>
    <w:basedOn w:val="Normal"/>
    <w:link w:val="FooterChar"/>
    <w:uiPriority w:val="99"/>
    <w:unhideWhenUsed/>
    <w:rsid w:val="005E4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F58"/>
  </w:style>
  <w:style w:type="paragraph" w:styleId="FootnoteText">
    <w:name w:val="footnote text"/>
    <w:basedOn w:val="Normal"/>
    <w:link w:val="FootnoteTextChar"/>
    <w:uiPriority w:val="99"/>
    <w:unhideWhenUsed/>
    <w:rsid w:val="00ED44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443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4434"/>
    <w:rPr>
      <w:vertAlign w:val="superscript"/>
    </w:rPr>
  </w:style>
  <w:style w:type="table" w:styleId="TableGrid">
    <w:name w:val="Table Grid"/>
    <w:basedOn w:val="TableNormal"/>
    <w:uiPriority w:val="39"/>
    <w:rsid w:val="00696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able no. List Paragraph Char,List_Paragraph Char,Multilevel para_II Char,List Paragraph1 Char,Akapit z listą BS Char,Bullet1 Char,Bullets Char,List Paragraph 1 Char,References Char,List Paragraph (numbered (a)) Char,Liste 1 Char"/>
    <w:link w:val="ListParagraph"/>
    <w:uiPriority w:val="34"/>
    <w:qFormat/>
    <w:locked/>
    <w:rsid w:val="002B5E27"/>
  </w:style>
  <w:style w:type="paragraph" w:styleId="NormalWeb">
    <w:name w:val="Normal (Web)"/>
    <w:basedOn w:val="Normal"/>
    <w:uiPriority w:val="99"/>
    <w:unhideWhenUsed/>
    <w:rsid w:val="0013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B0E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55B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EE1C34"/>
    <w:pPr>
      <w:tabs>
        <w:tab w:val="right" w:leader="dot" w:pos="9054"/>
      </w:tabs>
      <w:spacing w:after="100" w:line="264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262664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EE1C34"/>
    <w:pPr>
      <w:tabs>
        <w:tab w:val="right" w:leader="dot" w:pos="9054"/>
      </w:tabs>
      <w:spacing w:after="0"/>
      <w:ind w:left="221"/>
    </w:pPr>
  </w:style>
  <w:style w:type="character" w:styleId="Hyperlink">
    <w:name w:val="Hyperlink"/>
    <w:basedOn w:val="DefaultParagraphFont"/>
    <w:uiPriority w:val="99"/>
    <w:unhideWhenUsed/>
    <w:rsid w:val="0026266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65552"/>
    <w:rPr>
      <w:b/>
      <w:bCs/>
    </w:rPr>
  </w:style>
  <w:style w:type="character" w:styleId="Emphasis">
    <w:name w:val="Emphasis"/>
    <w:basedOn w:val="DefaultParagraphFont"/>
    <w:uiPriority w:val="20"/>
    <w:qFormat/>
    <w:rsid w:val="000E7056"/>
    <w:rPr>
      <w:i/>
      <w:iCs/>
    </w:rPr>
  </w:style>
  <w:style w:type="character" w:customStyle="1" w:styleId="apple-converted-space">
    <w:name w:val="apple-converted-space"/>
    <w:basedOn w:val="DefaultParagraphFont"/>
    <w:rsid w:val="005E6BE9"/>
  </w:style>
  <w:style w:type="paragraph" w:styleId="BodyText">
    <w:name w:val="Body Text"/>
    <w:basedOn w:val="Normal"/>
    <w:link w:val="BodyTextChar"/>
    <w:rsid w:val="006B451A"/>
    <w:pPr>
      <w:tabs>
        <w:tab w:val="left" w:pos="850"/>
        <w:tab w:val="left" w:pos="1191"/>
        <w:tab w:val="left" w:pos="1531"/>
      </w:tabs>
      <w:spacing w:after="240" w:line="240" w:lineRule="auto"/>
      <w:ind w:firstLine="442"/>
      <w:jc w:val="both"/>
    </w:pPr>
    <w:rPr>
      <w:rFonts w:ascii="Times New Roman" w:eastAsia="Times New Roman" w:hAnsi="Times New Roman" w:cs="Times New Roman"/>
      <w:lang w:val="en-GB" w:eastAsia="zh-CN"/>
    </w:rPr>
  </w:style>
  <w:style w:type="character" w:customStyle="1" w:styleId="BodyTextChar">
    <w:name w:val="Body Text Char"/>
    <w:basedOn w:val="DefaultParagraphFont"/>
    <w:link w:val="BodyText"/>
    <w:rsid w:val="006B451A"/>
    <w:rPr>
      <w:rFonts w:ascii="Times New Roman" w:eastAsia="Times New Roman" w:hAnsi="Times New Roman" w:cs="Times New Roman"/>
      <w:lang w:val="en-GB" w:eastAsia="zh-CN"/>
    </w:rPr>
  </w:style>
  <w:style w:type="character" w:styleId="PageNumber">
    <w:name w:val="page number"/>
    <w:basedOn w:val="DefaultParagraphFont"/>
    <w:uiPriority w:val="99"/>
    <w:semiHidden/>
    <w:unhideWhenUsed/>
    <w:rsid w:val="00FA4F0D"/>
  </w:style>
  <w:style w:type="paragraph" w:styleId="IntenseQuote">
    <w:name w:val="Intense Quote"/>
    <w:basedOn w:val="Normal"/>
    <w:next w:val="Normal"/>
    <w:link w:val="IntenseQuoteChar"/>
    <w:uiPriority w:val="30"/>
    <w:qFormat/>
    <w:rsid w:val="005748C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8CE"/>
    <w:rPr>
      <w:i/>
      <w:iCs/>
      <w:color w:val="5B9BD5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C057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57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579B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7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79B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4A7C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EC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ECA"/>
    <w:rPr>
      <w:rFonts w:ascii="Times New Roman" w:eastAsiaTheme="minorEastAsia" w:hAnsi="Times New Roman" w:cs="Times New Roman"/>
      <w:sz w:val="18"/>
      <w:szCs w:val="18"/>
    </w:rPr>
  </w:style>
  <w:style w:type="paragraph" w:customStyle="1" w:styleId="vhc">
    <w:name w:val="vhc"/>
    <w:basedOn w:val="Normal"/>
    <w:rsid w:val="00B95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E0543"/>
    <w:rPr>
      <w:rFonts w:ascii="Times New Roman" w:eastAsiaTheme="majorEastAsia" w:hAnsi="Times New Roman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543"/>
    <w:rPr>
      <w:rFonts w:ascii="Times New Roman" w:eastAsiaTheme="majorEastAsia" w:hAnsi="Times New Roman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543"/>
    <w:rPr>
      <w:rFonts w:ascii="Times New Roman" w:eastAsiaTheme="majorEastAsia" w:hAnsi="Times New Roman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543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543"/>
    <w:rPr>
      <w:rFonts w:ascii="Times New Roman" w:eastAsiaTheme="majorEastAsia" w:hAnsi="Times New Roman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543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543"/>
    <w:rPr>
      <w:rFonts w:ascii="Times New Roman" w:eastAsiaTheme="majorEastAsia" w:hAnsi="Times New Roman" w:cstheme="majorBidi"/>
      <w:color w:val="272727" w:themeColor="text1" w:themeTint="D8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543"/>
    <w:pPr>
      <w:numPr>
        <w:ilvl w:val="1"/>
      </w:numPr>
      <w:spacing w:after="0" w:line="240" w:lineRule="auto"/>
    </w:pPr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543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543"/>
    <w:pPr>
      <w:spacing w:before="160" w:after="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E0543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E054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543"/>
    <w:rPr>
      <w:b/>
      <w:bCs/>
      <w:smallCaps/>
      <w:color w:val="2E74B5" w:themeColor="accent1" w:themeShade="BF"/>
      <w:spacing w:val="5"/>
    </w:rPr>
  </w:style>
  <w:style w:type="paragraph" w:customStyle="1" w:styleId="SUPERFooter">
    <w:name w:val="SUPER Footer"/>
    <w:qFormat/>
    <w:rsid w:val="00912430"/>
    <w:pPr>
      <w:jc w:val="both"/>
    </w:pPr>
    <w:rPr>
      <w:rFonts w:ascii="Gill Sans MT" w:hAnsi="Gill Sans MT"/>
      <w:color w:val="FFC000" w:themeColor="accent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3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5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064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94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517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10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837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39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67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719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42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60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445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73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48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56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00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159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55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33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3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6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09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607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6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7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7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6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395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5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8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9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99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6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77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3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0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9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88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07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80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6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409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87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81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77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48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684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261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313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899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6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065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26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45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18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6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8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603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994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574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595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178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31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92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89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41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605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915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73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54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8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41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45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1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020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4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7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3174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610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82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80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0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3767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6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056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773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18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816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731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5569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852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380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45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47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7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92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9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2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280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868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159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32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4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9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2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2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236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8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24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6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917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523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532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24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6093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414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26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562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0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97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22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435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52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220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787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77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11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02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1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54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22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829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70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287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790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08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3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221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83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93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83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2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80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07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9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90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8101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514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159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60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33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2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74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41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684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09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2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10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3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80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9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68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66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9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192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429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29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947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219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273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513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192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7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1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004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466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8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23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3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55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73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NUL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3cb0ad-03b1-46cb-a3d7-ddca49b72c3b">
      <Terms xmlns="http://schemas.microsoft.com/office/infopath/2007/PartnerControls"/>
    </lcf76f155ced4ddcb4097134ff3c332f>
    <TaxCatchAll xmlns="fba9134d-ebe4-4981-8023-ce956b6eb0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966AF212F604EB3C7FB7908669005" ma:contentTypeVersion="15" ma:contentTypeDescription="Create a new document." ma:contentTypeScope="" ma:versionID="a2636edad9fbca627bf38c557a699091">
  <xsd:schema xmlns:xsd="http://www.w3.org/2001/XMLSchema" xmlns:xs="http://www.w3.org/2001/XMLSchema" xmlns:p="http://schemas.microsoft.com/office/2006/metadata/properties" xmlns:ns2="0e3cb0ad-03b1-46cb-a3d7-ddca49b72c3b" xmlns:ns3="fba9134d-ebe4-4981-8023-ce956b6eb09a" targetNamespace="http://schemas.microsoft.com/office/2006/metadata/properties" ma:root="true" ma:fieldsID="b88a62d775daba727a4e875bbeb4ad33" ns2:_="" ns3:_="">
    <xsd:import namespace="0e3cb0ad-03b1-46cb-a3d7-ddca49b72c3b"/>
    <xsd:import namespace="fba9134d-ebe4-4981-8023-ce956b6eb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cb0ad-03b1-46cb-a3d7-ddca49b72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f3722f7-6884-4f2e-b93e-8f752ea6ad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9134d-ebe4-4981-8023-ce956b6eb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eedb201-87be-450a-8ddf-f09689f20595}" ma:internalName="TaxCatchAll" ma:showField="CatchAllData" ma:web="fba9134d-ebe4-4981-8023-ce956b6eb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02D0C-6C30-43D4-8D9B-C882EED74D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8EDA28-ABD9-4CAC-A3BF-097535504072}">
  <ds:schemaRefs>
    <ds:schemaRef ds:uri="http://schemas.microsoft.com/office/2006/metadata/properties"/>
    <ds:schemaRef ds:uri="http://schemas.microsoft.com/office/infopath/2007/PartnerControls"/>
    <ds:schemaRef ds:uri="0e3cb0ad-03b1-46cb-a3d7-ddca49b72c3b"/>
    <ds:schemaRef ds:uri="fba9134d-ebe4-4981-8023-ce956b6eb09a"/>
  </ds:schemaRefs>
</ds:datastoreItem>
</file>

<file path=customXml/itemProps3.xml><?xml version="1.0" encoding="utf-8"?>
<ds:datastoreItem xmlns:ds="http://schemas.openxmlformats.org/officeDocument/2006/customXml" ds:itemID="{BADED8E4-3A75-432B-BB59-AC5243C4F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cb0ad-03b1-46cb-a3d7-ddca49b72c3b"/>
    <ds:schemaRef ds:uri="fba9134d-ebe4-4981-8023-ce956b6eb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39C4AA-65E4-4C04-8D65-498E43C77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4458</Words>
  <Characters>25411</Characters>
  <Application>Microsoft Office Word</Application>
  <DocSecurity>0</DocSecurity>
  <Lines>211</Lines>
  <Paragraphs>59</Paragraphs>
  <ScaleCrop>false</ScaleCrop>
  <Company/>
  <LinksUpToDate>false</LinksUpToDate>
  <CharactersWithSpaces>29810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8</cp:revision>
  <cp:lastPrinted>2025-01-16T13:12:00Z</cp:lastPrinted>
  <dcterms:created xsi:type="dcterms:W3CDTF">2025-01-16T12:59:00Z</dcterms:created>
  <dcterms:modified xsi:type="dcterms:W3CDTF">2025-05-15T10:44:00Z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0x010100B8D966AF212F604EB3C7FB7908669005</vt:lpwstr>
  </property>
  <property fmtid="{D5CDD505-2E9C-101B-9397-08002B2CF9AE}" pid="3" name="MediaServiceImageTags">
    <vt:lpwstr/>
  </property>
</Properties>
</file>