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B967889" w14:textId="3E7B989A" w:rsidR="005C1A0D" w:rsidRDefault="00301567" w:rsidP="001409C9">
      <w:pPr>
        <w:jc w:val="center"/>
        <w:rPr>
          <w:rFonts w:ascii="GHEA Grapalat" w:hAnsi="GHEA Grapalat" w:cs="Arial"/>
          <w:b/>
          <w:sz w:val="24"/>
          <w:szCs w:val="24"/>
        </w:rPr>
      </w:pPr>
      <w:r w:rsidRPr="005C5257">
        <w:rPr>
          <w:rFonts w:ascii="Sylfaen" w:eastAsia="Times New Roman" w:hAnsi="Sylfaen" w:cs="Times New Roman"/>
          <w:b/>
          <w:i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56434950" wp14:editId="0229E763">
                <wp:simplePos x="0" y="0"/>
                <wp:positionH relativeFrom="rightMargin">
                  <wp:posOffset>553085</wp:posOffset>
                </wp:positionH>
                <wp:positionV relativeFrom="page">
                  <wp:posOffset>-560705</wp:posOffset>
                </wp:positionV>
                <wp:extent cx="90805" cy="10556240"/>
                <wp:effectExtent l="0" t="0" r="23495" b="1270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4" o:spid="_x0000_s1026" style="position:absolute;margin-left:43.55pt;margin-top:-44.15pt;width:7.15pt;height:831.2pt;z-index:251669504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" o:allowincell="f" strokecolor="#5b9bd5 [3204]">
                <w10:wrap anchorx="margin" anchory="page"/>
              </v:rect>
            </w:pict>
          </mc:Fallback>
        </mc:AlternateContent>
      </w:r>
      <w:r w:rsidR="007F5806" w:rsidRPr="005C5257">
        <w:rPr>
          <w:rFonts w:ascii="Sylfaen" w:eastAsia="Times New Roman" w:hAnsi="Sylfaen" w:cs="Times New Roman"/>
          <w:b/>
          <w:i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2373348A" wp14:editId="5F5DF8F4">
                <wp:simplePos x="0" y="0"/>
                <wp:positionH relativeFrom="rightMargin">
                  <wp:posOffset>-6285865</wp:posOffset>
                </wp:positionH>
                <wp:positionV relativeFrom="page">
                  <wp:posOffset>-503555</wp:posOffset>
                </wp:positionV>
                <wp:extent cx="90805" cy="10556240"/>
                <wp:effectExtent l="0" t="0" r="23495" b="1270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4" o:spid="_x0000_s1026" style="position:absolute;margin-left:-494.95pt;margin-top:-39.65pt;width:7.15pt;height:831.2pt;z-index:251671552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" o:allowincell="f" strokecolor="#5b9bd5 [3204]">
                <w10:wrap anchorx="margin" anchory="page"/>
              </v:rect>
            </w:pict>
          </mc:Fallback>
        </mc:AlternateContent>
      </w:r>
      <w:r w:rsidR="007F5806" w:rsidRPr="00F7171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BCAD99E" wp14:editId="5A8ED567">
                <wp:simplePos x="0" y="0"/>
                <wp:positionH relativeFrom="page">
                  <wp:posOffset>-38100</wp:posOffset>
                </wp:positionH>
                <wp:positionV relativeFrom="topMargin">
                  <wp:posOffset>-76200</wp:posOffset>
                </wp:positionV>
                <wp:extent cx="8161020" cy="990600"/>
                <wp:effectExtent l="0" t="0" r="24765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990600"/>
                        </a:xfrm>
                        <a:prstGeom prst="rect">
                          <a:avLst/>
                        </a:prstGeom>
                        <a:solidFill>
                          <a:srgbClr val="3E84D2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3pt;margin-top:-6pt;width:642.6pt;height:78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" o:allowincell="f" fillcolor="#3e84d2" strokecolor="#5b9bd5 [3204]">
                <w10:wrap anchorx="page" anchory="margin"/>
              </v:rect>
            </w:pict>
          </mc:Fallback>
        </mc:AlternateContent>
      </w:r>
      <w:r w:rsidR="007F5806" w:rsidRPr="008B267A">
        <w:rPr>
          <w:rFonts w:ascii="Arial" w:hAnsi="Arial" w:cs="Arial"/>
          <w:noProof/>
        </w:rPr>
        <w:drawing>
          <wp:inline distT="0" distB="0" distL="0" distR="0" wp14:anchorId="565A61C4" wp14:editId="348C07B9">
            <wp:extent cx="5731510" cy="118668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9-19 at 5.53.07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1C8C" w14:textId="77777777" w:rsidR="007F5806" w:rsidRPr="007F5806" w:rsidRDefault="007F5806" w:rsidP="001409C9">
      <w:pPr>
        <w:jc w:val="center"/>
        <w:rPr>
          <w:rFonts w:ascii="GHEA Grapalat" w:hAnsi="GHEA Grapalat" w:cs="Arial"/>
          <w:b/>
          <w:sz w:val="24"/>
          <w:szCs w:val="24"/>
        </w:rPr>
      </w:pPr>
    </w:p>
    <w:p w14:paraId="169B02C1" w14:textId="7373FE87" w:rsidR="005C1A0D" w:rsidRDefault="007F5806" w:rsidP="001409C9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7D838D" wp14:editId="56D9AD23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586740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4pt" to="462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</w:p>
    <w:p w14:paraId="4171E0D1" w14:textId="2FE56B9A" w:rsidR="007F5806" w:rsidRPr="004C0FCB" w:rsidRDefault="00307CB1" w:rsidP="007F5806">
      <w:pPr>
        <w:pStyle w:val="NoSpacing"/>
        <w:jc w:val="center"/>
        <w:rPr>
          <w:rFonts w:ascii="Sylfaen" w:eastAsia="Times New Roman" w:hAnsi="Sylfaen" w:cs="Times New Roman"/>
          <w:b/>
          <w:color w:val="002060"/>
          <w:sz w:val="44"/>
          <w:szCs w:val="44"/>
          <w:lang w:val="hy-AM"/>
        </w:rPr>
      </w:pPr>
      <w:sdt>
        <w:sdtPr>
          <w:rPr>
            <w:rFonts w:ascii="Sylfaen" w:eastAsia="Times New Roman" w:hAnsi="Sylfaen" w:cs="Times New Roman"/>
            <w:b/>
            <w:color w:val="002060"/>
            <w:sz w:val="44"/>
            <w:szCs w:val="44"/>
            <w:lang w:val="hy-AM"/>
          </w:rPr>
          <w:alias w:val="Title"/>
          <w:id w:val="14700071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7F5806" w:rsidRPr="004C0FCB">
            <w:rPr>
              <w:rFonts w:ascii="Sylfaen" w:eastAsia="Times New Roman" w:hAnsi="Sylfaen" w:cs="Times New Roman"/>
              <w:b/>
              <w:color w:val="002060"/>
              <w:sz w:val="44"/>
              <w:szCs w:val="44"/>
              <w:lang w:val="hy-AM"/>
            </w:rPr>
            <w:t>«ՋՐԱՅԻՆ ՌԵՍՈՒՐՍՆԵՐԻ ՄԱՍՆԱԿՑԱՅԻՆ Ե</w:t>
          </w:r>
          <w:r w:rsidR="007A6E15">
            <w:rPr>
              <w:rFonts w:ascii="Sylfaen" w:eastAsia="Times New Roman" w:hAnsi="Sylfaen" w:cs="Times New Roman"/>
              <w:b/>
              <w:color w:val="002060"/>
              <w:sz w:val="44"/>
              <w:szCs w:val="44"/>
              <w:lang w:val="hy-AM"/>
            </w:rPr>
            <w:t>Վ</w:t>
          </w:r>
          <w:r w:rsidR="007F5806" w:rsidRPr="004C0FCB">
            <w:rPr>
              <w:rFonts w:ascii="Sylfaen" w:eastAsia="Times New Roman" w:hAnsi="Sylfaen" w:cs="Times New Roman"/>
              <w:b/>
              <w:color w:val="002060"/>
              <w:sz w:val="44"/>
              <w:szCs w:val="44"/>
              <w:lang w:val="hy-AM"/>
            </w:rPr>
            <w:t xml:space="preserve"> ԱՐԴՅՈՒՆԱՎԵՏ ՕԳՏԱԳՈՐԾՈՒՄ» (PURE-WATER) ԾՐԱԳԻՐ</w:t>
          </w:r>
        </w:sdtContent>
      </w:sdt>
    </w:p>
    <w:p w14:paraId="53C55791" w14:textId="51EB4F3F" w:rsidR="005C1A0D" w:rsidRDefault="007F5806" w:rsidP="001409C9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FB4CAC" wp14:editId="4B4C0BF6">
                <wp:simplePos x="0" y="0"/>
                <wp:positionH relativeFrom="column">
                  <wp:posOffset>114300</wp:posOffset>
                </wp:positionH>
                <wp:positionV relativeFrom="paragraph">
                  <wp:posOffset>240665</wp:posOffset>
                </wp:positionV>
                <wp:extent cx="586740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pt,18.95pt" to="471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</w:p>
    <w:p w14:paraId="54BD2B05" w14:textId="77777777" w:rsidR="005C1A0D" w:rsidRDefault="005C1A0D" w:rsidP="001409C9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</w:p>
    <w:p w14:paraId="78283462" w14:textId="1DA58F37" w:rsidR="007F5806" w:rsidRPr="004C0FCB" w:rsidRDefault="007F5806" w:rsidP="001409C9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</w:p>
    <w:p w14:paraId="1AF1F503" w14:textId="77777777" w:rsidR="007F5806" w:rsidRPr="004C0FCB" w:rsidRDefault="007F5806" w:rsidP="001409C9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</w:p>
    <w:p w14:paraId="51204231" w14:textId="74067C1C" w:rsidR="007F5806" w:rsidRPr="007A6E15" w:rsidRDefault="007F5806" w:rsidP="007F5806">
      <w:pPr>
        <w:jc w:val="center"/>
        <w:rPr>
          <w:rFonts w:ascii="Sylfaen" w:hAnsi="Sylfaen" w:cs="Times New Roman"/>
          <w:b/>
          <w:bCs/>
          <w:color w:val="0070C0"/>
          <w:sz w:val="36"/>
          <w:szCs w:val="28"/>
          <w:lang w:val="hy-AM"/>
        </w:rPr>
      </w:pPr>
      <w:r w:rsidRPr="007A6E15">
        <w:rPr>
          <w:rFonts w:ascii="Sylfaen" w:hAnsi="Sylfaen" w:cs="Times New Roman"/>
          <w:b/>
          <w:bCs/>
          <w:color w:val="0070C0"/>
          <w:sz w:val="36"/>
          <w:szCs w:val="28"/>
          <w:lang w:val="hy-AM"/>
        </w:rPr>
        <w:t>ՋՐՕԳՏԱԳՈՐԾՈՂՆԵՐԻ ԸՆԿԵՐՈՒԹՅՈՒՆՆԵՐԻ և ՋՐՕԳՏԱԳՈՐԾՈՂՆԵՐԻ ԸՆԿԵՐՈՒԹՅՈՒՆՆԵՐԻ ՄԻՈՒԹՅՈՒՆՆԵՐԻ ԳՈՐԾՈՒՆԵՈՒԹՅԱՆ ԱՐԴՅՈՒՆԱՎԵՏՈՒԹՅԱՆ ԲԱՐՁՐԱՑՄԱՆՆ ՈՒՂՂՎԱԾ ԻՐԱՎԱԿԱՆ ԴԱՇՏԻ ԲԱՐԵՓՈԽՈՒՄՆԵՐԻ ԾՐԱԳԻՐ</w:t>
      </w:r>
    </w:p>
    <w:p w14:paraId="74CA6021" w14:textId="08A58BA8" w:rsidR="007F5806" w:rsidRDefault="007F5806">
      <w:pPr>
        <w:rPr>
          <w:rFonts w:ascii="GHEA Grapalat" w:hAnsi="GHEA Grapalat" w:cs="Arial"/>
          <w:b/>
          <w:sz w:val="24"/>
          <w:szCs w:val="24"/>
          <w:lang w:val="hy-AM"/>
        </w:rPr>
      </w:pPr>
    </w:p>
    <w:p w14:paraId="4963122C" w14:textId="77777777" w:rsidR="007F5806" w:rsidRPr="004C0FCB" w:rsidRDefault="007F5806" w:rsidP="001409C9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</w:p>
    <w:p w14:paraId="78BCFE1C" w14:textId="77777777" w:rsidR="007F5806" w:rsidRPr="004C0FCB" w:rsidRDefault="007F5806" w:rsidP="001409C9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</w:p>
    <w:p w14:paraId="027F7845" w14:textId="488DCADF" w:rsidR="007F5806" w:rsidRPr="007A6E15" w:rsidRDefault="007F5806" w:rsidP="007F5806">
      <w:pPr>
        <w:jc w:val="center"/>
        <w:rPr>
          <w:rFonts w:ascii="Sylfaen" w:hAnsi="Sylfaen" w:cs="Arial"/>
          <w:b/>
          <w:color w:val="002060"/>
          <w:sz w:val="24"/>
          <w:szCs w:val="24"/>
          <w:lang w:val="hy-AM"/>
        </w:rPr>
      </w:pPr>
      <w:r w:rsidRPr="007A6E15">
        <w:rPr>
          <w:rFonts w:ascii="Sylfaen" w:hAnsi="Sylfaen"/>
          <w:b/>
          <w:noProof/>
          <w:color w:val="002060"/>
        </w:rPr>
        <w:drawing>
          <wp:anchor distT="0" distB="0" distL="114300" distR="114300" simplePos="0" relativeHeight="251673600" behindDoc="1" locked="0" layoutInCell="1" allowOverlap="1" wp14:anchorId="17A6CB60" wp14:editId="1BADBE6A">
            <wp:simplePos x="0" y="0"/>
            <wp:positionH relativeFrom="margin">
              <wp:posOffset>5404485</wp:posOffset>
            </wp:positionH>
            <wp:positionV relativeFrom="margin">
              <wp:posOffset>7682865</wp:posOffset>
            </wp:positionV>
            <wp:extent cx="689610" cy="988695"/>
            <wp:effectExtent l="0" t="0" r="0" b="1905"/>
            <wp:wrapNone/>
            <wp:docPr id="15" name="Picture 15" descr="LOG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LOGOS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6E15">
        <w:rPr>
          <w:rFonts w:ascii="Sylfaen" w:hAnsi="Sylfaen" w:cs="Arial"/>
          <w:b/>
          <w:color w:val="002060"/>
          <w:sz w:val="24"/>
          <w:szCs w:val="24"/>
          <w:lang w:val="hy-AM"/>
        </w:rPr>
        <w:t>Երևան</w:t>
      </w:r>
      <w:r w:rsidR="007A6E15">
        <w:rPr>
          <w:rFonts w:ascii="Sylfaen" w:hAnsi="Sylfaen" w:cs="Arial"/>
          <w:b/>
          <w:color w:val="002060"/>
          <w:sz w:val="24"/>
          <w:szCs w:val="24"/>
          <w:lang w:val="hy-AM"/>
        </w:rPr>
        <w:t>, ապրիլ</w:t>
      </w:r>
      <w:r w:rsidRPr="007A6E15">
        <w:rPr>
          <w:rFonts w:ascii="Sylfaen" w:hAnsi="Sylfaen" w:cs="Arial"/>
          <w:b/>
          <w:color w:val="002060"/>
          <w:sz w:val="24"/>
          <w:szCs w:val="24"/>
          <w:lang w:val="hy-AM"/>
        </w:rPr>
        <w:t xml:space="preserve"> 2019</w:t>
      </w:r>
    </w:p>
    <w:p w14:paraId="5EE77D16" w14:textId="77777777" w:rsidR="005C1A0D" w:rsidRPr="004C0FCB" w:rsidRDefault="005C1A0D" w:rsidP="007F5806">
      <w:pPr>
        <w:rPr>
          <w:rFonts w:ascii="GHEA Grapalat" w:hAnsi="GHEA Grapalat" w:cs="Arial"/>
          <w:b/>
          <w:sz w:val="24"/>
          <w:szCs w:val="24"/>
          <w:lang w:val="hy-AM"/>
        </w:rPr>
      </w:pPr>
    </w:p>
    <w:p w14:paraId="2E90CBE3" w14:textId="77777777" w:rsidR="00301567" w:rsidRPr="004C0FCB" w:rsidRDefault="00301567" w:rsidP="007F5806">
      <w:pPr>
        <w:rPr>
          <w:rFonts w:ascii="GHEA Grapalat" w:hAnsi="GHEA Grapalat" w:cs="Arial"/>
          <w:b/>
          <w:sz w:val="24"/>
          <w:szCs w:val="24"/>
          <w:lang w:val="hy-AM"/>
        </w:rPr>
      </w:pPr>
    </w:p>
    <w:p w14:paraId="665DBBE6" w14:textId="37D42E44" w:rsidR="005C1A0D" w:rsidRDefault="00301567" w:rsidP="001409C9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  <w:r w:rsidRPr="007F5806">
        <w:rPr>
          <w:rFonts w:ascii="Sylfaen" w:hAnsi="Sylfaen" w:cs="Times New Roman"/>
          <w:b/>
          <w:bCs/>
          <w:noProof/>
          <w:color w:val="5B9BD5" w:themeColor="accent1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5696A40" wp14:editId="76C63FF7">
                <wp:simplePos x="0" y="0"/>
                <wp:positionH relativeFrom="page">
                  <wp:posOffset>-19050</wp:posOffset>
                </wp:positionH>
                <wp:positionV relativeFrom="topMargin">
                  <wp:posOffset>9582150</wp:posOffset>
                </wp:positionV>
                <wp:extent cx="8161020" cy="1131570"/>
                <wp:effectExtent l="0" t="0" r="24765" b="1143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1131570"/>
                        </a:xfrm>
                        <a:prstGeom prst="rect">
                          <a:avLst/>
                        </a:prstGeom>
                        <a:solidFill>
                          <a:srgbClr val="3E84D2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.5pt;margin-top:754.5pt;width:642.6pt;height:89.1pt;z-index:251663360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" o:allowincell="f" fillcolor="#3e84d2" strokecolor="#5b9bd5 [3204]">
                <w10:wrap anchorx="page" anchory="margin"/>
              </v:rect>
            </w:pict>
          </mc:Fallback>
        </mc:AlternateContent>
      </w:r>
    </w:p>
    <w:p w14:paraId="34FE5719" w14:textId="77777777" w:rsidR="005C1A0D" w:rsidRDefault="005C1A0D" w:rsidP="001409C9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</w:p>
    <w:p w14:paraId="230F8F21" w14:textId="77777777" w:rsidR="007F5806" w:rsidRPr="005C5257" w:rsidRDefault="007F5806" w:rsidP="007F5806">
      <w:pPr>
        <w:rPr>
          <w:rFonts w:ascii="Sylfaen" w:eastAsiaTheme="minorEastAsia" w:hAnsi="Sylfaen" w:cs="Times Armenian"/>
          <w:b/>
          <w:color w:val="323E4F" w:themeColor="text2" w:themeShade="BF"/>
          <w:lang w:val="hy-AM"/>
        </w:rPr>
      </w:pPr>
      <w:r w:rsidRPr="00B9607B">
        <w:rPr>
          <w:rFonts w:ascii="Sylfaen" w:eastAsiaTheme="minorEastAsia" w:hAnsi="Sylfaen" w:cs="Times Armenian"/>
          <w:b/>
          <w:color w:val="323E4F" w:themeColor="text2" w:themeShade="BF"/>
          <w:lang w:val="hy-AM"/>
        </w:rPr>
        <w:t>Հ</w:t>
      </w:r>
      <w:r w:rsidRPr="005C5257">
        <w:rPr>
          <w:rFonts w:ascii="Sylfaen" w:eastAsiaTheme="minorEastAsia" w:hAnsi="Sylfaen" w:cs="Times Armenian"/>
          <w:b/>
          <w:color w:val="323E4F" w:themeColor="text2" w:themeShade="BF"/>
          <w:lang w:val="hy-AM"/>
        </w:rPr>
        <w:t>ամագործակցության պայմանագիր՝ AID-111-A-17-00005</w:t>
      </w:r>
    </w:p>
    <w:p w14:paraId="26F29911" w14:textId="77777777" w:rsidR="007F5806" w:rsidRPr="005C5257" w:rsidRDefault="007F5806" w:rsidP="007F5806">
      <w:pPr>
        <w:autoSpaceDE w:val="0"/>
        <w:autoSpaceDN w:val="0"/>
        <w:adjustRightInd w:val="0"/>
        <w:spacing w:after="0" w:line="240" w:lineRule="auto"/>
        <w:rPr>
          <w:rFonts w:ascii="Sylfaen" w:eastAsiaTheme="minorEastAsia" w:hAnsi="Sylfaen" w:cs="Times Armenian"/>
          <w:b/>
          <w:color w:val="000000"/>
          <w:lang w:val="af-ZA"/>
        </w:rPr>
      </w:pPr>
    </w:p>
    <w:p w14:paraId="43E6DDDE" w14:textId="77777777" w:rsidR="007F5806" w:rsidRPr="005C5257" w:rsidRDefault="007F5806" w:rsidP="007F5806">
      <w:pPr>
        <w:autoSpaceDE w:val="0"/>
        <w:autoSpaceDN w:val="0"/>
        <w:adjustRightInd w:val="0"/>
        <w:spacing w:after="0" w:line="240" w:lineRule="auto"/>
        <w:rPr>
          <w:rFonts w:ascii="Sylfaen" w:eastAsiaTheme="minorEastAsia" w:hAnsi="Sylfaen" w:cs="Times Armenian"/>
          <w:b/>
          <w:color w:val="000000"/>
          <w:lang w:val="af-ZA"/>
        </w:rPr>
      </w:pPr>
    </w:p>
    <w:p w14:paraId="0ADA6C70" w14:textId="77777777" w:rsidR="007F5806" w:rsidRPr="005C5257" w:rsidRDefault="007F5806" w:rsidP="007F5806">
      <w:pPr>
        <w:autoSpaceDE w:val="0"/>
        <w:autoSpaceDN w:val="0"/>
        <w:adjustRightInd w:val="0"/>
        <w:spacing w:after="0" w:line="240" w:lineRule="auto"/>
        <w:rPr>
          <w:rFonts w:ascii="Sylfaen" w:eastAsiaTheme="minorEastAsia" w:hAnsi="Sylfaen" w:cs="Times Armenian"/>
          <w:b/>
          <w:color w:val="000000"/>
          <w:lang w:val="af-ZA"/>
        </w:rPr>
      </w:pPr>
    </w:p>
    <w:p w14:paraId="787EAF8B" w14:textId="77777777" w:rsidR="007F5806" w:rsidRPr="005C5257" w:rsidRDefault="007F5806" w:rsidP="007F5806">
      <w:pPr>
        <w:autoSpaceDE w:val="0"/>
        <w:autoSpaceDN w:val="0"/>
        <w:adjustRightInd w:val="0"/>
        <w:spacing w:after="0"/>
        <w:rPr>
          <w:rFonts w:ascii="Sylfaen" w:eastAsiaTheme="minorEastAsia" w:hAnsi="Sylfaen" w:cs="Sylfaen"/>
          <w:color w:val="000000"/>
          <w:lang w:val="af-ZA"/>
        </w:rPr>
      </w:pPr>
      <w:r w:rsidRPr="005C5257">
        <w:rPr>
          <w:rFonts w:ascii="Sylfaen" w:eastAsiaTheme="minorEastAsia" w:hAnsi="Sylfaen" w:cs="Times Armenian"/>
          <w:b/>
          <w:color w:val="000000"/>
          <w:lang w:val="af-ZA"/>
        </w:rPr>
        <w:t>Ծրագրի անվանումը ՝</w:t>
      </w:r>
      <w:r w:rsidRPr="005C5257">
        <w:rPr>
          <w:rFonts w:ascii="Sylfaen" w:eastAsiaTheme="minorEastAsia" w:hAnsi="Sylfaen" w:cs="Sylfaen"/>
          <w:color w:val="000000"/>
          <w:lang w:val="af-ZA"/>
        </w:rPr>
        <w:t xml:space="preserve"> Ջրային ռեսուրսների մասնակցային և արդյունավետ օգտագործում</w:t>
      </w:r>
    </w:p>
    <w:p w14:paraId="2F2163CE" w14:textId="77777777" w:rsidR="007F5806" w:rsidRPr="005C5257" w:rsidRDefault="007F5806" w:rsidP="007F5806">
      <w:pPr>
        <w:autoSpaceDE w:val="0"/>
        <w:autoSpaceDN w:val="0"/>
        <w:adjustRightInd w:val="0"/>
        <w:spacing w:after="0"/>
        <w:rPr>
          <w:rFonts w:ascii="Sylfaen" w:eastAsiaTheme="minorEastAsia" w:hAnsi="Sylfaen" w:cs="Sylfaen"/>
          <w:color w:val="000000"/>
          <w:lang w:val="af-ZA"/>
        </w:rPr>
      </w:pPr>
      <w:r w:rsidRPr="005C5257">
        <w:rPr>
          <w:rFonts w:ascii="Sylfaen" w:eastAsiaTheme="minorEastAsia" w:hAnsi="Sylfaen" w:cs="Times Armenian"/>
          <w:b/>
          <w:color w:val="000000"/>
          <w:lang w:val="hy-AM"/>
        </w:rPr>
        <w:t>Ֆինանսավորող</w:t>
      </w:r>
      <w:r w:rsidRPr="005C5257">
        <w:rPr>
          <w:rFonts w:ascii="Sylfaen" w:eastAsiaTheme="minorEastAsia" w:hAnsi="Sylfaen" w:cs="Sylfaen"/>
          <w:b/>
          <w:color w:val="000000"/>
          <w:lang w:val="hy-AM"/>
        </w:rPr>
        <w:t>՝</w:t>
      </w:r>
      <w:r w:rsidRPr="005C5257">
        <w:rPr>
          <w:rFonts w:ascii="Sylfaen" w:eastAsiaTheme="minorEastAsia" w:hAnsi="Sylfaen" w:cs="Sylfaen"/>
          <w:color w:val="000000"/>
          <w:lang w:val="hy-AM"/>
        </w:rPr>
        <w:t xml:space="preserve"> Ամերիկայի միացյալ նահանգների Միջազգային զարգացման գործակալություն (</w:t>
      </w:r>
      <w:r w:rsidRPr="005C5257">
        <w:rPr>
          <w:rFonts w:ascii="Sylfaen" w:eastAsiaTheme="minorEastAsia" w:hAnsi="Sylfaen" w:cs="Sylfaen"/>
          <w:color w:val="000000"/>
          <w:lang w:val="af-ZA"/>
        </w:rPr>
        <w:t>ԱՄՆ ՄԶԳ</w:t>
      </w:r>
      <w:r w:rsidRPr="005C5257">
        <w:rPr>
          <w:rFonts w:ascii="Sylfaen" w:eastAsiaTheme="minorEastAsia" w:hAnsi="Sylfaen" w:cs="Sylfaen"/>
          <w:color w:val="000000"/>
          <w:lang w:val="hy-AM"/>
        </w:rPr>
        <w:t xml:space="preserve">) </w:t>
      </w:r>
    </w:p>
    <w:p w14:paraId="2EFE9680" w14:textId="77777777" w:rsidR="007F5806" w:rsidRPr="005C5257" w:rsidRDefault="007F5806" w:rsidP="007F5806">
      <w:pPr>
        <w:autoSpaceDE w:val="0"/>
        <w:autoSpaceDN w:val="0"/>
        <w:adjustRightInd w:val="0"/>
        <w:spacing w:after="0"/>
        <w:rPr>
          <w:rFonts w:ascii="Sylfaen" w:eastAsiaTheme="minorEastAsia" w:hAnsi="Sylfaen" w:cs="Sylfaen"/>
          <w:color w:val="000000"/>
          <w:lang w:val="af-ZA"/>
        </w:rPr>
      </w:pPr>
      <w:r w:rsidRPr="005C5257">
        <w:rPr>
          <w:rFonts w:ascii="Sylfaen" w:eastAsiaTheme="minorEastAsia" w:hAnsi="Sylfaen" w:cs="Times Armenian"/>
          <w:b/>
          <w:color w:val="000000"/>
          <w:lang w:val="af-ZA"/>
        </w:rPr>
        <w:t>Ծրագրի իրականացնող՝</w:t>
      </w:r>
      <w:r w:rsidRPr="005C5257">
        <w:rPr>
          <w:rFonts w:ascii="Sylfaen" w:eastAsiaTheme="minorEastAsia" w:hAnsi="Sylfaen" w:cs="Sylfaen"/>
          <w:color w:val="000000"/>
          <w:lang w:val="af-ZA"/>
        </w:rPr>
        <w:t xml:space="preserve">  </w:t>
      </w:r>
    </w:p>
    <w:p w14:paraId="77E07CF8" w14:textId="77777777" w:rsidR="007F5806" w:rsidRPr="005C5257" w:rsidRDefault="007F5806" w:rsidP="007F5806">
      <w:pPr>
        <w:autoSpaceDE w:val="0"/>
        <w:autoSpaceDN w:val="0"/>
        <w:adjustRightInd w:val="0"/>
        <w:spacing w:after="0"/>
        <w:rPr>
          <w:rFonts w:ascii="Sylfaen" w:eastAsiaTheme="minorEastAsia" w:hAnsi="Sylfaen" w:cs="Times Armenian"/>
          <w:color w:val="000000"/>
          <w:lang w:val="af-ZA"/>
        </w:rPr>
      </w:pPr>
      <w:r w:rsidRPr="005C5257">
        <w:rPr>
          <w:rFonts w:ascii="Sylfaen" w:eastAsiaTheme="minorEastAsia" w:hAnsi="Sylfaen" w:cs="Times Armenian"/>
          <w:color w:val="000000"/>
          <w:lang w:val="af-ZA"/>
        </w:rPr>
        <w:t>«</w:t>
      </w:r>
      <w:r w:rsidRPr="005C5257">
        <w:rPr>
          <w:rFonts w:ascii="Sylfaen" w:eastAsiaTheme="minorEastAsia" w:hAnsi="Sylfaen" w:cs="Times Armenian"/>
          <w:color w:val="000000"/>
        </w:rPr>
        <w:t>Ուրբան</w:t>
      </w:r>
      <w:r w:rsidRPr="005C5257">
        <w:rPr>
          <w:rFonts w:ascii="Sylfaen" w:eastAsiaTheme="minorEastAsia" w:hAnsi="Sylfaen" w:cs="Times Armenian"/>
          <w:color w:val="000000"/>
          <w:lang w:val="af-ZA"/>
        </w:rPr>
        <w:t xml:space="preserve">» </w:t>
      </w:r>
      <w:r w:rsidRPr="005C5257">
        <w:rPr>
          <w:rFonts w:ascii="Sylfaen" w:eastAsiaTheme="minorEastAsia" w:hAnsi="Sylfaen" w:cs="Times Armenian"/>
          <w:color w:val="000000"/>
        </w:rPr>
        <w:t>կայուն</w:t>
      </w:r>
      <w:r w:rsidRPr="005C5257">
        <w:rPr>
          <w:rFonts w:ascii="Sylfaen" w:eastAsiaTheme="minorEastAsia" w:hAnsi="Sylfaen" w:cs="Times Armenian"/>
          <w:color w:val="000000"/>
          <w:lang w:val="af-ZA"/>
        </w:rPr>
        <w:t xml:space="preserve"> </w:t>
      </w:r>
      <w:r w:rsidRPr="005C5257">
        <w:rPr>
          <w:rFonts w:ascii="Sylfaen" w:eastAsiaTheme="minorEastAsia" w:hAnsi="Sylfaen" w:cs="Times Armenian"/>
          <w:color w:val="000000"/>
        </w:rPr>
        <w:t>զարգացման</w:t>
      </w:r>
      <w:r w:rsidRPr="005C5257">
        <w:rPr>
          <w:rFonts w:ascii="Sylfaen" w:eastAsiaTheme="minorEastAsia" w:hAnsi="Sylfaen" w:cs="Times Armenian"/>
          <w:color w:val="000000"/>
          <w:lang w:val="af-ZA"/>
        </w:rPr>
        <w:t xml:space="preserve"> </w:t>
      </w:r>
      <w:r w:rsidRPr="005C5257">
        <w:rPr>
          <w:rFonts w:ascii="Sylfaen" w:eastAsiaTheme="minorEastAsia" w:hAnsi="Sylfaen" w:cs="Times Armenian"/>
          <w:color w:val="000000"/>
        </w:rPr>
        <w:t>հիմնադրամ</w:t>
      </w:r>
      <w:r w:rsidRPr="005C5257">
        <w:rPr>
          <w:rFonts w:ascii="Sylfaen" w:eastAsiaTheme="minorEastAsia" w:hAnsi="Sylfaen" w:cs="Times Armenian"/>
          <w:color w:val="000000"/>
          <w:lang w:val="af-ZA"/>
        </w:rPr>
        <w:t>, «</w:t>
      </w:r>
      <w:r w:rsidRPr="005C5257">
        <w:rPr>
          <w:rFonts w:ascii="Sylfaen" w:eastAsiaTheme="minorEastAsia" w:hAnsi="Sylfaen" w:cs="Times Armenian"/>
          <w:color w:val="000000"/>
        </w:rPr>
        <w:t>Ազգային</w:t>
      </w:r>
      <w:r w:rsidRPr="005C5257">
        <w:rPr>
          <w:rFonts w:ascii="Sylfaen" w:eastAsiaTheme="minorEastAsia" w:hAnsi="Sylfaen" w:cs="Times Armenian"/>
          <w:color w:val="000000"/>
          <w:lang w:val="af-ZA"/>
        </w:rPr>
        <w:t xml:space="preserve"> </w:t>
      </w:r>
      <w:r w:rsidRPr="005C5257">
        <w:rPr>
          <w:rFonts w:ascii="Sylfaen" w:eastAsiaTheme="minorEastAsia" w:hAnsi="Sylfaen" w:cs="Times Armenian"/>
          <w:color w:val="000000"/>
        </w:rPr>
        <w:t>ջրային</w:t>
      </w:r>
      <w:r w:rsidRPr="005C5257">
        <w:rPr>
          <w:rFonts w:ascii="Sylfaen" w:eastAsiaTheme="minorEastAsia" w:hAnsi="Sylfaen" w:cs="Times Armenian"/>
          <w:color w:val="000000"/>
          <w:lang w:val="af-ZA"/>
        </w:rPr>
        <w:t xml:space="preserve"> </w:t>
      </w:r>
      <w:r w:rsidRPr="005C5257">
        <w:rPr>
          <w:rFonts w:ascii="Sylfaen" w:eastAsiaTheme="minorEastAsia" w:hAnsi="Sylfaen" w:cs="Times Armenian"/>
          <w:color w:val="000000"/>
        </w:rPr>
        <w:t>համագործակցություն</w:t>
      </w:r>
      <w:r w:rsidRPr="005C5257">
        <w:rPr>
          <w:rFonts w:ascii="Sylfaen" w:eastAsiaTheme="minorEastAsia" w:hAnsi="Sylfaen" w:cs="Times Armenian"/>
          <w:color w:val="000000"/>
          <w:lang w:val="af-ZA"/>
        </w:rPr>
        <w:t xml:space="preserve">» </w:t>
      </w:r>
      <w:r w:rsidRPr="005C5257">
        <w:rPr>
          <w:rFonts w:ascii="Sylfaen" w:eastAsiaTheme="minorEastAsia" w:hAnsi="Sylfaen" w:cs="Times Armenian"/>
          <w:color w:val="000000"/>
        </w:rPr>
        <w:t>ՀԿ</w:t>
      </w:r>
      <w:r w:rsidRPr="005C5257">
        <w:rPr>
          <w:rFonts w:ascii="Sylfaen" w:eastAsiaTheme="minorEastAsia" w:hAnsi="Sylfaen" w:cs="Times Armenian"/>
          <w:color w:val="000000"/>
          <w:lang w:val="af-ZA"/>
        </w:rPr>
        <w:t>.</w:t>
      </w:r>
    </w:p>
    <w:p w14:paraId="7A273971" w14:textId="77777777" w:rsidR="007F5806" w:rsidRPr="005C5257" w:rsidRDefault="007F5806" w:rsidP="007F5806">
      <w:pPr>
        <w:autoSpaceDE w:val="0"/>
        <w:autoSpaceDN w:val="0"/>
        <w:adjustRightInd w:val="0"/>
        <w:spacing w:after="0"/>
        <w:rPr>
          <w:rFonts w:ascii="Sylfaen" w:eastAsiaTheme="minorEastAsia" w:hAnsi="Sylfaen" w:cs="Times Armenian"/>
          <w:color w:val="000000"/>
          <w:lang w:val="af-ZA"/>
        </w:rPr>
      </w:pPr>
      <w:r w:rsidRPr="005C5257">
        <w:rPr>
          <w:rFonts w:ascii="Sylfaen" w:eastAsiaTheme="minorEastAsia" w:hAnsi="Sylfaen" w:cs="Times Armenian"/>
          <w:color w:val="000000"/>
          <w:lang w:val="af-ZA"/>
        </w:rPr>
        <w:t>ԵՊՀ Էկոլոգիական իրավունքի գիտաուսումնական կենտրոն</w:t>
      </w:r>
    </w:p>
    <w:p w14:paraId="4DD38DED" w14:textId="77777777" w:rsidR="007F5806" w:rsidRPr="00F7171D" w:rsidRDefault="007F5806" w:rsidP="007F5806">
      <w:pPr>
        <w:spacing w:after="0"/>
        <w:jc w:val="both"/>
        <w:rPr>
          <w:rFonts w:cs="Arial"/>
          <w:i/>
          <w:lang w:val="hy-AM"/>
        </w:rPr>
      </w:pPr>
    </w:p>
    <w:p w14:paraId="7042E337" w14:textId="77777777" w:rsidR="007F5806" w:rsidRDefault="007F5806" w:rsidP="007F5806">
      <w:pPr>
        <w:rPr>
          <w:rFonts w:ascii="Sylfaen" w:hAnsi="Sylfaen" w:cs="Arial"/>
          <w:b/>
          <w:lang w:val="hy-AM"/>
        </w:rPr>
      </w:pPr>
    </w:p>
    <w:p w14:paraId="7B5446AB" w14:textId="77777777" w:rsidR="007F5806" w:rsidRDefault="007F5806">
      <w:pPr>
        <w:rPr>
          <w:rFonts w:ascii="Sylfaen" w:hAnsi="Sylfaen" w:cs="Arial"/>
          <w:b/>
          <w:lang w:val="hy-AM"/>
        </w:rPr>
      </w:pPr>
      <w:r>
        <w:rPr>
          <w:rFonts w:ascii="Sylfaen" w:hAnsi="Sylfaen" w:cs="Arial"/>
          <w:b/>
          <w:lang w:val="hy-AM"/>
        </w:rPr>
        <w:br w:type="page"/>
      </w:r>
    </w:p>
    <w:p w14:paraId="4232AE10" w14:textId="77777777" w:rsidR="00301567" w:rsidRDefault="00301567" w:rsidP="005C1A0D">
      <w:pPr>
        <w:jc w:val="center"/>
        <w:rPr>
          <w:rFonts w:ascii="Sylfaen" w:hAnsi="Sylfaen" w:cs="Arial"/>
          <w:b/>
          <w:lang w:val="hy-AM"/>
        </w:rPr>
      </w:pPr>
    </w:p>
    <w:p w14:paraId="79778BF8" w14:textId="5630AD96" w:rsidR="00301567" w:rsidRPr="00F7171D" w:rsidRDefault="00301567" w:rsidP="00301567">
      <w:pPr>
        <w:rPr>
          <w:rFonts w:cs="Arial"/>
          <w:i/>
          <w:lang w:val="hy-AM"/>
        </w:rPr>
      </w:pPr>
      <w:r w:rsidRPr="005C5257">
        <w:rPr>
          <w:rFonts w:ascii="Sylfaen" w:hAnsi="Sylfaen" w:cs="Arial"/>
          <w:i/>
          <w:iCs/>
          <w:color w:val="002060"/>
          <w:lang w:val="hy-AM"/>
        </w:rPr>
        <w:t xml:space="preserve">Սույն </w:t>
      </w:r>
      <w:r>
        <w:rPr>
          <w:rFonts w:ascii="Sylfaen" w:hAnsi="Sylfaen" w:cs="Arial"/>
          <w:i/>
          <w:iCs/>
          <w:color w:val="002060"/>
        </w:rPr>
        <w:t>փաստաթուղթը</w:t>
      </w:r>
      <w:r w:rsidRPr="004C0FCB">
        <w:rPr>
          <w:rFonts w:ascii="Sylfaen" w:hAnsi="Sylfaen" w:cs="Arial"/>
          <w:i/>
          <w:iCs/>
          <w:color w:val="002060"/>
          <w:lang w:val="af-ZA"/>
        </w:rPr>
        <w:t xml:space="preserve"> </w:t>
      </w:r>
      <w:r w:rsidRPr="005C5257">
        <w:rPr>
          <w:rFonts w:ascii="Sylfaen" w:hAnsi="Sylfaen" w:cs="Arial"/>
          <w:i/>
          <w:iCs/>
          <w:color w:val="002060"/>
          <w:lang w:val="hy-AM"/>
        </w:rPr>
        <w:t>ստեղծվել է Ամերիկայի ժողովրդի աջակցությամբ` ԱՄՆ Միջազգային զարգացման գործակալության միջոցով: Այստեղ արտահայտված տեսակետները/կամ նյութի բովանդակությունը/ միմիայն հեղինակներինն են և պարտադիր չէ, որ արտահայտեն ԱՄՆ ՄԶԳ կամ ԱՄՆ կառավարության տեսակետները։</w:t>
      </w:r>
    </w:p>
    <w:p w14:paraId="674D903A" w14:textId="77777777" w:rsidR="00301567" w:rsidRDefault="00301567">
      <w:pPr>
        <w:rPr>
          <w:rFonts w:ascii="Sylfaen" w:hAnsi="Sylfaen" w:cs="Arial"/>
          <w:b/>
          <w:lang w:val="hy-AM"/>
        </w:rPr>
      </w:pPr>
      <w:r>
        <w:rPr>
          <w:rFonts w:ascii="Sylfaen" w:hAnsi="Sylfaen" w:cs="Arial"/>
          <w:b/>
          <w:lang w:val="hy-AM"/>
        </w:rPr>
        <w:br w:type="page"/>
      </w:r>
    </w:p>
    <w:p w14:paraId="54CA0E85" w14:textId="77777777" w:rsidR="00301567" w:rsidRDefault="00301567" w:rsidP="00301567">
      <w:pPr>
        <w:pStyle w:val="Heading1"/>
        <w:rPr>
          <w:rFonts w:ascii="Arial" w:hAnsi="Arial" w:cs="Arial"/>
          <w:lang w:val="hy-AM"/>
        </w:rPr>
      </w:pPr>
    </w:p>
    <w:p w14:paraId="2BCC2AE0" w14:textId="5295A63F" w:rsidR="00301567" w:rsidRPr="004C0FCB" w:rsidRDefault="00301567">
      <w:pPr>
        <w:pStyle w:val="TOCHeading"/>
        <w:rPr>
          <w:rFonts w:ascii="Arial" w:hAnsi="Arial" w:cs="Arial"/>
          <w:lang w:val="af-ZA"/>
        </w:rPr>
      </w:pPr>
    </w:p>
    <w:sdt>
      <w:sdtPr>
        <w:id w:val="-113024839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5878A06" w14:textId="3229A6D8" w:rsidR="00301567" w:rsidRPr="007A6E15" w:rsidRDefault="007A6E15" w:rsidP="00301567">
          <w:pPr>
            <w:rPr>
              <w:rFonts w:ascii="Arial" w:hAnsi="Arial" w:cs="Arial"/>
              <w:b/>
              <w:lang w:val="hy-AM"/>
            </w:rPr>
          </w:pPr>
          <w:r w:rsidRPr="007A6E15">
            <w:rPr>
              <w:rFonts w:ascii="Arial" w:hAnsi="Arial" w:cs="Arial"/>
              <w:b/>
              <w:lang w:val="hy-AM"/>
            </w:rPr>
            <w:t>ԲՈՎԱՆԴԱԿՈՒԹՅՈՒՆ</w:t>
          </w:r>
        </w:p>
        <w:p w14:paraId="19B0030D" w14:textId="77777777" w:rsidR="00301567" w:rsidRDefault="00301567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32006" w:history="1">
            <w:r w:rsidRPr="002B4487">
              <w:rPr>
                <w:rStyle w:val="Hyperlink"/>
                <w:rFonts w:ascii="Arial" w:hAnsi="Arial" w:cs="Arial"/>
                <w:noProof/>
                <w:lang w:val="hy-AM"/>
              </w:rPr>
              <w:t>ՆԵՐԱԾՈՒԹՅՈՒՆ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_Toc5632006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03E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71D208" w14:textId="77777777" w:rsidR="00301567" w:rsidRDefault="00307C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632007" w:history="1"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ԻՐԱՎԻՃԱԿԻ</w:t>
            </w:r>
            <w:r w:rsidR="00301567" w:rsidRPr="002B4487">
              <w:rPr>
                <w:rStyle w:val="Hyperlink"/>
                <w:noProof/>
                <w:lang w:val="hy-AM"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ՆԿԱՐԱԳՐՈՒԹՅՈՒՆ</w:t>
            </w:r>
            <w:r w:rsidR="00301567">
              <w:rPr>
                <w:noProof/>
                <w:webHidden/>
              </w:rPr>
              <w:tab/>
            </w:r>
            <w:r w:rsidR="00301567">
              <w:rPr>
                <w:noProof/>
                <w:webHidden/>
              </w:rPr>
              <w:fldChar w:fldCharType="begin"/>
            </w:r>
            <w:r w:rsidR="00301567">
              <w:rPr>
                <w:noProof/>
                <w:webHidden/>
              </w:rPr>
              <w:instrText xml:space="preserve"> PAGEREF _Toc5632007 \h </w:instrText>
            </w:r>
            <w:r w:rsidR="00301567">
              <w:rPr>
                <w:noProof/>
                <w:webHidden/>
              </w:rPr>
            </w:r>
            <w:r w:rsidR="00301567">
              <w:rPr>
                <w:noProof/>
                <w:webHidden/>
              </w:rPr>
              <w:fldChar w:fldCharType="separate"/>
            </w:r>
            <w:r w:rsidR="008403E9">
              <w:rPr>
                <w:noProof/>
                <w:webHidden/>
              </w:rPr>
              <w:t>4</w:t>
            </w:r>
            <w:r w:rsidR="00301567">
              <w:rPr>
                <w:noProof/>
                <w:webHidden/>
              </w:rPr>
              <w:fldChar w:fldCharType="end"/>
            </w:r>
          </w:hyperlink>
        </w:p>
        <w:p w14:paraId="79933B3E" w14:textId="77777777" w:rsidR="00301567" w:rsidRDefault="00307C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632008" w:history="1"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Ոռոգման</w:t>
            </w:r>
            <w:r w:rsidR="00301567" w:rsidRPr="002B4487">
              <w:rPr>
                <w:rStyle w:val="Hyperlink"/>
                <w:noProof/>
                <w:lang w:val="hy-AM"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համակարգի</w:t>
            </w:r>
            <w:r w:rsidR="00301567" w:rsidRPr="002B4487">
              <w:rPr>
                <w:rStyle w:val="Hyperlink"/>
                <w:noProof/>
                <w:lang w:val="hy-AM"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կառավարումը</w:t>
            </w:r>
            <w:r w:rsidR="00301567" w:rsidRPr="002B4487">
              <w:rPr>
                <w:rStyle w:val="Hyperlink"/>
                <w:rFonts w:ascii="Times New Roman" w:hAnsi="Times New Roman" w:cs="Times New Roman"/>
                <w:noProof/>
                <w:lang w:val="hy-AM"/>
              </w:rPr>
              <w:t>․</w:t>
            </w:r>
            <w:r w:rsidR="00301567">
              <w:rPr>
                <w:noProof/>
                <w:webHidden/>
              </w:rPr>
              <w:tab/>
            </w:r>
            <w:r w:rsidR="00301567">
              <w:rPr>
                <w:noProof/>
                <w:webHidden/>
              </w:rPr>
              <w:fldChar w:fldCharType="begin"/>
            </w:r>
            <w:r w:rsidR="00301567">
              <w:rPr>
                <w:noProof/>
                <w:webHidden/>
              </w:rPr>
              <w:instrText xml:space="preserve"> PAGEREF _Toc5632008 \h </w:instrText>
            </w:r>
            <w:r w:rsidR="00301567">
              <w:rPr>
                <w:noProof/>
                <w:webHidden/>
              </w:rPr>
            </w:r>
            <w:r w:rsidR="00301567">
              <w:rPr>
                <w:noProof/>
                <w:webHidden/>
              </w:rPr>
              <w:fldChar w:fldCharType="separate"/>
            </w:r>
            <w:r w:rsidR="008403E9">
              <w:rPr>
                <w:noProof/>
                <w:webHidden/>
              </w:rPr>
              <w:t>4</w:t>
            </w:r>
            <w:r w:rsidR="00301567">
              <w:rPr>
                <w:noProof/>
                <w:webHidden/>
              </w:rPr>
              <w:fldChar w:fldCharType="end"/>
            </w:r>
          </w:hyperlink>
        </w:p>
        <w:p w14:paraId="2054BE86" w14:textId="77777777" w:rsidR="00301567" w:rsidRDefault="00307C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632009" w:history="1"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Վեճերի</w:t>
            </w:r>
            <w:r w:rsidR="00301567" w:rsidRPr="002B4487">
              <w:rPr>
                <w:rStyle w:val="Hyperlink"/>
                <w:noProof/>
                <w:lang w:val="hy-AM"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լուծումը</w:t>
            </w:r>
            <w:r w:rsidR="00301567">
              <w:rPr>
                <w:noProof/>
                <w:webHidden/>
              </w:rPr>
              <w:tab/>
            </w:r>
            <w:r w:rsidR="00301567">
              <w:rPr>
                <w:noProof/>
                <w:webHidden/>
              </w:rPr>
              <w:fldChar w:fldCharType="begin"/>
            </w:r>
            <w:r w:rsidR="00301567">
              <w:rPr>
                <w:noProof/>
                <w:webHidden/>
              </w:rPr>
              <w:instrText xml:space="preserve"> PAGEREF _Toc5632009 \h </w:instrText>
            </w:r>
            <w:r w:rsidR="00301567">
              <w:rPr>
                <w:noProof/>
                <w:webHidden/>
              </w:rPr>
            </w:r>
            <w:r w:rsidR="00301567">
              <w:rPr>
                <w:noProof/>
                <w:webHidden/>
              </w:rPr>
              <w:fldChar w:fldCharType="separate"/>
            </w:r>
            <w:r w:rsidR="008403E9">
              <w:rPr>
                <w:noProof/>
                <w:webHidden/>
              </w:rPr>
              <w:t>10</w:t>
            </w:r>
            <w:r w:rsidR="00301567">
              <w:rPr>
                <w:noProof/>
                <w:webHidden/>
              </w:rPr>
              <w:fldChar w:fldCharType="end"/>
            </w:r>
          </w:hyperlink>
        </w:p>
        <w:p w14:paraId="6E1DDE0A" w14:textId="77777777" w:rsidR="00301567" w:rsidRDefault="00307C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632010" w:history="1">
            <w:r w:rsidR="00301567" w:rsidRPr="002B4487">
              <w:rPr>
                <w:rStyle w:val="Hyperlink"/>
                <w:rFonts w:ascii="Arial" w:eastAsia="Times New Roman" w:hAnsi="Arial" w:cs="Arial"/>
                <w:noProof/>
                <w:lang w:val="hy-AM" w:eastAsia="ru-RU"/>
              </w:rPr>
              <w:t>Վերահսկողությունը</w:t>
            </w:r>
            <w:r w:rsidR="00301567">
              <w:rPr>
                <w:noProof/>
                <w:webHidden/>
              </w:rPr>
              <w:tab/>
            </w:r>
            <w:r w:rsidR="00301567">
              <w:rPr>
                <w:noProof/>
                <w:webHidden/>
              </w:rPr>
              <w:fldChar w:fldCharType="begin"/>
            </w:r>
            <w:r w:rsidR="00301567">
              <w:rPr>
                <w:noProof/>
                <w:webHidden/>
              </w:rPr>
              <w:instrText xml:space="preserve"> PAGEREF _Toc5632010 \h </w:instrText>
            </w:r>
            <w:r w:rsidR="00301567">
              <w:rPr>
                <w:noProof/>
                <w:webHidden/>
              </w:rPr>
            </w:r>
            <w:r w:rsidR="00301567">
              <w:rPr>
                <w:noProof/>
                <w:webHidden/>
              </w:rPr>
              <w:fldChar w:fldCharType="separate"/>
            </w:r>
            <w:r w:rsidR="008403E9">
              <w:rPr>
                <w:noProof/>
                <w:webHidden/>
              </w:rPr>
              <w:t>11</w:t>
            </w:r>
            <w:r w:rsidR="00301567">
              <w:rPr>
                <w:noProof/>
                <w:webHidden/>
              </w:rPr>
              <w:fldChar w:fldCharType="end"/>
            </w:r>
          </w:hyperlink>
        </w:p>
        <w:p w14:paraId="0ADC0ACA" w14:textId="77777777" w:rsidR="00301567" w:rsidRDefault="00307C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632011" w:history="1">
            <w:r w:rsidR="00301567" w:rsidRPr="002B4487">
              <w:rPr>
                <w:rStyle w:val="Hyperlink"/>
                <w:rFonts w:ascii="Arial" w:hAnsi="Arial" w:cs="Arial"/>
                <w:noProof/>
              </w:rPr>
              <w:t>Վարչական</w:t>
            </w:r>
            <w:r w:rsidR="00301567" w:rsidRPr="002B4487">
              <w:rPr>
                <w:rStyle w:val="Hyperlink"/>
                <w:noProof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</w:rPr>
              <w:t>իրավախախտումները</w:t>
            </w:r>
            <w:r w:rsidR="00301567" w:rsidRPr="002B4487">
              <w:rPr>
                <w:rStyle w:val="Hyperlink"/>
                <w:noProof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</w:rPr>
              <w:t>ոռոգման</w:t>
            </w:r>
            <w:r w:rsidR="00301567" w:rsidRPr="002B4487">
              <w:rPr>
                <w:rStyle w:val="Hyperlink"/>
                <w:noProof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</w:rPr>
              <w:t>ոլորտում</w:t>
            </w:r>
            <w:r w:rsidR="00301567" w:rsidRPr="002B4487">
              <w:rPr>
                <w:rStyle w:val="Hyperlink"/>
                <w:noProof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</w:rPr>
              <w:t>և</w:t>
            </w:r>
            <w:r w:rsidR="00301567" w:rsidRPr="002B4487">
              <w:rPr>
                <w:rStyle w:val="Hyperlink"/>
                <w:noProof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</w:rPr>
              <w:t>վարչական</w:t>
            </w:r>
            <w:r w:rsidR="00301567" w:rsidRPr="002B4487">
              <w:rPr>
                <w:rStyle w:val="Hyperlink"/>
                <w:noProof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</w:rPr>
              <w:t>վարույթը</w:t>
            </w:r>
            <w:r w:rsidR="00301567">
              <w:rPr>
                <w:noProof/>
                <w:webHidden/>
              </w:rPr>
              <w:tab/>
            </w:r>
            <w:r w:rsidR="00301567">
              <w:rPr>
                <w:noProof/>
                <w:webHidden/>
              </w:rPr>
              <w:fldChar w:fldCharType="begin"/>
            </w:r>
            <w:r w:rsidR="00301567">
              <w:rPr>
                <w:noProof/>
                <w:webHidden/>
              </w:rPr>
              <w:instrText xml:space="preserve"> PAGEREF _Toc5632011 \h </w:instrText>
            </w:r>
            <w:r w:rsidR="00301567">
              <w:rPr>
                <w:noProof/>
                <w:webHidden/>
              </w:rPr>
            </w:r>
            <w:r w:rsidR="00301567">
              <w:rPr>
                <w:noProof/>
                <w:webHidden/>
              </w:rPr>
              <w:fldChar w:fldCharType="separate"/>
            </w:r>
            <w:r w:rsidR="008403E9">
              <w:rPr>
                <w:noProof/>
                <w:webHidden/>
              </w:rPr>
              <w:t>12</w:t>
            </w:r>
            <w:r w:rsidR="00301567">
              <w:rPr>
                <w:noProof/>
                <w:webHidden/>
              </w:rPr>
              <w:fldChar w:fldCharType="end"/>
            </w:r>
          </w:hyperlink>
        </w:p>
        <w:p w14:paraId="3696A31A" w14:textId="77777777" w:rsidR="00301567" w:rsidRDefault="00307C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632012" w:history="1">
            <w:r w:rsidR="00301567" w:rsidRPr="002B4487">
              <w:rPr>
                <w:rStyle w:val="Hyperlink"/>
                <w:rFonts w:ascii="Arial" w:hAnsi="Arial" w:cs="Arial"/>
                <w:noProof/>
                <w:shd w:val="clear" w:color="auto" w:fill="FFFFFF"/>
                <w:lang w:val="hy-AM"/>
              </w:rPr>
              <w:t>ՋՕԸ</w:t>
            </w:r>
            <w:r w:rsidR="00301567" w:rsidRPr="002B4487">
              <w:rPr>
                <w:rStyle w:val="Hyperlink"/>
                <w:noProof/>
                <w:shd w:val="clear" w:color="auto" w:fill="FFFFFF"/>
                <w:lang w:val="hy-AM"/>
              </w:rPr>
              <w:t>-</w:t>
            </w:r>
            <w:r w:rsidR="00301567" w:rsidRPr="002B4487">
              <w:rPr>
                <w:rStyle w:val="Hyperlink"/>
                <w:rFonts w:ascii="Arial" w:hAnsi="Arial" w:cs="Arial"/>
                <w:noProof/>
                <w:shd w:val="clear" w:color="auto" w:fill="FFFFFF"/>
                <w:lang w:val="hy-AM"/>
              </w:rPr>
              <w:t>երի</w:t>
            </w:r>
            <w:r w:rsidR="00301567" w:rsidRPr="002B4487">
              <w:rPr>
                <w:rStyle w:val="Hyperlink"/>
                <w:noProof/>
                <w:shd w:val="clear" w:color="auto" w:fill="FFFFFF"/>
                <w:lang w:val="hy-AM"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  <w:shd w:val="clear" w:color="auto" w:fill="FFFFFF"/>
                <w:lang w:val="hy-AM"/>
              </w:rPr>
              <w:t>ֆինանսական</w:t>
            </w:r>
            <w:r w:rsidR="00301567" w:rsidRPr="002B4487">
              <w:rPr>
                <w:rStyle w:val="Hyperlink"/>
                <w:noProof/>
                <w:shd w:val="clear" w:color="auto" w:fill="FFFFFF"/>
                <w:lang w:val="hy-AM"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  <w:shd w:val="clear" w:color="auto" w:fill="FFFFFF"/>
                <w:lang w:val="hy-AM"/>
              </w:rPr>
              <w:t>կայունությունը</w:t>
            </w:r>
            <w:r w:rsidR="00301567">
              <w:rPr>
                <w:noProof/>
                <w:webHidden/>
              </w:rPr>
              <w:tab/>
            </w:r>
            <w:r w:rsidR="00301567">
              <w:rPr>
                <w:noProof/>
                <w:webHidden/>
              </w:rPr>
              <w:fldChar w:fldCharType="begin"/>
            </w:r>
            <w:r w:rsidR="00301567">
              <w:rPr>
                <w:noProof/>
                <w:webHidden/>
              </w:rPr>
              <w:instrText xml:space="preserve"> PAGEREF _Toc5632012 \h </w:instrText>
            </w:r>
            <w:r w:rsidR="00301567">
              <w:rPr>
                <w:noProof/>
                <w:webHidden/>
              </w:rPr>
            </w:r>
            <w:r w:rsidR="00301567">
              <w:rPr>
                <w:noProof/>
                <w:webHidden/>
              </w:rPr>
              <w:fldChar w:fldCharType="separate"/>
            </w:r>
            <w:r w:rsidR="008403E9">
              <w:rPr>
                <w:noProof/>
                <w:webHidden/>
              </w:rPr>
              <w:t>14</w:t>
            </w:r>
            <w:r w:rsidR="00301567">
              <w:rPr>
                <w:noProof/>
                <w:webHidden/>
              </w:rPr>
              <w:fldChar w:fldCharType="end"/>
            </w:r>
          </w:hyperlink>
        </w:p>
        <w:p w14:paraId="4BFBED5E" w14:textId="77777777" w:rsidR="00301567" w:rsidRDefault="00307C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632013" w:history="1"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ԾՐԱԳՐԻ</w:t>
            </w:r>
            <w:r w:rsidR="00301567" w:rsidRPr="002B4487">
              <w:rPr>
                <w:rStyle w:val="Hyperlink"/>
                <w:noProof/>
                <w:lang w:val="hy-AM"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ԳՈՐԾՈՂՈՒԹՅՈՒՆՆԵՐԸ</w:t>
            </w:r>
            <w:r w:rsidR="00301567">
              <w:rPr>
                <w:noProof/>
                <w:webHidden/>
              </w:rPr>
              <w:tab/>
            </w:r>
            <w:r w:rsidR="00301567">
              <w:rPr>
                <w:noProof/>
                <w:webHidden/>
              </w:rPr>
              <w:fldChar w:fldCharType="begin"/>
            </w:r>
            <w:r w:rsidR="00301567">
              <w:rPr>
                <w:noProof/>
                <w:webHidden/>
              </w:rPr>
              <w:instrText xml:space="preserve"> PAGEREF _Toc5632013 \h </w:instrText>
            </w:r>
            <w:r w:rsidR="00301567">
              <w:rPr>
                <w:noProof/>
                <w:webHidden/>
              </w:rPr>
            </w:r>
            <w:r w:rsidR="00301567">
              <w:rPr>
                <w:noProof/>
                <w:webHidden/>
              </w:rPr>
              <w:fldChar w:fldCharType="separate"/>
            </w:r>
            <w:r w:rsidR="008403E9">
              <w:rPr>
                <w:noProof/>
                <w:webHidden/>
              </w:rPr>
              <w:t>14</w:t>
            </w:r>
            <w:r w:rsidR="00301567">
              <w:rPr>
                <w:noProof/>
                <w:webHidden/>
              </w:rPr>
              <w:fldChar w:fldCharType="end"/>
            </w:r>
          </w:hyperlink>
        </w:p>
        <w:p w14:paraId="1ACE0F95" w14:textId="77777777" w:rsidR="00301567" w:rsidRDefault="00307C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632014" w:history="1"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Ոռոգման</w:t>
            </w:r>
            <w:r w:rsidR="00301567" w:rsidRPr="002B4487">
              <w:rPr>
                <w:rStyle w:val="Hyperlink"/>
                <w:noProof/>
                <w:lang w:val="hy-AM"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համակարգի</w:t>
            </w:r>
            <w:r w:rsidR="00301567" w:rsidRPr="002B4487">
              <w:rPr>
                <w:rStyle w:val="Hyperlink"/>
                <w:noProof/>
                <w:lang w:val="hy-AM"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կառավարումը</w:t>
            </w:r>
            <w:r w:rsidR="00301567" w:rsidRPr="002B4487">
              <w:rPr>
                <w:rStyle w:val="Hyperlink"/>
                <w:rFonts w:ascii="Times New Roman" w:hAnsi="Times New Roman" w:cs="Times New Roman"/>
                <w:noProof/>
                <w:lang w:val="hy-AM"/>
              </w:rPr>
              <w:t>․</w:t>
            </w:r>
            <w:r w:rsidR="00301567">
              <w:rPr>
                <w:noProof/>
                <w:webHidden/>
              </w:rPr>
              <w:tab/>
            </w:r>
            <w:r w:rsidR="00301567">
              <w:rPr>
                <w:noProof/>
                <w:webHidden/>
              </w:rPr>
              <w:fldChar w:fldCharType="begin"/>
            </w:r>
            <w:r w:rsidR="00301567">
              <w:rPr>
                <w:noProof/>
                <w:webHidden/>
              </w:rPr>
              <w:instrText xml:space="preserve"> PAGEREF _Toc5632014 \h </w:instrText>
            </w:r>
            <w:r w:rsidR="00301567">
              <w:rPr>
                <w:noProof/>
                <w:webHidden/>
              </w:rPr>
            </w:r>
            <w:r w:rsidR="00301567">
              <w:rPr>
                <w:noProof/>
                <w:webHidden/>
              </w:rPr>
              <w:fldChar w:fldCharType="separate"/>
            </w:r>
            <w:r w:rsidR="008403E9">
              <w:rPr>
                <w:noProof/>
                <w:webHidden/>
              </w:rPr>
              <w:t>14</w:t>
            </w:r>
            <w:r w:rsidR="00301567">
              <w:rPr>
                <w:noProof/>
                <w:webHidden/>
              </w:rPr>
              <w:fldChar w:fldCharType="end"/>
            </w:r>
          </w:hyperlink>
        </w:p>
        <w:p w14:paraId="6E389833" w14:textId="77777777" w:rsidR="00301567" w:rsidRDefault="00307C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632015" w:history="1"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ՋՕԸ</w:t>
            </w:r>
            <w:r w:rsidR="00301567" w:rsidRPr="002B4487">
              <w:rPr>
                <w:rStyle w:val="Hyperlink"/>
                <w:noProof/>
                <w:lang w:val="hy-AM"/>
              </w:rPr>
              <w:t>-</w:t>
            </w:r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երի</w:t>
            </w:r>
            <w:r w:rsidR="00301567" w:rsidRPr="002B4487">
              <w:rPr>
                <w:rStyle w:val="Hyperlink"/>
                <w:noProof/>
                <w:lang w:val="hy-AM"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մասնակցային</w:t>
            </w:r>
            <w:r w:rsidR="00301567" w:rsidRPr="002B4487">
              <w:rPr>
                <w:rStyle w:val="Hyperlink"/>
                <w:noProof/>
                <w:lang w:val="hy-AM"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կառավարումը</w:t>
            </w:r>
            <w:r w:rsidR="00301567">
              <w:rPr>
                <w:noProof/>
                <w:webHidden/>
              </w:rPr>
              <w:tab/>
            </w:r>
            <w:r w:rsidR="00301567">
              <w:rPr>
                <w:noProof/>
                <w:webHidden/>
              </w:rPr>
              <w:fldChar w:fldCharType="begin"/>
            </w:r>
            <w:r w:rsidR="00301567">
              <w:rPr>
                <w:noProof/>
                <w:webHidden/>
              </w:rPr>
              <w:instrText xml:space="preserve"> PAGEREF _Toc5632015 \h </w:instrText>
            </w:r>
            <w:r w:rsidR="00301567">
              <w:rPr>
                <w:noProof/>
                <w:webHidden/>
              </w:rPr>
            </w:r>
            <w:r w:rsidR="00301567">
              <w:rPr>
                <w:noProof/>
                <w:webHidden/>
              </w:rPr>
              <w:fldChar w:fldCharType="separate"/>
            </w:r>
            <w:r w:rsidR="008403E9">
              <w:rPr>
                <w:noProof/>
                <w:webHidden/>
              </w:rPr>
              <w:t>17</w:t>
            </w:r>
            <w:r w:rsidR="00301567">
              <w:rPr>
                <w:noProof/>
                <w:webHidden/>
              </w:rPr>
              <w:fldChar w:fldCharType="end"/>
            </w:r>
          </w:hyperlink>
        </w:p>
        <w:p w14:paraId="0C33CAE6" w14:textId="77777777" w:rsidR="00301567" w:rsidRDefault="00307C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632016" w:history="1"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Վեճերի</w:t>
            </w:r>
            <w:r w:rsidR="00301567" w:rsidRPr="002B4487">
              <w:rPr>
                <w:rStyle w:val="Hyperlink"/>
                <w:noProof/>
                <w:lang w:val="hy-AM"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լուծման</w:t>
            </w:r>
            <w:r w:rsidR="00301567" w:rsidRPr="002B4487">
              <w:rPr>
                <w:rStyle w:val="Hyperlink"/>
                <w:noProof/>
                <w:lang w:val="hy-AM"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մեխանիզմները</w:t>
            </w:r>
            <w:r w:rsidR="00301567">
              <w:rPr>
                <w:noProof/>
                <w:webHidden/>
              </w:rPr>
              <w:tab/>
            </w:r>
            <w:r w:rsidR="00301567">
              <w:rPr>
                <w:noProof/>
                <w:webHidden/>
              </w:rPr>
              <w:fldChar w:fldCharType="begin"/>
            </w:r>
            <w:r w:rsidR="00301567">
              <w:rPr>
                <w:noProof/>
                <w:webHidden/>
              </w:rPr>
              <w:instrText xml:space="preserve"> PAGEREF _Toc5632016 \h </w:instrText>
            </w:r>
            <w:r w:rsidR="00301567">
              <w:rPr>
                <w:noProof/>
                <w:webHidden/>
              </w:rPr>
            </w:r>
            <w:r w:rsidR="00301567">
              <w:rPr>
                <w:noProof/>
                <w:webHidden/>
              </w:rPr>
              <w:fldChar w:fldCharType="separate"/>
            </w:r>
            <w:r w:rsidR="008403E9">
              <w:rPr>
                <w:noProof/>
                <w:webHidden/>
              </w:rPr>
              <w:t>19</w:t>
            </w:r>
            <w:r w:rsidR="00301567">
              <w:rPr>
                <w:noProof/>
                <w:webHidden/>
              </w:rPr>
              <w:fldChar w:fldCharType="end"/>
            </w:r>
          </w:hyperlink>
        </w:p>
        <w:p w14:paraId="39FBA276" w14:textId="77777777" w:rsidR="00301567" w:rsidRDefault="00307C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632017" w:history="1">
            <w:r w:rsidR="00301567" w:rsidRPr="002B4487">
              <w:rPr>
                <w:rStyle w:val="Hyperlink"/>
                <w:rFonts w:ascii="Arial" w:hAnsi="Arial" w:cs="Arial"/>
                <w:noProof/>
                <w:lang w:val="hy-AM"/>
              </w:rPr>
              <w:t>Վերահսկողությունը</w:t>
            </w:r>
            <w:r w:rsidR="00301567">
              <w:rPr>
                <w:noProof/>
                <w:webHidden/>
              </w:rPr>
              <w:tab/>
            </w:r>
            <w:r w:rsidR="00301567">
              <w:rPr>
                <w:noProof/>
                <w:webHidden/>
              </w:rPr>
              <w:fldChar w:fldCharType="begin"/>
            </w:r>
            <w:r w:rsidR="00301567">
              <w:rPr>
                <w:noProof/>
                <w:webHidden/>
              </w:rPr>
              <w:instrText xml:space="preserve"> PAGEREF _Toc5632017 \h </w:instrText>
            </w:r>
            <w:r w:rsidR="00301567">
              <w:rPr>
                <w:noProof/>
                <w:webHidden/>
              </w:rPr>
            </w:r>
            <w:r w:rsidR="00301567">
              <w:rPr>
                <w:noProof/>
                <w:webHidden/>
              </w:rPr>
              <w:fldChar w:fldCharType="separate"/>
            </w:r>
            <w:r w:rsidR="008403E9">
              <w:rPr>
                <w:noProof/>
                <w:webHidden/>
              </w:rPr>
              <w:t>20</w:t>
            </w:r>
            <w:r w:rsidR="00301567">
              <w:rPr>
                <w:noProof/>
                <w:webHidden/>
              </w:rPr>
              <w:fldChar w:fldCharType="end"/>
            </w:r>
          </w:hyperlink>
        </w:p>
        <w:p w14:paraId="05945898" w14:textId="77777777" w:rsidR="00301567" w:rsidRDefault="00307C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632018" w:history="1">
            <w:r w:rsidR="00301567" w:rsidRPr="002B4487">
              <w:rPr>
                <w:rStyle w:val="Hyperlink"/>
                <w:rFonts w:ascii="Arial" w:eastAsia="Times New Roman" w:hAnsi="Arial" w:cs="Arial"/>
                <w:noProof/>
                <w:lang w:val="hy-AM" w:eastAsia="ru-RU"/>
              </w:rPr>
              <w:t>Վարչական</w:t>
            </w:r>
            <w:r w:rsidR="00301567" w:rsidRPr="002B4487">
              <w:rPr>
                <w:rStyle w:val="Hyperlink"/>
                <w:rFonts w:eastAsia="Times New Roman"/>
                <w:noProof/>
                <w:lang w:val="hy-AM" w:eastAsia="ru-RU"/>
              </w:rPr>
              <w:t xml:space="preserve"> </w:t>
            </w:r>
            <w:r w:rsidR="00301567" w:rsidRPr="002B4487">
              <w:rPr>
                <w:rStyle w:val="Hyperlink"/>
                <w:rFonts w:ascii="Arial" w:eastAsia="Times New Roman" w:hAnsi="Arial" w:cs="Arial"/>
                <w:noProof/>
                <w:lang w:val="hy-AM" w:eastAsia="ru-RU"/>
              </w:rPr>
              <w:t>իրավախախտումները</w:t>
            </w:r>
            <w:r w:rsidR="00301567" w:rsidRPr="002B4487">
              <w:rPr>
                <w:rStyle w:val="Hyperlink"/>
                <w:rFonts w:eastAsia="Times New Roman"/>
                <w:noProof/>
                <w:lang w:val="hy-AM" w:eastAsia="ru-RU"/>
              </w:rPr>
              <w:t xml:space="preserve"> </w:t>
            </w:r>
            <w:r w:rsidR="00301567" w:rsidRPr="002B4487">
              <w:rPr>
                <w:rStyle w:val="Hyperlink"/>
                <w:rFonts w:ascii="Arial" w:eastAsia="Times New Roman" w:hAnsi="Arial" w:cs="Arial"/>
                <w:noProof/>
                <w:lang w:val="hy-AM" w:eastAsia="ru-RU"/>
              </w:rPr>
              <w:t>ոռոգման</w:t>
            </w:r>
            <w:r w:rsidR="00301567" w:rsidRPr="002B4487">
              <w:rPr>
                <w:rStyle w:val="Hyperlink"/>
                <w:rFonts w:eastAsia="Times New Roman"/>
                <w:noProof/>
                <w:lang w:val="hy-AM" w:eastAsia="ru-RU"/>
              </w:rPr>
              <w:t xml:space="preserve"> </w:t>
            </w:r>
            <w:r w:rsidR="00301567" w:rsidRPr="002B4487">
              <w:rPr>
                <w:rStyle w:val="Hyperlink"/>
                <w:rFonts w:ascii="Arial" w:eastAsia="Times New Roman" w:hAnsi="Arial" w:cs="Arial"/>
                <w:noProof/>
                <w:lang w:val="hy-AM" w:eastAsia="ru-RU"/>
              </w:rPr>
              <w:t>ոլորտում</w:t>
            </w:r>
            <w:r w:rsidR="00301567" w:rsidRPr="002B4487">
              <w:rPr>
                <w:rStyle w:val="Hyperlink"/>
                <w:rFonts w:eastAsia="Times New Roman"/>
                <w:noProof/>
                <w:lang w:val="hy-AM" w:eastAsia="ru-RU"/>
              </w:rPr>
              <w:t xml:space="preserve"> </w:t>
            </w:r>
            <w:r w:rsidR="00301567" w:rsidRPr="002B4487">
              <w:rPr>
                <w:rStyle w:val="Hyperlink"/>
                <w:rFonts w:ascii="Arial" w:eastAsia="Times New Roman" w:hAnsi="Arial" w:cs="Arial"/>
                <w:noProof/>
                <w:lang w:val="hy-AM" w:eastAsia="ru-RU"/>
              </w:rPr>
              <w:t>և</w:t>
            </w:r>
            <w:r w:rsidR="00301567" w:rsidRPr="002B4487">
              <w:rPr>
                <w:rStyle w:val="Hyperlink"/>
                <w:rFonts w:eastAsia="Times New Roman"/>
                <w:noProof/>
                <w:lang w:val="hy-AM" w:eastAsia="ru-RU"/>
              </w:rPr>
              <w:t xml:space="preserve"> </w:t>
            </w:r>
            <w:r w:rsidR="00301567" w:rsidRPr="002B4487">
              <w:rPr>
                <w:rStyle w:val="Hyperlink"/>
                <w:rFonts w:ascii="Arial" w:eastAsia="Times New Roman" w:hAnsi="Arial" w:cs="Arial"/>
                <w:noProof/>
                <w:lang w:val="hy-AM" w:eastAsia="ru-RU"/>
              </w:rPr>
              <w:t>վարչական</w:t>
            </w:r>
            <w:r w:rsidR="00301567" w:rsidRPr="002B4487">
              <w:rPr>
                <w:rStyle w:val="Hyperlink"/>
                <w:rFonts w:eastAsia="Times New Roman"/>
                <w:noProof/>
                <w:lang w:val="hy-AM" w:eastAsia="ru-RU"/>
              </w:rPr>
              <w:t xml:space="preserve"> </w:t>
            </w:r>
            <w:r w:rsidR="00301567" w:rsidRPr="002B4487">
              <w:rPr>
                <w:rStyle w:val="Hyperlink"/>
                <w:rFonts w:ascii="Arial" w:eastAsia="Times New Roman" w:hAnsi="Arial" w:cs="Arial"/>
                <w:noProof/>
                <w:lang w:val="hy-AM" w:eastAsia="ru-RU"/>
              </w:rPr>
              <w:t>վարույթը</w:t>
            </w:r>
            <w:r w:rsidR="00301567">
              <w:rPr>
                <w:noProof/>
                <w:webHidden/>
              </w:rPr>
              <w:tab/>
            </w:r>
            <w:r w:rsidR="00301567">
              <w:rPr>
                <w:noProof/>
                <w:webHidden/>
              </w:rPr>
              <w:fldChar w:fldCharType="begin"/>
            </w:r>
            <w:r w:rsidR="00301567">
              <w:rPr>
                <w:noProof/>
                <w:webHidden/>
              </w:rPr>
              <w:instrText xml:space="preserve"> PAGEREF _Toc5632018 \h </w:instrText>
            </w:r>
            <w:r w:rsidR="00301567">
              <w:rPr>
                <w:noProof/>
                <w:webHidden/>
              </w:rPr>
            </w:r>
            <w:r w:rsidR="00301567">
              <w:rPr>
                <w:noProof/>
                <w:webHidden/>
              </w:rPr>
              <w:fldChar w:fldCharType="separate"/>
            </w:r>
            <w:r w:rsidR="008403E9">
              <w:rPr>
                <w:noProof/>
                <w:webHidden/>
              </w:rPr>
              <w:t>24</w:t>
            </w:r>
            <w:r w:rsidR="00301567">
              <w:rPr>
                <w:noProof/>
                <w:webHidden/>
              </w:rPr>
              <w:fldChar w:fldCharType="end"/>
            </w:r>
          </w:hyperlink>
        </w:p>
        <w:p w14:paraId="27177CE3" w14:textId="77777777" w:rsidR="00301567" w:rsidRDefault="00307C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632019" w:history="1">
            <w:r w:rsidR="00301567" w:rsidRPr="002B4487">
              <w:rPr>
                <w:rStyle w:val="Hyperlink"/>
                <w:rFonts w:ascii="Arial" w:hAnsi="Arial" w:cs="Arial"/>
                <w:noProof/>
                <w:shd w:val="clear" w:color="auto" w:fill="FFFFFF"/>
                <w:lang w:val="hy-AM"/>
              </w:rPr>
              <w:t>ՋՕԸ</w:t>
            </w:r>
            <w:r w:rsidR="00301567" w:rsidRPr="002B4487">
              <w:rPr>
                <w:rStyle w:val="Hyperlink"/>
                <w:noProof/>
                <w:shd w:val="clear" w:color="auto" w:fill="FFFFFF"/>
                <w:lang w:val="hy-AM"/>
              </w:rPr>
              <w:t>-</w:t>
            </w:r>
            <w:r w:rsidR="00301567" w:rsidRPr="002B4487">
              <w:rPr>
                <w:rStyle w:val="Hyperlink"/>
                <w:rFonts w:ascii="Arial" w:hAnsi="Arial" w:cs="Arial"/>
                <w:noProof/>
                <w:shd w:val="clear" w:color="auto" w:fill="FFFFFF"/>
                <w:lang w:val="hy-AM"/>
              </w:rPr>
              <w:t>երի</w:t>
            </w:r>
            <w:r w:rsidR="00301567" w:rsidRPr="002B4487">
              <w:rPr>
                <w:rStyle w:val="Hyperlink"/>
                <w:noProof/>
                <w:shd w:val="clear" w:color="auto" w:fill="FFFFFF"/>
                <w:lang w:val="hy-AM"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  <w:shd w:val="clear" w:color="auto" w:fill="FFFFFF"/>
                <w:lang w:val="hy-AM"/>
              </w:rPr>
              <w:t>ֆինանսական</w:t>
            </w:r>
            <w:r w:rsidR="00301567" w:rsidRPr="002B4487">
              <w:rPr>
                <w:rStyle w:val="Hyperlink"/>
                <w:noProof/>
                <w:shd w:val="clear" w:color="auto" w:fill="FFFFFF"/>
                <w:lang w:val="hy-AM"/>
              </w:rPr>
              <w:t xml:space="preserve"> </w:t>
            </w:r>
            <w:r w:rsidR="00301567" w:rsidRPr="002B4487">
              <w:rPr>
                <w:rStyle w:val="Hyperlink"/>
                <w:rFonts w:ascii="Arial" w:hAnsi="Arial" w:cs="Arial"/>
                <w:noProof/>
                <w:shd w:val="clear" w:color="auto" w:fill="FFFFFF"/>
                <w:lang w:val="hy-AM"/>
              </w:rPr>
              <w:t>կայունությունը</w:t>
            </w:r>
            <w:r w:rsidR="00301567">
              <w:rPr>
                <w:noProof/>
                <w:webHidden/>
              </w:rPr>
              <w:tab/>
            </w:r>
            <w:r w:rsidR="00301567">
              <w:rPr>
                <w:noProof/>
                <w:webHidden/>
              </w:rPr>
              <w:fldChar w:fldCharType="begin"/>
            </w:r>
            <w:r w:rsidR="00301567">
              <w:rPr>
                <w:noProof/>
                <w:webHidden/>
              </w:rPr>
              <w:instrText xml:space="preserve"> PAGEREF _Toc5632019 \h </w:instrText>
            </w:r>
            <w:r w:rsidR="00301567">
              <w:rPr>
                <w:noProof/>
                <w:webHidden/>
              </w:rPr>
            </w:r>
            <w:r w:rsidR="00301567">
              <w:rPr>
                <w:noProof/>
                <w:webHidden/>
              </w:rPr>
              <w:fldChar w:fldCharType="separate"/>
            </w:r>
            <w:r w:rsidR="008403E9">
              <w:rPr>
                <w:noProof/>
                <w:webHidden/>
              </w:rPr>
              <w:t>25</w:t>
            </w:r>
            <w:r w:rsidR="00301567">
              <w:rPr>
                <w:noProof/>
                <w:webHidden/>
              </w:rPr>
              <w:fldChar w:fldCharType="end"/>
            </w:r>
          </w:hyperlink>
        </w:p>
        <w:p w14:paraId="4B1ED6BF" w14:textId="77777777" w:rsidR="00301567" w:rsidRDefault="00307C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632020" w:history="1">
            <w:r w:rsidR="00301567" w:rsidRPr="002B4487">
              <w:rPr>
                <w:rStyle w:val="Hyperlink"/>
                <w:rFonts w:ascii="Arial" w:eastAsia="Times New Roman" w:hAnsi="Arial" w:cs="Arial"/>
                <w:noProof/>
                <w:lang w:val="hy-AM" w:eastAsia="ru-RU"/>
              </w:rPr>
              <w:t>ԾՐԱԳՐԻ</w:t>
            </w:r>
            <w:r w:rsidR="00301567" w:rsidRPr="002B4487">
              <w:rPr>
                <w:rStyle w:val="Hyperlink"/>
                <w:rFonts w:eastAsia="Times New Roman"/>
                <w:noProof/>
                <w:lang w:val="hy-AM" w:eastAsia="ru-RU"/>
              </w:rPr>
              <w:t xml:space="preserve"> </w:t>
            </w:r>
            <w:r w:rsidR="00301567" w:rsidRPr="002B4487">
              <w:rPr>
                <w:rStyle w:val="Hyperlink"/>
                <w:rFonts w:ascii="Arial" w:eastAsia="Times New Roman" w:hAnsi="Arial" w:cs="Arial"/>
                <w:noProof/>
                <w:lang w:val="hy-AM" w:eastAsia="ru-RU"/>
              </w:rPr>
              <w:t>ՀԱՄԱԿԱՐԳՈՒՄԸ</w:t>
            </w:r>
            <w:r w:rsidR="00301567">
              <w:rPr>
                <w:noProof/>
                <w:webHidden/>
              </w:rPr>
              <w:tab/>
            </w:r>
            <w:r w:rsidR="00301567">
              <w:rPr>
                <w:noProof/>
                <w:webHidden/>
              </w:rPr>
              <w:fldChar w:fldCharType="begin"/>
            </w:r>
            <w:r w:rsidR="00301567">
              <w:rPr>
                <w:noProof/>
                <w:webHidden/>
              </w:rPr>
              <w:instrText xml:space="preserve"> PAGEREF _Toc5632020 \h </w:instrText>
            </w:r>
            <w:r w:rsidR="00301567">
              <w:rPr>
                <w:noProof/>
                <w:webHidden/>
              </w:rPr>
            </w:r>
            <w:r w:rsidR="00301567">
              <w:rPr>
                <w:noProof/>
                <w:webHidden/>
              </w:rPr>
              <w:fldChar w:fldCharType="separate"/>
            </w:r>
            <w:r w:rsidR="008403E9">
              <w:rPr>
                <w:noProof/>
                <w:webHidden/>
              </w:rPr>
              <w:t>25</w:t>
            </w:r>
            <w:r w:rsidR="00301567">
              <w:rPr>
                <w:noProof/>
                <w:webHidden/>
              </w:rPr>
              <w:fldChar w:fldCharType="end"/>
            </w:r>
          </w:hyperlink>
        </w:p>
        <w:p w14:paraId="4BC6F93F" w14:textId="792145C2" w:rsidR="00301567" w:rsidRDefault="00301567">
          <w:r>
            <w:rPr>
              <w:b/>
              <w:bCs/>
              <w:noProof/>
            </w:rPr>
            <w:fldChar w:fldCharType="end"/>
          </w:r>
        </w:p>
      </w:sdtContent>
    </w:sdt>
    <w:p w14:paraId="0735D8B8" w14:textId="69A8A2B9" w:rsidR="00301567" w:rsidRDefault="00301567">
      <w:pPr>
        <w:rPr>
          <w:rFonts w:ascii="Arial" w:eastAsiaTheme="majorEastAsia" w:hAnsi="Arial" w:cs="Arial"/>
          <w:b/>
          <w:bCs/>
          <w:color w:val="2E74B5" w:themeColor="accent1" w:themeShade="BF"/>
          <w:sz w:val="28"/>
          <w:szCs w:val="28"/>
        </w:rPr>
      </w:pPr>
    </w:p>
    <w:p w14:paraId="521794AE" w14:textId="77777777" w:rsidR="00301567" w:rsidRDefault="00301567">
      <w:pPr>
        <w:rPr>
          <w:rFonts w:ascii="Arial" w:eastAsiaTheme="majorEastAsia" w:hAnsi="Arial" w:cs="Arial"/>
          <w:b/>
          <w:bCs/>
          <w:color w:val="2E74B5" w:themeColor="accent1" w:themeShade="BF"/>
          <w:sz w:val="28"/>
          <w:szCs w:val="28"/>
        </w:rPr>
      </w:pPr>
    </w:p>
    <w:p w14:paraId="6DAFB039" w14:textId="77777777" w:rsidR="00301567" w:rsidRDefault="00301567">
      <w:pPr>
        <w:rPr>
          <w:rFonts w:ascii="Arial" w:eastAsiaTheme="majorEastAsia" w:hAnsi="Arial" w:cs="Arial"/>
          <w:b/>
          <w:bCs/>
          <w:color w:val="2E74B5" w:themeColor="accent1" w:themeShade="BF"/>
          <w:sz w:val="28"/>
          <w:szCs w:val="28"/>
        </w:rPr>
      </w:pPr>
    </w:p>
    <w:p w14:paraId="080872D2" w14:textId="77777777" w:rsidR="00301567" w:rsidRDefault="00301567">
      <w:pPr>
        <w:rPr>
          <w:rFonts w:ascii="Arial" w:eastAsiaTheme="majorEastAsia" w:hAnsi="Arial" w:cs="Arial"/>
          <w:b/>
          <w:bCs/>
          <w:color w:val="2E74B5" w:themeColor="accent1" w:themeShade="BF"/>
          <w:sz w:val="28"/>
          <w:szCs w:val="28"/>
        </w:rPr>
      </w:pPr>
    </w:p>
    <w:p w14:paraId="47299C5C" w14:textId="77777777" w:rsidR="00301567" w:rsidRDefault="00301567">
      <w:pPr>
        <w:rPr>
          <w:rFonts w:ascii="Arial" w:eastAsiaTheme="majorEastAsia" w:hAnsi="Arial" w:cs="Arial"/>
          <w:b/>
          <w:bCs/>
          <w:color w:val="2E74B5" w:themeColor="accent1" w:themeShade="BF"/>
          <w:sz w:val="28"/>
          <w:szCs w:val="28"/>
        </w:rPr>
      </w:pPr>
    </w:p>
    <w:p w14:paraId="2260467F" w14:textId="77777777" w:rsidR="00301567" w:rsidRDefault="00301567">
      <w:pPr>
        <w:rPr>
          <w:rFonts w:ascii="Arial" w:eastAsiaTheme="majorEastAsia" w:hAnsi="Arial" w:cs="Arial"/>
          <w:b/>
          <w:bCs/>
          <w:color w:val="2E74B5" w:themeColor="accent1" w:themeShade="BF"/>
          <w:sz w:val="28"/>
          <w:szCs w:val="28"/>
        </w:rPr>
      </w:pPr>
    </w:p>
    <w:p w14:paraId="627D3E24" w14:textId="77777777" w:rsidR="00301567" w:rsidRDefault="00301567">
      <w:pPr>
        <w:rPr>
          <w:rFonts w:ascii="Arial" w:eastAsiaTheme="majorEastAsia" w:hAnsi="Arial" w:cs="Arial"/>
          <w:b/>
          <w:bCs/>
          <w:color w:val="2E74B5" w:themeColor="accent1" w:themeShade="BF"/>
          <w:sz w:val="28"/>
          <w:szCs w:val="28"/>
        </w:rPr>
      </w:pPr>
    </w:p>
    <w:p w14:paraId="1A2AE5E5" w14:textId="77777777" w:rsidR="00301567" w:rsidRDefault="00301567" w:rsidP="007A6E15">
      <w:pPr>
        <w:pStyle w:val="Heading1"/>
        <w:jc w:val="left"/>
        <w:rPr>
          <w:rFonts w:ascii="Arial" w:hAnsi="Arial" w:cs="Arial"/>
          <w:lang w:val="hy-AM"/>
        </w:rPr>
      </w:pPr>
      <w:bookmarkStart w:id="1" w:name="_Toc5632006"/>
    </w:p>
    <w:p w14:paraId="76D66182" w14:textId="77777777" w:rsidR="007A6E15" w:rsidRPr="007A6E15" w:rsidRDefault="007A6E15" w:rsidP="007A6E15">
      <w:pPr>
        <w:rPr>
          <w:rFonts w:ascii="Sylfaen" w:hAnsi="Sylfaen"/>
          <w:lang w:val="hy-AM"/>
        </w:rPr>
      </w:pPr>
    </w:p>
    <w:p w14:paraId="3EE6A9DD" w14:textId="77777777" w:rsidR="008A36A8" w:rsidRDefault="008A36A8" w:rsidP="00301567">
      <w:pPr>
        <w:pStyle w:val="Heading1"/>
        <w:rPr>
          <w:rFonts w:ascii="Arial" w:hAnsi="Arial" w:cs="Arial"/>
          <w:lang w:val="en-GB"/>
        </w:rPr>
      </w:pPr>
    </w:p>
    <w:p w14:paraId="3C5778B0" w14:textId="669BEF3D" w:rsidR="004D2725" w:rsidRPr="00D2723B" w:rsidRDefault="004D2725" w:rsidP="00301567">
      <w:pPr>
        <w:pStyle w:val="Heading1"/>
        <w:rPr>
          <w:rFonts w:ascii="Arial" w:hAnsi="Arial" w:cs="Arial"/>
          <w:color w:val="002060"/>
          <w:lang w:val="hy-AM"/>
        </w:rPr>
      </w:pPr>
      <w:r w:rsidRPr="00D2723B">
        <w:rPr>
          <w:rFonts w:ascii="Arial" w:hAnsi="Arial" w:cs="Arial"/>
          <w:color w:val="002060"/>
          <w:lang w:val="hy-AM"/>
        </w:rPr>
        <w:t>ՆԵՐԱԾՈՒԹՅՈՒՆ</w:t>
      </w:r>
      <w:bookmarkEnd w:id="1"/>
    </w:p>
    <w:p w14:paraId="02BDC20C" w14:textId="77777777" w:rsidR="005C1A0D" w:rsidRPr="007F5806" w:rsidRDefault="005C1A0D" w:rsidP="004D2725">
      <w:pPr>
        <w:jc w:val="center"/>
        <w:rPr>
          <w:rFonts w:ascii="Sylfaen" w:hAnsi="Sylfaen" w:cs="Arial"/>
          <w:b/>
          <w:lang w:val="hy-AM"/>
        </w:rPr>
      </w:pPr>
    </w:p>
    <w:p w14:paraId="44C9EC20" w14:textId="0133CF5D" w:rsidR="001409C9" w:rsidRPr="008E647E" w:rsidRDefault="001409C9" w:rsidP="004D2725">
      <w:pPr>
        <w:ind w:firstLine="720"/>
        <w:jc w:val="both"/>
        <w:rPr>
          <w:rFonts w:ascii="Sylfaen" w:hAnsi="Sylfaen" w:cs="Arial"/>
          <w:lang w:val="hy-AM"/>
        </w:rPr>
      </w:pPr>
      <w:r w:rsidRPr="007F5806">
        <w:rPr>
          <w:rFonts w:ascii="Sylfaen" w:hAnsi="Sylfaen" w:cs="Arial"/>
          <w:lang w:val="hy-AM"/>
        </w:rPr>
        <w:t xml:space="preserve">Ջրօգտագործողների ընկերությունների և ջրօգտագործողների ընկերությունների միությունների գործունեության արդյունավետության բարձրացմանն ուղղված իրավական դաշտի բարեփոխումների ծրագիրը (այսուհետ՝ Ծրագիր) իրենից ներկայացնում է պետություն-ջրօգտագործող-քաղաքացիական հասարակություն </w:t>
      </w:r>
      <w:r w:rsidRPr="00195D19">
        <w:rPr>
          <w:rFonts w:ascii="Sylfaen" w:hAnsi="Sylfaen" w:cs="Arial"/>
          <w:lang w:val="hy-AM"/>
        </w:rPr>
        <w:t>լայնա</w:t>
      </w:r>
      <w:r w:rsidR="00195D19" w:rsidRPr="00195D19">
        <w:rPr>
          <w:rFonts w:ascii="Sylfaen" w:hAnsi="Sylfaen" w:cs="Arial"/>
          <w:lang w:val="hy-AM"/>
        </w:rPr>
        <w:t>մասշտաբ</w:t>
      </w:r>
      <w:r w:rsidRPr="007F5806">
        <w:rPr>
          <w:rFonts w:ascii="Sylfaen" w:hAnsi="Sylfaen" w:cs="Arial"/>
          <w:lang w:val="hy-AM"/>
        </w:rPr>
        <w:t xml:space="preserve"> համագործակցություն, որը կոչված է ոռոգման ոլորտում ջրօգտագործման բնագավառում իրավական վերլուծության </w:t>
      </w:r>
      <w:r w:rsidR="00486699" w:rsidRPr="007F5806">
        <w:rPr>
          <w:rFonts w:ascii="Sylfaen" w:hAnsi="Sylfaen" w:cs="Arial"/>
          <w:lang w:val="hy-AM"/>
        </w:rPr>
        <w:t>հի</w:t>
      </w:r>
      <w:r w:rsidRPr="007F5806">
        <w:rPr>
          <w:rFonts w:ascii="Sylfaen" w:hAnsi="Sylfaen" w:cs="Arial"/>
          <w:lang w:val="hy-AM"/>
        </w:rPr>
        <w:t xml:space="preserve">ման վրա իրականացնել «Ջրօգտագործողների ընկերությունների և ջրօգտագործողների ընկերությունների միությունների մասին» ՀՀ օրենքի և դրա հետ </w:t>
      </w:r>
      <w:r w:rsidR="009746FF" w:rsidRPr="007F5806">
        <w:rPr>
          <w:rFonts w:ascii="Sylfaen" w:hAnsi="Sylfaen" w:cs="Arial"/>
          <w:lang w:val="hy-AM"/>
        </w:rPr>
        <w:t>փոխկապակցված</w:t>
      </w:r>
      <w:r w:rsidRPr="007F5806">
        <w:rPr>
          <w:rFonts w:ascii="Sylfaen" w:hAnsi="Sylfaen" w:cs="Arial"/>
          <w:lang w:val="hy-AM"/>
        </w:rPr>
        <w:t xml:space="preserve"> իրավական այլ ակտերի</w:t>
      </w:r>
      <w:r w:rsidR="00F264B1" w:rsidRPr="007F5806">
        <w:rPr>
          <w:rFonts w:ascii="Sylfaen" w:hAnsi="Sylfaen" w:cs="Arial"/>
          <w:lang w:val="hy-AM"/>
        </w:rPr>
        <w:t>, կառավարման մեխանիզմների</w:t>
      </w:r>
      <w:r w:rsidRPr="007F5806">
        <w:rPr>
          <w:rFonts w:ascii="Sylfaen" w:hAnsi="Sylfaen" w:cs="Arial"/>
          <w:lang w:val="hy-AM"/>
        </w:rPr>
        <w:t xml:space="preserve"> այնպիսի փոփոխություններ, որոնք կերաշխավորեն ՋՕԸ-երի ինքնավարությունը, հա</w:t>
      </w:r>
      <w:r w:rsidR="00C10C17" w:rsidRPr="007F5806">
        <w:rPr>
          <w:rFonts w:ascii="Sylfaen" w:hAnsi="Sylfaen" w:cs="Arial"/>
          <w:lang w:val="hy-AM"/>
        </w:rPr>
        <w:t>շ</w:t>
      </w:r>
      <w:r w:rsidRPr="007F5806">
        <w:rPr>
          <w:rFonts w:ascii="Sylfaen" w:hAnsi="Sylfaen" w:cs="Arial"/>
          <w:lang w:val="hy-AM"/>
        </w:rPr>
        <w:t xml:space="preserve">վետվողականությունը, թափանցիկությունը, կառավարման մեջ մասնակցայնությունը, պետական կառավարման համակարգին կապահովեն </w:t>
      </w:r>
      <w:r w:rsidR="00C10C17" w:rsidRPr="007F5806">
        <w:rPr>
          <w:rFonts w:ascii="Sylfaen" w:hAnsi="Sylfaen" w:cs="Arial"/>
          <w:lang w:val="hy-AM"/>
        </w:rPr>
        <w:t>ջրօգտագործողների ընկերությունների և ջրօգտագործողների գործունեության վերաբերյալ որակյալ և համակարգված տեղեկատվությամբ, ջրօգտագործողի համար կստեղծեն սեփական շահերի պաշտպանության արդյունավետ մեխանիզմներ, քաղաքացիական հասարակությանը կապահովեն վերահսկողության համար անհրաժեշտ բավարար տեղեկատվությամբ</w:t>
      </w:r>
      <w:r w:rsidR="007A6E15">
        <w:rPr>
          <w:rFonts w:ascii="Sylfaen" w:hAnsi="Sylfaen" w:cs="Arial"/>
          <w:lang w:val="hy-AM"/>
        </w:rPr>
        <w:t xml:space="preserve"> և </w:t>
      </w:r>
      <w:r w:rsidR="007A6E15" w:rsidRPr="008E647E">
        <w:rPr>
          <w:rFonts w:ascii="Sylfaen" w:hAnsi="Sylfaen" w:cs="Arial"/>
          <w:lang w:val="hy-AM"/>
        </w:rPr>
        <w:t>գործիքներով</w:t>
      </w:r>
      <w:r w:rsidR="00C10C17" w:rsidRPr="008E647E">
        <w:rPr>
          <w:rFonts w:ascii="Sylfaen" w:hAnsi="Sylfaen" w:cs="Arial"/>
          <w:lang w:val="hy-AM"/>
        </w:rPr>
        <w:t>։</w:t>
      </w:r>
    </w:p>
    <w:p w14:paraId="11745016" w14:textId="77777777" w:rsidR="00C10C17" w:rsidRPr="007F5806" w:rsidRDefault="00C10C17" w:rsidP="007A6E15">
      <w:pPr>
        <w:ind w:firstLine="720"/>
        <w:jc w:val="both"/>
        <w:rPr>
          <w:rFonts w:ascii="Sylfaen" w:hAnsi="Sylfaen" w:cs="Arial"/>
          <w:lang w:val="hy-AM"/>
        </w:rPr>
      </w:pPr>
      <w:r w:rsidRPr="007F5806">
        <w:rPr>
          <w:rFonts w:ascii="Sylfaen" w:hAnsi="Sylfaen" w:cs="Arial"/>
          <w:lang w:val="hy-AM"/>
        </w:rPr>
        <w:t>Ծրագրից բխող գործողությունները կարելի է պայմանականորեն բաժանել երկու խմբի</w:t>
      </w:r>
      <w:r w:rsidRPr="007F5806">
        <w:rPr>
          <w:rFonts w:ascii="Times New Roman" w:hAnsi="Times New Roman" w:cs="Times New Roman"/>
          <w:lang w:val="hy-AM"/>
        </w:rPr>
        <w:t>․</w:t>
      </w:r>
      <w:r w:rsidRPr="007F5806">
        <w:rPr>
          <w:rFonts w:ascii="Sylfaen" w:hAnsi="Sylfaen" w:cs="Arial"/>
          <w:lang w:val="hy-AM"/>
        </w:rPr>
        <w:t xml:space="preserve"> </w:t>
      </w:r>
      <w:r w:rsidR="004D2725" w:rsidRPr="007F5806">
        <w:rPr>
          <w:rFonts w:ascii="Sylfaen" w:hAnsi="Sylfaen" w:cstheme="minorHAnsi"/>
          <w:lang w:val="hy-AM"/>
        </w:rPr>
        <w:t>բարեփոխումների համար անհրաժեշտ իրավական դաշտի նախապատրաստմանն</w:t>
      </w:r>
      <w:r w:rsidRPr="007F5806">
        <w:rPr>
          <w:rFonts w:ascii="Sylfaen" w:hAnsi="Sylfaen" w:cs="Arial"/>
          <w:lang w:val="hy-AM"/>
        </w:rPr>
        <w:t xml:space="preserve"> ուղղված գործողություններ և </w:t>
      </w:r>
      <w:r w:rsidR="004D2725" w:rsidRPr="007F5806">
        <w:rPr>
          <w:rFonts w:ascii="Sylfaen" w:hAnsi="Sylfaen" w:cs="Arial"/>
          <w:lang w:val="hy-AM"/>
        </w:rPr>
        <w:t xml:space="preserve">բարեփոխումների </w:t>
      </w:r>
      <w:r w:rsidRPr="007F5806">
        <w:rPr>
          <w:rFonts w:ascii="Sylfaen" w:hAnsi="Sylfaen" w:cs="Arial"/>
          <w:lang w:val="hy-AM"/>
        </w:rPr>
        <w:t>կիրա</w:t>
      </w:r>
      <w:r w:rsidR="004D2725" w:rsidRPr="007F5806">
        <w:rPr>
          <w:rFonts w:ascii="Sylfaen" w:hAnsi="Sylfaen" w:cs="Arial"/>
          <w:lang w:val="hy-AM"/>
        </w:rPr>
        <w:t>րկ</w:t>
      </w:r>
      <w:r w:rsidRPr="007F5806">
        <w:rPr>
          <w:rFonts w:ascii="Sylfaen" w:hAnsi="Sylfaen" w:cs="Arial"/>
          <w:lang w:val="hy-AM"/>
        </w:rPr>
        <w:t xml:space="preserve">մանն ուղղած գործողություններ։  </w:t>
      </w:r>
    </w:p>
    <w:p w14:paraId="363118E9" w14:textId="526F1ED6" w:rsidR="00ED5261" w:rsidRPr="007F5806" w:rsidRDefault="004D2725" w:rsidP="007A6E15">
      <w:pPr>
        <w:jc w:val="both"/>
        <w:rPr>
          <w:rFonts w:ascii="Sylfaen" w:hAnsi="Sylfaen"/>
          <w:lang w:val="hy-AM"/>
        </w:rPr>
      </w:pPr>
      <w:r w:rsidRPr="007F5806">
        <w:rPr>
          <w:rFonts w:ascii="Sylfaen" w:hAnsi="Sylfaen" w:cs="Arial"/>
          <w:lang w:val="hy-AM"/>
        </w:rPr>
        <w:tab/>
      </w:r>
      <w:r w:rsidRPr="007F5806">
        <w:rPr>
          <w:rFonts w:ascii="Sylfaen" w:hAnsi="Sylfaen"/>
          <w:lang w:val="hy-AM"/>
        </w:rPr>
        <w:t>Ծրագրի մշակման ընթացքում օգտագործվել են «Ուրբան» կայուն զարգացման հիմնադրամի կողմից «Ջրային ռեսուրսների արդյունավետ և մասնակցային օգտագործում»</w:t>
      </w:r>
      <w:r w:rsidR="007A6E15" w:rsidRPr="007A6E15">
        <w:rPr>
          <w:rFonts w:ascii="Sylfaen" w:hAnsi="Sylfaen"/>
          <w:lang w:val="hy-AM"/>
        </w:rPr>
        <w:t xml:space="preserve"> </w:t>
      </w:r>
      <w:r w:rsidRPr="007F5806">
        <w:rPr>
          <w:rFonts w:ascii="Sylfaen" w:hAnsi="Sylfaen"/>
          <w:lang w:val="hy-AM"/>
        </w:rPr>
        <w:t>ծրագրի</w:t>
      </w:r>
      <w:r w:rsidR="007A6E15" w:rsidRPr="008E647E">
        <w:rPr>
          <w:rFonts w:ascii="Sylfaen" w:hAnsi="Sylfaen"/>
          <w:lang w:val="hy-AM"/>
        </w:rPr>
        <w:t xml:space="preserve">(ֆինանսավորվում է ԱՄՆ ՄԶԳ-ի կողմից) </w:t>
      </w:r>
      <w:r w:rsidRPr="008E647E">
        <w:rPr>
          <w:rFonts w:ascii="Sylfaen" w:hAnsi="Sylfaen"/>
          <w:lang w:val="hy-AM"/>
        </w:rPr>
        <w:t xml:space="preserve"> </w:t>
      </w:r>
      <w:r w:rsidRPr="007F5806">
        <w:rPr>
          <w:rFonts w:ascii="Sylfaen" w:hAnsi="Sylfaen"/>
          <w:lang w:val="hy-AM"/>
        </w:rPr>
        <w:t xml:space="preserve">շրջանակներում իրականացված Արարատյան դաշտում ջրօգտագործման վերաբերյալ տնային տնտեսությունների հետազոտության և </w:t>
      </w:r>
      <w:r w:rsidR="005C1A0D" w:rsidRPr="007F5806">
        <w:rPr>
          <w:rFonts w:ascii="Sylfaen" w:hAnsi="Sylfaen"/>
          <w:lang w:val="hy-AM"/>
        </w:rPr>
        <w:t xml:space="preserve">«Ջրային ռեսուրսների կառավարման ոլորտի քաղաքականության և իրավակարգավորման շրջանակի գնահատում և կատարելագործման ուղիների մշակում» նախագծի շրջանակներում «Ուրբան» կայուն զարգացման հիմնադրամի և ԵՊՀ էկոլոգիական իրավունքի գիտաուսումնական կենտրոնի կողմից իրականացված իրավական վերլուծության նյութերը։ </w:t>
      </w:r>
      <w:r w:rsidR="007A6E15">
        <w:rPr>
          <w:rFonts w:ascii="Sylfaen" w:hAnsi="Sylfaen"/>
          <w:lang w:val="hy-AM"/>
        </w:rPr>
        <w:t xml:space="preserve">լ </w:t>
      </w:r>
    </w:p>
    <w:p w14:paraId="38AFC27E" w14:textId="77777777" w:rsidR="00ED5261" w:rsidRPr="008A36A8" w:rsidRDefault="00ED5261" w:rsidP="00301567">
      <w:pPr>
        <w:pStyle w:val="Heading1"/>
        <w:rPr>
          <w:rFonts w:ascii="Arial" w:hAnsi="Arial" w:cs="Arial"/>
          <w:color w:val="002060"/>
          <w:lang w:val="hy-AM"/>
        </w:rPr>
      </w:pPr>
      <w:bookmarkStart w:id="2" w:name="_Toc5632007"/>
      <w:r w:rsidRPr="008A36A8">
        <w:rPr>
          <w:rFonts w:ascii="Arial" w:hAnsi="Arial" w:cs="Arial"/>
          <w:color w:val="002060"/>
          <w:lang w:val="hy-AM"/>
        </w:rPr>
        <w:t>ԻՐԱՎԻՃԱԿԻ</w:t>
      </w:r>
      <w:r w:rsidRPr="008A36A8">
        <w:rPr>
          <w:color w:val="002060"/>
          <w:lang w:val="hy-AM"/>
        </w:rPr>
        <w:t xml:space="preserve"> </w:t>
      </w:r>
      <w:r w:rsidRPr="008A36A8">
        <w:rPr>
          <w:rFonts w:ascii="Arial" w:hAnsi="Arial" w:cs="Arial"/>
          <w:color w:val="002060"/>
          <w:lang w:val="hy-AM"/>
        </w:rPr>
        <w:t>ՆԿԱՐԱԳՐՈՒԹՅՈՒՆ</w:t>
      </w:r>
      <w:bookmarkEnd w:id="2"/>
    </w:p>
    <w:p w14:paraId="0C215237" w14:textId="77777777" w:rsidR="00301567" w:rsidRPr="008A36A8" w:rsidRDefault="00301567" w:rsidP="00301567">
      <w:pPr>
        <w:rPr>
          <w:color w:val="002060"/>
          <w:lang w:val="hy-AM"/>
        </w:rPr>
      </w:pPr>
    </w:p>
    <w:p w14:paraId="2E085550" w14:textId="77777777" w:rsidR="00ED5261" w:rsidRPr="008A36A8" w:rsidRDefault="00ED5261" w:rsidP="00301567">
      <w:pPr>
        <w:pStyle w:val="Heading2"/>
        <w:rPr>
          <w:color w:val="002060"/>
          <w:lang w:val="hy-AM"/>
        </w:rPr>
      </w:pPr>
      <w:bookmarkStart w:id="3" w:name="_Toc5632008"/>
      <w:r w:rsidRPr="008A36A8">
        <w:rPr>
          <w:rFonts w:ascii="Arial" w:hAnsi="Arial" w:cs="Arial"/>
          <w:color w:val="002060"/>
          <w:lang w:val="hy-AM"/>
        </w:rPr>
        <w:t>Ոռոգման</w:t>
      </w:r>
      <w:r w:rsidRPr="008A36A8">
        <w:rPr>
          <w:color w:val="002060"/>
          <w:lang w:val="hy-AM"/>
        </w:rPr>
        <w:t xml:space="preserve"> </w:t>
      </w:r>
      <w:r w:rsidRPr="008A36A8">
        <w:rPr>
          <w:rFonts w:ascii="Arial" w:hAnsi="Arial" w:cs="Arial"/>
          <w:color w:val="002060"/>
          <w:lang w:val="hy-AM"/>
        </w:rPr>
        <w:t>համակարգի</w:t>
      </w:r>
      <w:r w:rsidRPr="008A36A8">
        <w:rPr>
          <w:color w:val="002060"/>
          <w:lang w:val="hy-AM"/>
        </w:rPr>
        <w:t xml:space="preserve"> </w:t>
      </w:r>
      <w:r w:rsidRPr="008A36A8">
        <w:rPr>
          <w:rFonts w:ascii="Arial" w:hAnsi="Arial" w:cs="Arial"/>
          <w:color w:val="002060"/>
          <w:lang w:val="hy-AM"/>
        </w:rPr>
        <w:t>կառավարումը</w:t>
      </w:r>
      <w:r w:rsidRPr="008A36A8">
        <w:rPr>
          <w:rFonts w:ascii="Times New Roman" w:hAnsi="Times New Roman" w:cs="Times New Roman"/>
          <w:color w:val="002060"/>
          <w:lang w:val="hy-AM"/>
        </w:rPr>
        <w:t>․</w:t>
      </w:r>
      <w:bookmarkEnd w:id="3"/>
    </w:p>
    <w:p w14:paraId="10BD9E6E" w14:textId="77777777" w:rsidR="009E6692" w:rsidRPr="007F5806" w:rsidRDefault="009E6692" w:rsidP="000604B7">
      <w:pPr>
        <w:spacing w:after="0"/>
        <w:ind w:firstLine="567"/>
        <w:jc w:val="both"/>
        <w:rPr>
          <w:rFonts w:ascii="Sylfaen" w:eastAsia="Times New Roman" w:hAnsi="Sylfaen" w:cs="Arial"/>
          <w:lang w:val="hy-AM" w:eastAsia="ru-RU"/>
        </w:rPr>
      </w:pPr>
      <w:r w:rsidRPr="007F5806">
        <w:rPr>
          <w:rFonts w:ascii="Sylfaen" w:eastAsia="Times New Roman" w:hAnsi="Sylfaen" w:cs="Sylfaen"/>
          <w:lang w:val="hy-AM" w:eastAsia="ru-RU"/>
        </w:rPr>
        <w:t>Ոռոգման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համակարգը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Հայաստանի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Հանրապետության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ջրային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համակարգի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մասն է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որն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ընդգրկում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ոռոգման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և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ցամաքուրդային</w:t>
      </w:r>
      <w:r w:rsidRPr="007F5806">
        <w:rPr>
          <w:rFonts w:ascii="Sylfaen" w:eastAsia="Times New Roman" w:hAnsi="Sylfaen" w:cs="Arial"/>
          <w:lang w:val="hy-AM" w:eastAsia="ru-RU"/>
        </w:rPr>
        <w:t xml:space="preserve"> (</w:t>
      </w:r>
      <w:r w:rsidRPr="007F5806">
        <w:rPr>
          <w:rFonts w:ascii="Sylfaen" w:eastAsia="Times New Roman" w:hAnsi="Sylfaen" w:cs="Sylfaen"/>
          <w:lang w:val="hy-AM" w:eastAsia="ru-RU"/>
        </w:rPr>
        <w:t>դրենաժային</w:t>
      </w:r>
      <w:r w:rsidRPr="007F5806">
        <w:rPr>
          <w:rFonts w:ascii="Sylfaen" w:eastAsia="Times New Roman" w:hAnsi="Sylfaen" w:cs="Arial"/>
          <w:lang w:val="hy-AM" w:eastAsia="ru-RU"/>
        </w:rPr>
        <w:t xml:space="preserve">) </w:t>
      </w:r>
      <w:r w:rsidRPr="007F5806">
        <w:rPr>
          <w:rFonts w:ascii="Sylfaen" w:eastAsia="Times New Roman" w:hAnsi="Sylfaen" w:cs="Sylfaen"/>
          <w:lang w:val="hy-AM" w:eastAsia="ru-RU"/>
        </w:rPr>
        <w:t>ջրատարներ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ջրանցքներ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ջրանցույցներ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դյուկերներ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ստորասրահներ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արագահոսներ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թունելներ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ջրանկումներ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հեղեղատարներ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խողովակաշարեր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հիդրոտեխնիկական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կառուցվածքներ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lastRenderedPageBreak/>
        <w:t>արտեզյան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և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շատրվանող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հորեր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պոմպակայաններ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ջրամբարներ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լճակներ</w:t>
      </w:r>
      <w:r w:rsidRPr="007F5806">
        <w:rPr>
          <w:rFonts w:ascii="Sylfaen" w:eastAsia="Times New Roman" w:hAnsi="Sylfaen" w:cs="Arial"/>
          <w:lang w:val="hy-AM" w:eastAsia="ru-RU"/>
        </w:rPr>
        <w:t xml:space="preserve">` </w:t>
      </w:r>
      <w:r w:rsidRPr="007F5806">
        <w:rPr>
          <w:rFonts w:ascii="Sylfaen" w:eastAsia="Times New Roman" w:hAnsi="Sylfaen" w:cs="Sylfaen"/>
          <w:lang w:val="hy-AM" w:eastAsia="ru-RU"/>
        </w:rPr>
        <w:t>ծառայողական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ճանապարհներն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իրենց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օտարման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գոտիներով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շենք</w:t>
      </w:r>
      <w:r w:rsidRPr="007F5806">
        <w:rPr>
          <w:rFonts w:ascii="Sylfaen" w:eastAsia="Times New Roman" w:hAnsi="Sylfaen" w:cs="Arial"/>
          <w:lang w:val="hy-AM" w:eastAsia="ru-RU"/>
        </w:rPr>
        <w:t>-</w:t>
      </w:r>
      <w:r w:rsidRPr="007F5806">
        <w:rPr>
          <w:rFonts w:ascii="Sylfaen" w:eastAsia="Times New Roman" w:hAnsi="Sylfaen" w:cs="Sylfaen"/>
          <w:lang w:val="hy-AM" w:eastAsia="ru-RU"/>
        </w:rPr>
        <w:t>շինություններով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էլեկտրահաղորդման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գծերով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և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այլ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ենթակառուցվածքներով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այդ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թվում</w:t>
      </w:r>
      <w:r w:rsidRPr="007F5806">
        <w:rPr>
          <w:rFonts w:ascii="Sylfaen" w:eastAsia="Times New Roman" w:hAnsi="Sylfaen" w:cs="Arial"/>
          <w:lang w:val="hy-AM" w:eastAsia="ru-RU"/>
        </w:rPr>
        <w:t xml:space="preserve">` </w:t>
      </w:r>
      <w:r w:rsidRPr="007F5806">
        <w:rPr>
          <w:rFonts w:ascii="Sylfaen" w:eastAsia="Times New Roman" w:hAnsi="Sylfaen" w:cs="Sylfaen"/>
          <w:lang w:val="hy-AM" w:eastAsia="ru-RU"/>
        </w:rPr>
        <w:t>ջրաէկոհամակարգերի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պահպանման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գոտիներ</w:t>
      </w:r>
      <w:r w:rsidRPr="007F5806">
        <w:rPr>
          <w:rFonts w:ascii="Sylfaen" w:eastAsia="Times New Roman" w:hAnsi="Sylfaen" w:cs="Arial"/>
          <w:lang w:val="hy-AM" w:eastAsia="ru-RU"/>
        </w:rPr>
        <w:t>:</w:t>
      </w:r>
    </w:p>
    <w:p w14:paraId="5573968F" w14:textId="77777777" w:rsidR="009E6692" w:rsidRPr="007F5806" w:rsidRDefault="009E6692" w:rsidP="000604B7">
      <w:pPr>
        <w:shd w:val="clear" w:color="auto" w:fill="FFFFFF"/>
        <w:spacing w:after="0"/>
        <w:ind w:firstLine="567"/>
        <w:jc w:val="both"/>
        <w:rPr>
          <w:rFonts w:ascii="Sylfaen" w:eastAsia="Times New Roman" w:hAnsi="Sylfaen" w:cs="Arial"/>
          <w:lang w:val="hy-AM" w:eastAsia="ru-RU"/>
        </w:rPr>
      </w:pPr>
      <w:r w:rsidRPr="007F5806">
        <w:rPr>
          <w:rFonts w:ascii="Sylfaen" w:eastAsia="Times New Roman" w:hAnsi="Sylfaen" w:cs="Sylfaen"/>
          <w:lang w:val="hy-AM" w:eastAsia="ru-RU"/>
        </w:rPr>
        <w:t>Ոռոգման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ջրամատակարարման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կառավարումը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կարող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իրականացվել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Ջրային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համակարգերի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կառավարման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մարմնի</w:t>
      </w:r>
      <w:r w:rsidRPr="007F5806">
        <w:rPr>
          <w:rFonts w:ascii="Sylfaen" w:eastAsia="Times New Roman" w:hAnsi="Sylfaen" w:cs="Arial"/>
          <w:lang w:val="hy-AM" w:eastAsia="ru-RU"/>
        </w:rPr>
        <w:t xml:space="preserve"> (</w:t>
      </w:r>
      <w:r w:rsidRPr="007F5806">
        <w:rPr>
          <w:rFonts w:ascii="Sylfaen" w:eastAsia="Times New Roman" w:hAnsi="Sylfaen" w:cs="Sylfaen"/>
          <w:lang w:val="hy-AM" w:eastAsia="ru-RU"/>
        </w:rPr>
        <w:t>պետական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կառավարման</w:t>
      </w:r>
      <w:r w:rsidRPr="007F5806">
        <w:rPr>
          <w:rFonts w:ascii="Sylfaen" w:eastAsia="Times New Roman" w:hAnsi="Sylfaen" w:cs="Arial"/>
          <w:lang w:val="hy-AM" w:eastAsia="ru-RU"/>
        </w:rPr>
        <w:t xml:space="preserve">) </w:t>
      </w:r>
      <w:r w:rsidRPr="007F5806">
        <w:rPr>
          <w:rFonts w:ascii="Sylfaen" w:eastAsia="Times New Roman" w:hAnsi="Sylfaen" w:cs="Sylfaen"/>
          <w:lang w:val="hy-AM" w:eastAsia="ru-RU"/>
        </w:rPr>
        <w:t>և</w:t>
      </w:r>
      <w:r w:rsidRPr="007F5806">
        <w:rPr>
          <w:rFonts w:ascii="Sylfaen" w:eastAsia="Times New Roman" w:hAnsi="Sylfaen" w:cs="Arial"/>
          <w:lang w:val="hy-AM" w:eastAsia="ru-RU"/>
        </w:rPr>
        <w:t xml:space="preserve"> (</w:t>
      </w:r>
      <w:r w:rsidRPr="007F5806">
        <w:rPr>
          <w:rFonts w:ascii="Sylfaen" w:eastAsia="Times New Roman" w:hAnsi="Sylfaen" w:cs="Sylfaen"/>
          <w:lang w:val="hy-AM" w:eastAsia="ru-RU"/>
        </w:rPr>
        <w:t>կամ</w:t>
      </w:r>
      <w:r w:rsidRPr="007F5806">
        <w:rPr>
          <w:rFonts w:ascii="Sylfaen" w:eastAsia="Times New Roman" w:hAnsi="Sylfaen" w:cs="Arial"/>
          <w:lang w:val="hy-AM" w:eastAsia="ru-RU"/>
        </w:rPr>
        <w:t xml:space="preserve">) </w:t>
      </w:r>
      <w:r w:rsidRPr="007F5806">
        <w:rPr>
          <w:rFonts w:ascii="Sylfaen" w:eastAsia="Times New Roman" w:hAnsi="Sylfaen" w:cs="Sylfaen"/>
          <w:lang w:val="hy-AM" w:eastAsia="ru-RU"/>
        </w:rPr>
        <w:t>մասնավոր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կառավարման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միջոցով</w:t>
      </w:r>
      <w:r w:rsidRPr="007F5806">
        <w:rPr>
          <w:rFonts w:ascii="Sylfaen" w:eastAsia="Times New Roman" w:hAnsi="Sylfaen" w:cs="Arial"/>
          <w:lang w:val="hy-AM" w:eastAsia="ru-RU"/>
        </w:rPr>
        <w:t>:</w:t>
      </w:r>
    </w:p>
    <w:p w14:paraId="4E63D96B" w14:textId="34D8973C" w:rsidR="009E6692" w:rsidRPr="00E0521F" w:rsidRDefault="009E6692" w:rsidP="000604B7">
      <w:pPr>
        <w:shd w:val="clear" w:color="auto" w:fill="FFFFFF"/>
        <w:spacing w:after="0"/>
        <w:ind w:firstLine="567"/>
        <w:jc w:val="both"/>
        <w:rPr>
          <w:rFonts w:ascii="Sylfaen" w:eastAsia="Times New Roman" w:hAnsi="Sylfaen" w:cs="Arial"/>
          <w:lang w:val="hy-AM" w:eastAsia="ru-RU"/>
        </w:rPr>
      </w:pPr>
      <w:r w:rsidRPr="00E0521F">
        <w:rPr>
          <w:rFonts w:ascii="Sylfaen" w:eastAsia="Times New Roman" w:hAnsi="Sylfaen" w:cs="Sylfaen"/>
          <w:lang w:val="hy-AM" w:eastAsia="ru-RU"/>
        </w:rPr>
        <w:t>ՀՀ</w:t>
      </w:r>
      <w:r w:rsidRPr="00E0521F">
        <w:rPr>
          <w:rFonts w:ascii="Sylfaen" w:eastAsia="Times New Roman" w:hAnsi="Sylfaen" w:cs="Arial"/>
          <w:lang w:val="hy-AM" w:eastAsia="ru-RU"/>
        </w:rPr>
        <w:t xml:space="preserve"> </w:t>
      </w:r>
      <w:r w:rsidRPr="00E0521F">
        <w:rPr>
          <w:rFonts w:ascii="Sylfaen" w:eastAsia="Times New Roman" w:hAnsi="Sylfaen" w:cs="Sylfaen"/>
          <w:lang w:val="hy-AM" w:eastAsia="ru-RU"/>
        </w:rPr>
        <w:t>Կառավարության</w:t>
      </w:r>
      <w:r w:rsidRPr="00E0521F">
        <w:rPr>
          <w:rFonts w:ascii="Sylfaen" w:eastAsia="Times New Roman" w:hAnsi="Sylfaen" w:cs="Arial"/>
          <w:lang w:val="hy-AM" w:eastAsia="ru-RU"/>
        </w:rPr>
        <w:t xml:space="preserve"> </w:t>
      </w:r>
      <w:r w:rsidRPr="00E0521F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2002 </w:t>
      </w:r>
      <w:r w:rsidRPr="00E0521F">
        <w:rPr>
          <w:rFonts w:ascii="Sylfaen" w:eastAsia="Times New Roman" w:hAnsi="Sylfaen" w:cs="Sylfaen"/>
          <w:shd w:val="clear" w:color="auto" w:fill="FFFFFF"/>
          <w:lang w:val="hy-AM" w:eastAsia="ru-RU"/>
        </w:rPr>
        <w:t>թվականի</w:t>
      </w:r>
      <w:r w:rsidRPr="00E0521F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 </w:t>
      </w:r>
      <w:r w:rsidRPr="00E0521F">
        <w:rPr>
          <w:rFonts w:ascii="Sylfaen" w:eastAsia="Times New Roman" w:hAnsi="Sylfaen" w:cs="Sylfaen"/>
          <w:shd w:val="clear" w:color="auto" w:fill="FFFFFF"/>
          <w:lang w:val="hy-AM" w:eastAsia="ru-RU"/>
        </w:rPr>
        <w:t>հոկտեմբերի</w:t>
      </w:r>
      <w:r w:rsidRPr="00E0521F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17 N 1653-</w:t>
      </w:r>
      <w:r w:rsidRPr="00E0521F">
        <w:rPr>
          <w:rFonts w:ascii="Sylfaen" w:eastAsia="Times New Roman" w:hAnsi="Sylfaen" w:cs="Sylfaen"/>
          <w:shd w:val="clear" w:color="auto" w:fill="FFFFFF"/>
          <w:lang w:val="hy-AM" w:eastAsia="ru-RU"/>
        </w:rPr>
        <w:t>Ն</w:t>
      </w:r>
      <w:r w:rsidRPr="00E0521F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E0521F">
        <w:rPr>
          <w:rFonts w:ascii="Sylfaen" w:eastAsia="Times New Roman" w:hAnsi="Sylfaen" w:cs="Sylfaen"/>
          <w:shd w:val="clear" w:color="auto" w:fill="FFFFFF"/>
          <w:lang w:val="hy-AM" w:eastAsia="ru-RU"/>
        </w:rPr>
        <w:t>որոշման</w:t>
      </w:r>
      <w:r w:rsidRPr="00E0521F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E0521F">
        <w:rPr>
          <w:rFonts w:ascii="Sylfaen" w:eastAsia="Times New Roman" w:hAnsi="Sylfaen" w:cs="Sylfaen"/>
          <w:shd w:val="clear" w:color="auto" w:fill="FFFFFF"/>
          <w:lang w:val="hy-AM" w:eastAsia="ru-RU"/>
        </w:rPr>
        <w:t>համաձայն</w:t>
      </w:r>
      <w:r w:rsidRPr="00E0521F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E0521F">
        <w:rPr>
          <w:rFonts w:ascii="Sylfaen" w:eastAsia="Times New Roman" w:hAnsi="Sylfaen" w:cs="Sylfaen"/>
          <w:lang w:val="hy-AM" w:eastAsia="ru-RU"/>
        </w:rPr>
        <w:t>Ջրային</w:t>
      </w:r>
      <w:r w:rsidRPr="00E0521F">
        <w:rPr>
          <w:rFonts w:ascii="Sylfaen" w:eastAsia="Times New Roman" w:hAnsi="Sylfaen" w:cs="Arial"/>
          <w:lang w:val="hy-AM" w:eastAsia="ru-RU"/>
        </w:rPr>
        <w:t xml:space="preserve"> </w:t>
      </w:r>
      <w:r w:rsidRPr="00E0521F">
        <w:rPr>
          <w:rFonts w:ascii="Sylfaen" w:eastAsia="Times New Roman" w:hAnsi="Sylfaen" w:cs="Sylfaen"/>
          <w:lang w:val="hy-AM" w:eastAsia="ru-RU"/>
        </w:rPr>
        <w:t>համակարգերի</w:t>
      </w:r>
      <w:r w:rsidRPr="00E0521F">
        <w:rPr>
          <w:rFonts w:ascii="Sylfaen" w:eastAsia="Times New Roman" w:hAnsi="Sylfaen" w:cs="Arial"/>
          <w:lang w:val="hy-AM" w:eastAsia="ru-RU"/>
        </w:rPr>
        <w:t xml:space="preserve"> </w:t>
      </w:r>
      <w:r w:rsidRPr="00E0521F">
        <w:rPr>
          <w:rFonts w:ascii="Sylfaen" w:eastAsia="Times New Roman" w:hAnsi="Sylfaen" w:cs="Sylfaen"/>
          <w:lang w:val="hy-AM" w:eastAsia="ru-RU"/>
        </w:rPr>
        <w:t>կառավարման</w:t>
      </w:r>
      <w:r w:rsidRPr="00E0521F">
        <w:rPr>
          <w:rFonts w:ascii="Sylfaen" w:eastAsia="Times New Roman" w:hAnsi="Sylfaen" w:cs="Arial"/>
          <w:lang w:val="hy-AM" w:eastAsia="ru-RU"/>
        </w:rPr>
        <w:t xml:space="preserve"> </w:t>
      </w:r>
      <w:r w:rsidRPr="00E0521F">
        <w:rPr>
          <w:rFonts w:ascii="Sylfaen" w:eastAsia="Times New Roman" w:hAnsi="Sylfaen" w:cs="Sylfaen"/>
          <w:lang w:val="hy-AM" w:eastAsia="ru-RU"/>
        </w:rPr>
        <w:t>մարմին</w:t>
      </w:r>
      <w:r w:rsidRPr="00E0521F">
        <w:rPr>
          <w:rFonts w:ascii="Sylfaen" w:eastAsia="Times New Roman" w:hAnsi="Sylfaen" w:cs="Arial"/>
          <w:lang w:val="hy-AM" w:eastAsia="ru-RU"/>
        </w:rPr>
        <w:t xml:space="preserve"> </w:t>
      </w:r>
      <w:r w:rsidRPr="00E0521F">
        <w:rPr>
          <w:rFonts w:ascii="Sylfaen" w:eastAsia="Times New Roman" w:hAnsi="Sylfaen" w:cs="Sylfaen"/>
          <w:lang w:val="hy-AM" w:eastAsia="ru-RU"/>
        </w:rPr>
        <w:t>է</w:t>
      </w:r>
      <w:r w:rsidR="00E0521F" w:rsidRPr="00E0521F">
        <w:rPr>
          <w:rFonts w:ascii="Sylfaen" w:eastAsia="Times New Roman" w:hAnsi="Sylfaen" w:cs="Sylfaen"/>
          <w:lang w:val="hy-AM" w:eastAsia="ru-RU"/>
        </w:rPr>
        <w:t>ր</w:t>
      </w:r>
      <w:r w:rsidRPr="00E0521F">
        <w:rPr>
          <w:rFonts w:ascii="Sylfaen" w:eastAsia="Times New Roman" w:hAnsi="Sylfaen" w:cs="Arial"/>
          <w:lang w:val="hy-AM" w:eastAsia="ru-RU"/>
        </w:rPr>
        <w:t xml:space="preserve"> </w:t>
      </w:r>
      <w:r w:rsidRPr="00E0521F">
        <w:rPr>
          <w:rFonts w:ascii="Sylfaen" w:eastAsia="Times New Roman" w:hAnsi="Sylfaen" w:cs="Sylfaen"/>
          <w:lang w:val="hy-AM" w:eastAsia="ru-RU"/>
        </w:rPr>
        <w:t>ճանաչվել</w:t>
      </w:r>
      <w:r w:rsidRPr="00E0521F">
        <w:rPr>
          <w:rFonts w:ascii="Sylfaen" w:eastAsia="Times New Roman" w:hAnsi="Sylfaen" w:cs="Arial"/>
          <w:lang w:val="hy-AM" w:eastAsia="ru-RU"/>
        </w:rPr>
        <w:t xml:space="preserve"> </w:t>
      </w:r>
      <w:r w:rsidRPr="00E0521F">
        <w:rPr>
          <w:rFonts w:ascii="Sylfaen" w:eastAsia="Times New Roman" w:hAnsi="Sylfaen" w:cs="Sylfaen"/>
          <w:lang w:val="hy-AM" w:eastAsia="ru-RU"/>
        </w:rPr>
        <w:t>ՀՀ</w:t>
      </w:r>
      <w:r w:rsidRPr="00E0521F">
        <w:rPr>
          <w:rFonts w:ascii="Sylfaen" w:eastAsia="Times New Roman" w:hAnsi="Sylfaen" w:cs="Arial"/>
          <w:lang w:val="hy-AM" w:eastAsia="ru-RU"/>
        </w:rPr>
        <w:t xml:space="preserve"> </w:t>
      </w:r>
      <w:r w:rsidRPr="00E0521F">
        <w:rPr>
          <w:rFonts w:ascii="Sylfaen" w:eastAsia="Times New Roman" w:hAnsi="Sylfaen" w:cs="Sylfaen"/>
          <w:lang w:val="hy-AM" w:eastAsia="ru-RU"/>
        </w:rPr>
        <w:t>կառավարությանն</w:t>
      </w:r>
      <w:r w:rsidRPr="00E0521F">
        <w:rPr>
          <w:rFonts w:ascii="Sylfaen" w:eastAsia="Times New Roman" w:hAnsi="Sylfaen" w:cs="Arial"/>
          <w:lang w:val="hy-AM" w:eastAsia="ru-RU"/>
        </w:rPr>
        <w:t xml:space="preserve"> </w:t>
      </w:r>
      <w:r w:rsidRPr="00E0521F">
        <w:rPr>
          <w:rFonts w:ascii="Sylfaen" w:eastAsia="Times New Roman" w:hAnsi="Sylfaen" w:cs="Sylfaen"/>
          <w:lang w:val="hy-AM" w:eastAsia="ru-RU"/>
        </w:rPr>
        <w:t>առընթեր</w:t>
      </w:r>
      <w:r w:rsidRPr="00E0521F">
        <w:rPr>
          <w:rFonts w:ascii="Sylfaen" w:eastAsia="Times New Roman" w:hAnsi="Sylfaen" w:cs="Arial"/>
          <w:lang w:val="hy-AM" w:eastAsia="ru-RU"/>
        </w:rPr>
        <w:t xml:space="preserve"> </w:t>
      </w:r>
      <w:r w:rsidRPr="00E0521F">
        <w:rPr>
          <w:rFonts w:ascii="Sylfaen" w:eastAsia="Times New Roman" w:hAnsi="Sylfaen" w:cs="Sylfaen"/>
          <w:lang w:val="hy-AM" w:eastAsia="ru-RU"/>
        </w:rPr>
        <w:t>ջրային</w:t>
      </w:r>
      <w:r w:rsidRPr="00E0521F">
        <w:rPr>
          <w:rFonts w:ascii="Sylfaen" w:eastAsia="Times New Roman" w:hAnsi="Sylfaen" w:cs="Arial"/>
          <w:lang w:val="hy-AM" w:eastAsia="ru-RU"/>
        </w:rPr>
        <w:t xml:space="preserve"> </w:t>
      </w:r>
      <w:r w:rsidRPr="00E0521F">
        <w:rPr>
          <w:rFonts w:ascii="Sylfaen" w:eastAsia="Times New Roman" w:hAnsi="Sylfaen" w:cs="Sylfaen"/>
          <w:lang w:val="hy-AM" w:eastAsia="ru-RU"/>
        </w:rPr>
        <w:t>տնտեսության</w:t>
      </w:r>
      <w:r w:rsidRPr="00E0521F">
        <w:rPr>
          <w:rFonts w:ascii="Sylfaen" w:eastAsia="Times New Roman" w:hAnsi="Sylfaen" w:cs="Arial"/>
          <w:lang w:val="hy-AM" w:eastAsia="ru-RU"/>
        </w:rPr>
        <w:t xml:space="preserve"> </w:t>
      </w:r>
      <w:r w:rsidRPr="00E0521F">
        <w:rPr>
          <w:rFonts w:ascii="Sylfaen" w:eastAsia="Times New Roman" w:hAnsi="Sylfaen" w:cs="Sylfaen"/>
          <w:lang w:val="hy-AM" w:eastAsia="ru-RU"/>
        </w:rPr>
        <w:t>պետական</w:t>
      </w:r>
      <w:r w:rsidRPr="00E0521F">
        <w:rPr>
          <w:rFonts w:ascii="Sylfaen" w:eastAsia="Times New Roman" w:hAnsi="Sylfaen" w:cs="Arial"/>
          <w:lang w:val="hy-AM" w:eastAsia="ru-RU"/>
        </w:rPr>
        <w:t xml:space="preserve"> </w:t>
      </w:r>
      <w:r w:rsidRPr="008403E9">
        <w:rPr>
          <w:rFonts w:ascii="Sylfaen" w:eastAsia="Times New Roman" w:hAnsi="Sylfaen" w:cs="Sylfaen"/>
          <w:lang w:val="hy-AM" w:eastAsia="ru-RU"/>
        </w:rPr>
        <w:t>կոմիտեն</w:t>
      </w:r>
      <w:r w:rsidR="001B011A" w:rsidRPr="008403E9">
        <w:rPr>
          <w:rFonts w:ascii="Sylfaen" w:eastAsia="Times New Roman" w:hAnsi="Sylfaen" w:cs="Sylfaen"/>
          <w:lang w:val="hy-AM" w:eastAsia="ru-RU"/>
        </w:rPr>
        <w:t>(վերջին տարիներին ջրային կոմիտեն տարբեր նախարարությունների կազմում է  գործել, իսկ այժմ նախատեսված է այն ընդգրկել ՀՀ տարածքային կառավարման և ենթակառուցվածքների նախարարության կառուցվածքում)</w:t>
      </w:r>
      <w:r w:rsidRPr="008403E9">
        <w:rPr>
          <w:rFonts w:ascii="Sylfaen" w:eastAsia="Times New Roman" w:hAnsi="Sylfaen" w:cs="Arial"/>
          <w:lang w:val="hy-AM" w:eastAsia="ru-RU"/>
        </w:rPr>
        <w:t>:</w:t>
      </w:r>
    </w:p>
    <w:p w14:paraId="6798C62B" w14:textId="77777777" w:rsidR="009E6692" w:rsidRPr="007F5806" w:rsidRDefault="009E6692" w:rsidP="000604B7">
      <w:pPr>
        <w:shd w:val="clear" w:color="auto" w:fill="FFFFFF"/>
        <w:spacing w:after="0"/>
        <w:ind w:firstLine="567"/>
        <w:jc w:val="both"/>
        <w:rPr>
          <w:rFonts w:ascii="Sylfaen" w:eastAsia="Times New Roman" w:hAnsi="Sylfaen" w:cs="Arial"/>
          <w:lang w:val="hy-AM" w:eastAsia="ru-RU"/>
        </w:rPr>
      </w:pPr>
      <w:r w:rsidRPr="007F5806">
        <w:rPr>
          <w:rFonts w:ascii="Sylfaen" w:eastAsia="Times New Roman" w:hAnsi="Sylfaen" w:cs="Sylfaen"/>
          <w:lang w:val="hy-AM" w:eastAsia="ru-RU"/>
        </w:rPr>
        <w:t>Վերջինս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ՀՀ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էներգետիկ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ենթակառուցվածքների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և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բնական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պաշարների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նախարարության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կառավարման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ոլորտում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գործող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պետական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մարմին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որը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մշակում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և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իրականացնում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պետական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սեփականություն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հանդիսացող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ջրային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և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ոչ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մրցակցային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ջրամատակարարման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համակարգերի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կառավարման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ու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օգտագործման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բնագավառում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ՀՀ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կառավարության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քաղաքականությունը</w:t>
      </w:r>
      <w:r w:rsidRPr="007F5806">
        <w:rPr>
          <w:rFonts w:ascii="Sylfaen" w:eastAsia="Times New Roman" w:hAnsi="Sylfaen" w:cs="Arial"/>
          <w:lang w:val="hy-AM" w:eastAsia="ru-RU"/>
        </w:rPr>
        <w:t>:</w:t>
      </w:r>
    </w:p>
    <w:p w14:paraId="6AF759D4" w14:textId="61EA789F" w:rsidR="009E6692" w:rsidRPr="007F5806" w:rsidRDefault="009E6692" w:rsidP="000604B7">
      <w:pPr>
        <w:shd w:val="clear" w:color="auto" w:fill="FFFFFF"/>
        <w:spacing w:after="0"/>
        <w:ind w:firstLine="567"/>
        <w:jc w:val="both"/>
        <w:rPr>
          <w:rFonts w:ascii="Sylfaen" w:eastAsia="Times New Roman" w:hAnsi="Sylfaen" w:cs="Arial"/>
          <w:lang w:val="hy-AM" w:eastAsia="ru-RU"/>
        </w:rPr>
      </w:pPr>
      <w:r w:rsidRPr="007F5806">
        <w:rPr>
          <w:rFonts w:ascii="Sylfaen" w:eastAsia="Times New Roman" w:hAnsi="Sylfaen" w:cs="Sylfaen"/>
          <w:lang w:val="hy-AM" w:eastAsia="ru-RU"/>
        </w:rPr>
        <w:t>Ոռոգման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ջրամատակարարման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մասնավոր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կառավարումը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կարող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իրականացվել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նաև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մասնակցային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կառավարման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միջոցով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="00D2723B">
        <w:rPr>
          <w:rFonts w:ascii="Sylfaen" w:eastAsia="Times New Roman" w:hAnsi="Sylfaen" w:cs="Arial"/>
          <w:lang w:val="hy-AM" w:eastAsia="ru-RU"/>
        </w:rPr>
        <w:t>«</w:t>
      </w:r>
      <w:r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="00D2723B">
        <w:rPr>
          <w:rFonts w:ascii="Sylfaen" w:eastAsia="Times New Roman" w:hAnsi="Sylfaen" w:cs="Sylfaen"/>
          <w:lang w:val="hy-AM" w:eastAsia="ru-RU"/>
        </w:rPr>
        <w:t>»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և</w:t>
      </w:r>
      <w:r w:rsidRPr="007F5806">
        <w:rPr>
          <w:rFonts w:ascii="Sylfaen" w:eastAsia="Times New Roman" w:hAnsi="Sylfaen" w:cs="Arial"/>
          <w:lang w:val="hy-AM" w:eastAsia="ru-RU"/>
        </w:rPr>
        <w:t xml:space="preserve"> (</w:t>
      </w:r>
      <w:r w:rsidRPr="007F5806">
        <w:rPr>
          <w:rFonts w:ascii="Sylfaen" w:eastAsia="Times New Roman" w:hAnsi="Sylfaen" w:cs="Sylfaen"/>
          <w:lang w:val="hy-AM" w:eastAsia="ru-RU"/>
        </w:rPr>
        <w:t>կամ</w:t>
      </w:r>
      <w:r w:rsidRPr="007F5806">
        <w:rPr>
          <w:rFonts w:ascii="Sylfaen" w:eastAsia="Times New Roman" w:hAnsi="Sylfaen" w:cs="Arial"/>
          <w:lang w:val="hy-AM" w:eastAsia="ru-RU"/>
        </w:rPr>
        <w:t xml:space="preserve">) </w:t>
      </w:r>
      <w:r w:rsidR="00D2723B">
        <w:rPr>
          <w:rFonts w:ascii="Sylfaen" w:eastAsia="Times New Roman" w:hAnsi="Sylfaen" w:cs="Arial"/>
          <w:lang w:val="hy-AM" w:eastAsia="ru-RU"/>
        </w:rPr>
        <w:t>«</w:t>
      </w:r>
      <w:r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միությունների</w:t>
      </w:r>
      <w:r w:rsidR="00D2723B">
        <w:rPr>
          <w:rFonts w:ascii="Sylfaen" w:eastAsia="Times New Roman" w:hAnsi="Sylfaen" w:cs="Sylfaen"/>
          <w:lang w:val="hy-AM" w:eastAsia="ru-RU"/>
        </w:rPr>
        <w:t>»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կողմից</w:t>
      </w:r>
      <w:r w:rsidRPr="007F5806">
        <w:rPr>
          <w:rFonts w:ascii="Sylfaen" w:eastAsia="Times New Roman" w:hAnsi="Sylfaen" w:cs="Arial"/>
          <w:lang w:val="hy-AM" w:eastAsia="ru-RU"/>
        </w:rPr>
        <w:t xml:space="preserve">` </w:t>
      </w:r>
      <w:r w:rsidRPr="007F5806">
        <w:rPr>
          <w:rFonts w:ascii="Sylfaen" w:eastAsia="Times New Roman" w:hAnsi="Sylfaen" w:cs="Sylfaen"/>
          <w:lang w:val="hy-AM" w:eastAsia="ru-RU"/>
        </w:rPr>
        <w:t>օրենքով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սահմանված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կարգով</w:t>
      </w:r>
      <w:r w:rsidRPr="007F5806">
        <w:rPr>
          <w:rFonts w:ascii="Sylfaen" w:eastAsia="Times New Roman" w:hAnsi="Sylfaen" w:cs="Arial"/>
          <w:lang w:val="hy-AM" w:eastAsia="ru-RU"/>
        </w:rPr>
        <w:t>:</w:t>
      </w:r>
    </w:p>
    <w:p w14:paraId="2E3DFDAC" w14:textId="0D4331B0" w:rsidR="009E6692" w:rsidRPr="007F5806" w:rsidRDefault="00D2723B" w:rsidP="000604B7">
      <w:pPr>
        <w:shd w:val="clear" w:color="auto" w:fill="FFFFFF"/>
        <w:spacing w:after="0"/>
        <w:ind w:firstLine="567"/>
        <w:jc w:val="both"/>
        <w:rPr>
          <w:rFonts w:ascii="Sylfaen" w:eastAsia="Times New Roman" w:hAnsi="Sylfaen" w:cs="Arial"/>
          <w:shd w:val="clear" w:color="auto" w:fill="FFFFFF"/>
          <w:lang w:val="hy-AM" w:eastAsia="ru-RU"/>
        </w:rPr>
      </w:pPr>
      <w:r>
        <w:rPr>
          <w:rFonts w:ascii="Sylfaen" w:eastAsia="Times New Roman" w:hAnsi="Sylfaen" w:cs="Sylfaen"/>
          <w:shd w:val="clear" w:color="auto" w:fill="FFFFFF"/>
          <w:lang w:val="hy-AM" w:eastAsia="ru-RU"/>
        </w:rPr>
        <w:t>«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Ջրօգտագործողների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ընկերությունների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="009E6692"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="009E6692"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lang w:val="hy-AM" w:eastAsia="ru-RU"/>
        </w:rPr>
        <w:t>միությունների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մասին</w:t>
      </w:r>
      <w:r>
        <w:rPr>
          <w:rFonts w:ascii="Sylfaen" w:eastAsia="Times New Roman" w:hAnsi="Sylfaen" w:cs="Sylfaen"/>
          <w:shd w:val="clear" w:color="auto" w:fill="FFFFFF"/>
          <w:lang w:val="hy-AM" w:eastAsia="ru-RU"/>
        </w:rPr>
        <w:t>»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ՀՀ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օրենքի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4-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րդ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հոդվածի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համաձայն՝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ընկերությունը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միությունը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շահույթ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ստանալու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նպատակ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չհետապնդող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,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իրավաբանական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անձի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կարգավիճակ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ունեցող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կազմակերպություններ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են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,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որոնք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,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առաջնորդվելով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հանրային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շահերով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,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իրականացնում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են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ոռոգման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համակարգի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շահագործումն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ու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պահպանումը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: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Ընկերությունը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Միությունը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հիմնադրվում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են</w:t>
      </w:r>
      <w:r w:rsidR="009E6692" w:rsidRPr="007F5806">
        <w:rPr>
          <w:rFonts w:ascii="Sylfaen" w:eastAsia="Times New Roman" w:hAnsi="Sylfaen" w:cs="Calibri"/>
          <w:shd w:val="clear" w:color="auto" w:fill="FFFFFF"/>
          <w:lang w:val="hy-AM" w:eastAsia="ru-RU"/>
        </w:rPr>
        <w:t> </w:t>
      </w:r>
      <w:r w:rsidR="009E6692" w:rsidRPr="007F5806">
        <w:rPr>
          <w:rFonts w:ascii="Sylfaen" w:eastAsia="Times New Roman" w:hAnsi="Sylfaen" w:cs="Sylfaen"/>
          <w:lang w:val="hy-AM" w:eastAsia="ru-RU"/>
        </w:rPr>
        <w:t>ջրօգտագործողներին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ոռոգման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ջրով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ապահովելու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9E669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նպատակով</w:t>
      </w:r>
      <w:r w:rsidR="009E669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>:</w:t>
      </w:r>
    </w:p>
    <w:p w14:paraId="1B397971" w14:textId="6EA3ADB0" w:rsidR="009E6692" w:rsidRPr="007F5806" w:rsidRDefault="009E6692" w:rsidP="000604B7">
      <w:pPr>
        <w:spacing w:after="0"/>
        <w:ind w:firstLine="567"/>
        <w:jc w:val="both"/>
        <w:rPr>
          <w:rFonts w:ascii="Sylfaen" w:eastAsia="Times New Roman" w:hAnsi="Sylfaen" w:cs="Arial"/>
          <w:lang w:val="hy-AM" w:eastAsia="ru-RU"/>
        </w:rPr>
      </w:pP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Ընկերությունը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ոռոգման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ջուր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է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մատակարարում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իր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սպասարկման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տարածքում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գտնվող</w:t>
      </w:r>
      <w:r w:rsidR="00486699" w:rsidRPr="007F5806">
        <w:rPr>
          <w:rFonts w:ascii="Sylfaen" w:eastAsia="Times New Roman" w:hAnsi="Sylfaen" w:cs="Calibri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ն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իսկ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Միությունը</w:t>
      </w:r>
      <w:r w:rsidR="00486699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,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ջրավազանային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կառավարման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պլանների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համաձայն</w:t>
      </w:r>
      <w:r w:rsidR="00486699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>,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իր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սպասարկման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տարածքի</w:t>
      </w:r>
      <w:r w:rsidRPr="007F5806">
        <w:rPr>
          <w:rFonts w:ascii="Sylfaen" w:eastAsia="Times New Roman" w:hAnsi="Sylfaen" w:cs="Calibri"/>
          <w:shd w:val="clear" w:color="auto" w:fill="FFFFFF"/>
          <w:lang w:val="hy-AM" w:eastAsia="ru-RU"/>
        </w:rPr>
        <w:t> </w:t>
      </w:r>
      <w:r w:rsidR="00486699" w:rsidRPr="007F5806">
        <w:rPr>
          <w:rFonts w:ascii="Sylfaen" w:eastAsia="Times New Roman" w:hAnsi="Sylfaen" w:cs="Sylfaen"/>
          <w:lang w:val="hy-AM" w:eastAsia="ru-RU"/>
        </w:rPr>
        <w:t>ը</w:t>
      </w:r>
      <w:r w:rsidRPr="007F5806">
        <w:rPr>
          <w:rFonts w:ascii="Sylfaen" w:eastAsia="Times New Roman" w:hAnsi="Sylfaen" w:cs="Sylfaen"/>
          <w:lang w:val="hy-AM" w:eastAsia="ru-RU"/>
        </w:rPr>
        <w:t>նկերություններ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ին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>:</w:t>
      </w:r>
    </w:p>
    <w:p w14:paraId="06F4A23F" w14:textId="4573BA50" w:rsidR="009E6692" w:rsidRPr="007F5806" w:rsidRDefault="000604B7" w:rsidP="000604B7">
      <w:pPr>
        <w:shd w:val="clear" w:color="auto" w:fill="FFFFFF"/>
        <w:spacing w:after="0"/>
        <w:ind w:firstLine="567"/>
        <w:jc w:val="both"/>
        <w:rPr>
          <w:rFonts w:ascii="Sylfaen" w:eastAsia="Times New Roman" w:hAnsi="Sylfaen" w:cs="Arial"/>
          <w:lang w:val="hy-AM" w:eastAsia="ru-RU"/>
        </w:rPr>
      </w:pPr>
      <w:r w:rsidRPr="007F5806">
        <w:rPr>
          <w:rFonts w:ascii="Sylfaen" w:eastAsia="Times New Roman" w:hAnsi="Sylfaen" w:cs="Arial"/>
          <w:lang w:val="hy-AM" w:eastAsia="ru-RU"/>
        </w:rPr>
        <w:t>Ա</w:t>
      </w:r>
      <w:r w:rsidR="009E6692" w:rsidRPr="007F5806">
        <w:rPr>
          <w:rFonts w:ascii="Sylfaen" w:eastAsia="Times New Roman" w:hAnsi="Sylfaen" w:cs="Arial"/>
          <w:lang w:val="hy-AM" w:eastAsia="ru-RU"/>
        </w:rPr>
        <w:t xml:space="preserve">յժմ Հայաստանի Հանրապետությունում գործում են 15 ջրօգտագործողների ընկերություններ, որոնք էլ իրականացնում են ոռոգման ջրի բաշխումը ջրօգտագործողների միջև։ </w:t>
      </w:r>
      <w:r w:rsidR="00D2723B" w:rsidRPr="008403E9">
        <w:rPr>
          <w:rFonts w:ascii="Sylfaen" w:eastAsia="Times New Roman" w:hAnsi="Sylfaen" w:cs="Arial"/>
          <w:lang w:val="hy-AM" w:eastAsia="ru-RU"/>
        </w:rPr>
        <w:t>Օրենքի ընդունումից ի վեր Հայաստանում «</w:t>
      </w:r>
      <w:r w:rsidR="00D2723B" w:rsidRPr="008403E9">
        <w:rPr>
          <w:rFonts w:ascii="Sylfaen" w:eastAsia="Times New Roman" w:hAnsi="Sylfaen" w:cs="Sylfaen"/>
          <w:lang w:val="hy-AM" w:eastAsia="ru-RU"/>
        </w:rPr>
        <w:t>Ջրօգտագործողների</w:t>
      </w:r>
      <w:r w:rsidR="00D2723B" w:rsidRPr="008403E9">
        <w:rPr>
          <w:rFonts w:ascii="Sylfaen" w:eastAsia="Times New Roman" w:hAnsi="Sylfaen" w:cs="Arial"/>
          <w:lang w:val="hy-AM" w:eastAsia="ru-RU"/>
        </w:rPr>
        <w:t xml:space="preserve"> </w:t>
      </w:r>
      <w:r w:rsidR="00D2723B" w:rsidRPr="008403E9">
        <w:rPr>
          <w:rFonts w:ascii="Sylfaen" w:eastAsia="Times New Roman" w:hAnsi="Sylfaen" w:cs="Sylfaen"/>
          <w:lang w:val="hy-AM" w:eastAsia="ru-RU"/>
        </w:rPr>
        <w:t>ընկերությունների</w:t>
      </w:r>
      <w:r w:rsidR="00D2723B" w:rsidRPr="008403E9">
        <w:rPr>
          <w:rFonts w:ascii="Sylfaen" w:eastAsia="Times New Roman" w:hAnsi="Sylfaen" w:cs="Arial"/>
          <w:lang w:val="hy-AM" w:eastAsia="ru-RU"/>
        </w:rPr>
        <w:t xml:space="preserve"> </w:t>
      </w:r>
      <w:r w:rsidR="00D2723B" w:rsidRPr="008403E9">
        <w:rPr>
          <w:rFonts w:ascii="Sylfaen" w:eastAsia="Times New Roman" w:hAnsi="Sylfaen" w:cs="Sylfaen"/>
          <w:lang w:val="hy-AM" w:eastAsia="ru-RU"/>
        </w:rPr>
        <w:t>միություններ»</w:t>
      </w:r>
      <w:r w:rsidR="00D2723B" w:rsidRPr="008403E9">
        <w:rPr>
          <w:rFonts w:ascii="Sylfaen" w:eastAsia="Times New Roman" w:hAnsi="Sylfaen" w:cs="Arial"/>
          <w:lang w:val="hy-AM" w:eastAsia="ru-RU"/>
        </w:rPr>
        <w:t xml:space="preserve"> չեն ձևավորվել։</w:t>
      </w:r>
      <w:r w:rsidR="00D2723B">
        <w:rPr>
          <w:rFonts w:ascii="Sylfaen" w:eastAsia="Times New Roman" w:hAnsi="Sylfaen" w:cs="Arial"/>
          <w:lang w:val="hy-AM" w:eastAsia="ru-RU"/>
        </w:rPr>
        <w:t xml:space="preserve"> </w:t>
      </w:r>
    </w:p>
    <w:p w14:paraId="7200F538" w14:textId="18645528" w:rsidR="00F264B1" w:rsidRPr="007F5806" w:rsidRDefault="00F264B1" w:rsidP="000604B7">
      <w:pPr>
        <w:shd w:val="clear" w:color="auto" w:fill="FFFFFF"/>
        <w:spacing w:after="0"/>
        <w:ind w:firstLine="567"/>
        <w:jc w:val="both"/>
        <w:rPr>
          <w:rFonts w:ascii="Sylfaen" w:eastAsia="Times New Roman" w:hAnsi="Sylfaen" w:cs="Arial"/>
          <w:lang w:val="hy-AM" w:eastAsia="ru-RU"/>
        </w:rPr>
      </w:pPr>
      <w:r w:rsidRPr="007F5806">
        <w:rPr>
          <w:rFonts w:ascii="Sylfaen" w:eastAsia="Times New Roman" w:hAnsi="Sylfaen" w:cs="Arial"/>
          <w:lang w:val="hy-AM" w:eastAsia="ru-RU"/>
        </w:rPr>
        <w:t xml:space="preserve">Մյուս կողմից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Ջրօգտագործողների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ընկերությունների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միությունների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մասին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ՀՀ</w:t>
      </w:r>
      <w:r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օրենքի</w:t>
      </w:r>
      <w:r w:rsidR="001E65B4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 xml:space="preserve"> 32 և 32.1 հոդվածներով սահմանվում են ՋՕԸ-երի գործունեության </w:t>
      </w:r>
      <w:r w:rsidR="009746FF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համակարգման</w:t>
      </w:r>
      <w:r w:rsidR="001E65B4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 xml:space="preserve"> բնագավառում իրավասու սուբյեկտները և դրանց լիազորությունները։ Վերոնշյալ հոդվածների վերլուծությունից պարզ է դառնում, որ օրենսդիրը հստակ տարանջատում է մտցրել այդ երկու սուբյեկտների լիազորությունների շրջանակի մեջ</w:t>
      </w:r>
      <w:r w:rsidR="001D2F40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 xml:space="preserve">՝ նպատակ ունենալով ՋՕԸ-երի գործունեության բնագավառում քաղաքականություններ մշակելու և իրականացնելու առումով պետական </w:t>
      </w:r>
      <w:r w:rsidR="001D2F40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lastRenderedPageBreak/>
        <w:t xml:space="preserve">միջամտության լիազորությունները վերապահել առավել կոլեգիալ և </w:t>
      </w:r>
      <w:r w:rsidR="001D2F40" w:rsidRPr="00E0521F">
        <w:rPr>
          <w:rFonts w:ascii="Sylfaen" w:eastAsia="Times New Roman" w:hAnsi="Sylfaen" w:cs="Sylfaen"/>
          <w:shd w:val="clear" w:color="auto" w:fill="FFFFFF"/>
          <w:lang w:val="hy-AM" w:eastAsia="ru-RU"/>
        </w:rPr>
        <w:t>բալանսավորված</w:t>
      </w:r>
      <w:r w:rsidR="001D2F40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 xml:space="preserve"> մարմնի՝ ի դեմս կանոնակարգող խորհրդի, իսկ ջրային համակարգերի կառավարման մարմնին թողնել լիազորությունների այն շրջանակը, որը հիմնականում առնչվում է ջրային մարմինների կամ </w:t>
      </w:r>
      <w:r w:rsidR="00E0521F">
        <w:rPr>
          <w:rFonts w:ascii="Sylfaen" w:eastAsia="Times New Roman" w:hAnsi="Sylfaen" w:cs="Sylfaen"/>
          <w:shd w:val="clear" w:color="auto" w:fill="FFFFFF"/>
          <w:lang w:val="hy-AM" w:eastAsia="ru-RU"/>
        </w:rPr>
        <w:t>հիդրոտեխնիկական կառույցների</w:t>
      </w:r>
      <w:r w:rsidR="00E0521F" w:rsidRPr="00E0521F">
        <w:rPr>
          <w:rFonts w:ascii="Sylfaen" w:eastAsia="Times New Roman" w:hAnsi="Sylfaen" w:cs="Sylfaen"/>
          <w:shd w:val="clear" w:color="auto" w:fill="FFFFFF"/>
          <w:lang w:val="hy-AM" w:eastAsia="ru-RU"/>
        </w:rPr>
        <w:t>(</w:t>
      </w:r>
      <w:r w:rsidR="001D2F40" w:rsidRPr="00E0521F">
        <w:rPr>
          <w:rFonts w:ascii="Sylfaen" w:eastAsia="Times New Roman" w:hAnsi="Sylfaen" w:cs="Sylfaen"/>
          <w:shd w:val="clear" w:color="auto" w:fill="FFFFFF"/>
          <w:lang w:val="hy-AM" w:eastAsia="ru-RU"/>
        </w:rPr>
        <w:t>ՀՏԿ-ների</w:t>
      </w:r>
      <w:r w:rsidR="00E0521F" w:rsidRPr="00E0521F">
        <w:rPr>
          <w:rFonts w:ascii="Sylfaen" w:eastAsia="Times New Roman" w:hAnsi="Sylfaen" w:cs="Sylfaen"/>
          <w:shd w:val="clear" w:color="auto" w:fill="FFFFFF"/>
          <w:lang w:val="hy-AM" w:eastAsia="ru-RU"/>
        </w:rPr>
        <w:t>)</w:t>
      </w:r>
      <w:r w:rsidR="001D2F40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 xml:space="preserve"> շահագործման տեխնիկական կողմին։ </w:t>
      </w:r>
      <w:r w:rsidR="001E65B4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 xml:space="preserve"> </w:t>
      </w:r>
    </w:p>
    <w:p w14:paraId="29CC573D" w14:textId="5F9159F1" w:rsidR="001D2F40" w:rsidRPr="007F5806" w:rsidRDefault="004B337C" w:rsidP="000604B7">
      <w:pPr>
        <w:shd w:val="clear" w:color="auto" w:fill="FFFFFF"/>
        <w:spacing w:after="0"/>
        <w:ind w:firstLine="567"/>
        <w:jc w:val="both"/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</w:pPr>
      <w:r w:rsidRPr="007F5806">
        <w:rPr>
          <w:rFonts w:ascii="Sylfaen" w:eastAsia="Times New Roman" w:hAnsi="Sylfaen" w:cs="Times New Roman"/>
          <w:lang w:val="hy-AM" w:eastAsia="ru-RU"/>
        </w:rPr>
        <w:t xml:space="preserve">Ընդ որում, ի սկզբանե հաշվի առնելով, որ խորհրդին անդամակցությունը չվճարվող </w:t>
      </w:r>
      <w:r w:rsidR="00486699" w:rsidRPr="007F5806">
        <w:rPr>
          <w:rFonts w:ascii="Sylfaen" w:eastAsia="Times New Roman" w:hAnsi="Sylfaen" w:cs="Times New Roman"/>
          <w:lang w:val="hy-AM" w:eastAsia="ru-RU"/>
        </w:rPr>
        <w:t>գործունեություն է,</w:t>
      </w:r>
      <w:r w:rsidRPr="007F5806">
        <w:rPr>
          <w:rFonts w:ascii="Sylfaen" w:eastAsia="Times New Roman" w:hAnsi="Sylfaen" w:cs="Times New Roman"/>
          <w:lang w:val="hy-AM" w:eastAsia="ru-RU"/>
        </w:rPr>
        <w:t xml:space="preserve"> նախատեսված է եղել ստեղծել կանոնակարգող խորհրդի գործադիր մարմին, որը կաջակցի խորհրդի գործունեությանը և խորհրդի անունից կիրականացնի նրա վերահսկողական գործառույթները ՋՕԸ-երի նկատմամբ։</w:t>
      </w:r>
      <w:r w:rsidR="00065D92" w:rsidRPr="007F5806">
        <w:rPr>
          <w:rFonts w:ascii="Sylfaen" w:eastAsia="Times New Roman" w:hAnsi="Sylfaen" w:cs="Times New Roman"/>
          <w:lang w:val="hy-AM" w:eastAsia="ru-RU"/>
        </w:rPr>
        <w:t xml:space="preserve"> Իսկ </w:t>
      </w:r>
      <w:r w:rsidR="00065D92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Ջրային համակարգերի կառավարման մարմնին </w:t>
      </w:r>
      <w:r w:rsidR="00065D92" w:rsidRPr="00E0521F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(</w:t>
      </w:r>
      <w:r w:rsidR="00D2723B" w:rsidRPr="00E0521F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սույն փաստաթուղթը կազմելու պահին</w:t>
      </w:r>
      <w:r w:rsidR="00D2723B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</w:t>
      </w:r>
      <w:r w:rsidR="00065D92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դա ԷԵԲՊՆ </w:t>
      </w:r>
      <w:r w:rsidR="00E0521F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ջ</w:t>
      </w:r>
      <w:r w:rsidR="00065D92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րային կոմիտեն է) «Ջ</w:t>
      </w:r>
      <w:r w:rsidR="00065D92" w:rsidRPr="007F5806">
        <w:rPr>
          <w:rFonts w:ascii="Sylfaen" w:eastAsia="Times New Roman" w:hAnsi="Sylfaen" w:cs="Times New Roman"/>
          <w:lang w:val="hy-AM" w:eastAsia="ru-RU"/>
        </w:rPr>
        <w:t xml:space="preserve">րօգտագործողների ընկերությունների և ջրօգտագործողների ընկերությունների միությունների մասին» ՀՀ օրենքի համաձայն </w:t>
      </w:r>
      <w:r w:rsidR="00065D92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վերապահված </w:t>
      </w:r>
      <w:r w:rsidR="001D2F40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պետք է լիներ</w:t>
      </w:r>
      <w:r w:rsidR="00065D92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լիազորություններ</w:t>
      </w:r>
      <w:r w:rsidR="00D2723B" w:rsidRPr="00A81ABA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ի</w:t>
      </w:r>
      <w:r w:rsidR="00065D92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ավելի նեղ շրջանակ</w:t>
      </w:r>
      <w:r w:rsidR="004C0FCB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, քան</w:t>
      </w:r>
      <w:r w:rsidR="00065D92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ջրօգտագործողների ընկերությունների գործունեության ամբողջական համակարգումն է։ Համակարգի այսպիսի կառուցակարգի նպատակը ջրային ոլորտում բախվող բազմապիսի շահերի փոխզսպումն ու հակակշռում</w:t>
      </w:r>
      <w:r w:rsidR="00D2723B" w:rsidRPr="00A81ABA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ն</w:t>
      </w:r>
      <w:r w:rsidR="00065D92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է</w:t>
      </w:r>
      <w:r w:rsidR="00786966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։ </w:t>
      </w:r>
    </w:p>
    <w:p w14:paraId="1F3B763C" w14:textId="017570FC" w:rsidR="001D2F40" w:rsidRPr="007F5806" w:rsidRDefault="001D2F40" w:rsidP="000604B7">
      <w:pPr>
        <w:shd w:val="clear" w:color="auto" w:fill="FFFFFF"/>
        <w:spacing w:after="0"/>
        <w:ind w:firstLine="567"/>
        <w:jc w:val="both"/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</w:pPr>
      <w:r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Սակայն, օրենսդիրի կողմից նախատեսված այսպիսի համակշռումը խախտվել է</w:t>
      </w:r>
      <w:r w:rsidR="00490BB3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համակարգի կառուցվածքը և կանոնակարգերը սահմանող հենց առաջին ենթաօրենսդրական ակտերով։  ՀՀ կառավարության 2002թ</w:t>
      </w:r>
      <w:r w:rsidR="00490BB3" w:rsidRPr="007F5806">
        <w:rPr>
          <w:rStyle w:val="Strong"/>
          <w:rFonts w:ascii="Times New Roman" w:hAnsi="Times New Roman" w:cs="Times New Roman"/>
          <w:b w:val="0"/>
          <w:color w:val="000000"/>
          <w:shd w:val="clear" w:color="auto" w:fill="FFFFFF"/>
          <w:lang w:val="hy-AM"/>
        </w:rPr>
        <w:t>․</w:t>
      </w:r>
      <w:r w:rsidR="00490BB3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հոկտեմբերի 17-ի N 1768-Ն որոշման 3-րդ կ</w:t>
      </w:r>
      <w:r w:rsidR="00F302FC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ե</w:t>
      </w:r>
      <w:r w:rsidR="00490BB3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տի համաձայն որոշում է կայացվել</w:t>
      </w:r>
      <w:r w:rsidR="00486699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</w:t>
      </w:r>
      <w:r w:rsidR="00490BB3" w:rsidRPr="007F5806">
        <w:rPr>
          <w:rFonts w:ascii="Sylfaen" w:hAnsi="Sylfaen" w:cs="Calibri"/>
          <w:color w:val="000000"/>
          <w:shd w:val="clear" w:color="auto" w:fill="FFFFFF"/>
          <w:lang w:val="hy-AM"/>
        </w:rPr>
        <w:t> </w:t>
      </w:r>
      <w:r w:rsidR="00F95472" w:rsidRPr="007F5806">
        <w:rPr>
          <w:rFonts w:ascii="Sylfaen" w:hAnsi="Sylfaen"/>
          <w:color w:val="000000"/>
          <w:shd w:val="clear" w:color="auto" w:fill="FFFFFF"/>
          <w:lang w:val="hy-AM"/>
        </w:rPr>
        <w:t>«Հայաստանի</w:t>
      </w:r>
      <w:r w:rsidR="00486699" w:rsidRPr="007F5806">
        <w:rPr>
          <w:rFonts w:ascii="Sylfaen" w:hAnsi="Sylfaen"/>
          <w:color w:val="000000"/>
          <w:shd w:val="clear" w:color="auto" w:fill="FFFFFF"/>
          <w:lang w:val="hy-AM"/>
        </w:rPr>
        <w:t xml:space="preserve"> </w:t>
      </w:r>
      <w:r w:rsidR="00F95472" w:rsidRPr="007F5806">
        <w:rPr>
          <w:rFonts w:ascii="Sylfaen" w:hAnsi="Sylfaen"/>
          <w:color w:val="000000"/>
          <w:shd w:val="clear" w:color="auto" w:fill="FFFFFF"/>
          <w:lang w:val="hy-AM"/>
        </w:rPr>
        <w:t xml:space="preserve">Հանրապետության ջրօգտագործողների ընկերությունների և ջրօգտագործողների ընկերությունների միությունների գործունեությունը կանոնակարգող խորհրդի գործադիր մարմնի լիազորությունները վերապահել Հայաստանի Հանրապետության կառավարությանն առընթեր </w:t>
      </w:r>
      <w:r w:rsidR="00486699" w:rsidRPr="007F5806">
        <w:rPr>
          <w:rFonts w:ascii="Sylfaen" w:hAnsi="Sylfaen"/>
          <w:color w:val="000000"/>
          <w:shd w:val="clear" w:color="auto" w:fill="FFFFFF"/>
          <w:lang w:val="hy-AM"/>
        </w:rPr>
        <w:t>Ջ</w:t>
      </w:r>
      <w:r w:rsidR="00F95472" w:rsidRPr="007F5806">
        <w:rPr>
          <w:rFonts w:ascii="Sylfaen" w:hAnsi="Sylfaen"/>
          <w:color w:val="000000"/>
          <w:shd w:val="clear" w:color="auto" w:fill="FFFFFF"/>
          <w:lang w:val="hy-AM"/>
        </w:rPr>
        <w:t>րային տնտեսության պետական կոմիտեի «Ջրային տնտեսության զարգացման և բարեփոխումների ծրագրերի իրականացման գրասենյակ» պետական հիմնարկին</w:t>
      </w:r>
      <w:r w:rsidR="00486699" w:rsidRPr="007F5806">
        <w:rPr>
          <w:rFonts w:ascii="Sylfaen" w:hAnsi="Sylfaen"/>
          <w:color w:val="000000"/>
          <w:shd w:val="clear" w:color="auto" w:fill="FFFFFF"/>
          <w:lang w:val="hy-AM"/>
        </w:rPr>
        <w:t>:</w:t>
      </w:r>
      <w:r w:rsidR="00F95472" w:rsidRPr="007F5806">
        <w:rPr>
          <w:rFonts w:ascii="Sylfaen" w:hAnsi="Sylfaen"/>
          <w:color w:val="000000"/>
          <w:shd w:val="clear" w:color="auto" w:fill="FFFFFF"/>
          <w:lang w:val="hy-AM"/>
        </w:rPr>
        <w:t xml:space="preserve"> Իսկ </w:t>
      </w:r>
      <w:r w:rsidR="00F9547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Ջրօգտագործողների</w:t>
      </w:r>
      <w:r w:rsidR="00F9547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F9547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ընկերությունների</w:t>
      </w:r>
      <w:r w:rsidR="00F9547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F9547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="00F9547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F95472"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="00F95472"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="00F95472"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="00F95472"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="00F95472" w:rsidRPr="007F5806">
        <w:rPr>
          <w:rFonts w:ascii="Sylfaen" w:eastAsia="Times New Roman" w:hAnsi="Sylfaen" w:cs="Sylfaen"/>
          <w:lang w:val="hy-AM" w:eastAsia="ru-RU"/>
        </w:rPr>
        <w:t>միությունների</w:t>
      </w:r>
      <w:r w:rsidR="00F9547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F9547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մասին</w:t>
      </w:r>
      <w:r w:rsidR="00F9547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F9547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ՀՀ</w:t>
      </w:r>
      <w:r w:rsidR="00F95472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F95472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օրենքի 32-րդ հոդվածով սահմանված է, որ «</w:t>
      </w:r>
      <w:r w:rsidR="00F95472" w:rsidRPr="007F5806">
        <w:rPr>
          <w:rFonts w:ascii="Sylfaen" w:hAnsi="Sylfaen"/>
          <w:color w:val="000000"/>
          <w:shd w:val="clear" w:color="auto" w:fill="FFFFFF"/>
          <w:lang w:val="hy-AM"/>
        </w:rPr>
        <w:t>Կանոնակարգող խորհուրդն իր գործունեությունն իրականացնում է գործադիր մարմնի միջոցով»։ Այսպիսով</w:t>
      </w:r>
      <w:r w:rsidR="00486699" w:rsidRPr="007F5806">
        <w:rPr>
          <w:rFonts w:ascii="Sylfaen" w:hAnsi="Sylfaen"/>
          <w:color w:val="000000"/>
          <w:shd w:val="clear" w:color="auto" w:fill="FFFFFF"/>
          <w:lang w:val="hy-AM"/>
        </w:rPr>
        <w:t>,</w:t>
      </w:r>
      <w:r w:rsidR="00F95472" w:rsidRPr="007F5806">
        <w:rPr>
          <w:rFonts w:ascii="Sylfaen" w:hAnsi="Sylfaen"/>
          <w:color w:val="000000"/>
          <w:shd w:val="clear" w:color="auto" w:fill="FFFFFF"/>
          <w:lang w:val="hy-AM"/>
        </w:rPr>
        <w:t xml:space="preserve"> օրենքով սահմանված լիազորությունների հստակ տարանջատմամբ երկու սուբյեկտների գործառույթների իրականացումը 2002թ.-ից (փաստացի ի սկզբանե) դրվել է միևնույն կառույցի՝ Ջրային կոմիտեի վրա։</w:t>
      </w:r>
    </w:p>
    <w:p w14:paraId="4733A2AE" w14:textId="1D22C414" w:rsidR="00065D92" w:rsidRPr="007F5806" w:rsidRDefault="00F95472" w:rsidP="00F95472">
      <w:pPr>
        <w:shd w:val="clear" w:color="auto" w:fill="FFFFFF"/>
        <w:spacing w:after="0"/>
        <w:ind w:firstLine="567"/>
        <w:jc w:val="both"/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</w:pPr>
      <w:r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Բացի այդ, եթե </w:t>
      </w:r>
      <w:r w:rsidR="00786966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մինչև 201</w:t>
      </w:r>
      <w:r w:rsidR="006B0388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6</w:t>
      </w:r>
      <w:r w:rsidR="00786966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թ</w:t>
      </w:r>
      <w:r w:rsidR="00786966" w:rsidRPr="007F5806">
        <w:rPr>
          <w:rStyle w:val="Strong"/>
          <w:rFonts w:ascii="Times New Roman" w:hAnsi="Times New Roman" w:cs="Times New Roman"/>
          <w:b w:val="0"/>
          <w:color w:val="000000"/>
          <w:shd w:val="clear" w:color="auto" w:fill="FFFFFF"/>
          <w:lang w:val="hy-AM"/>
        </w:rPr>
        <w:t>․</w:t>
      </w:r>
      <w:r w:rsidR="00786966" w:rsidRPr="007F5806">
        <w:rPr>
          <w:rStyle w:val="Strong"/>
          <w:rFonts w:ascii="Sylfaen" w:hAnsi="Sylfaen" w:cs="Times New Roman"/>
          <w:b w:val="0"/>
          <w:color w:val="000000"/>
          <w:shd w:val="clear" w:color="auto" w:fill="FFFFFF"/>
          <w:lang w:val="hy-AM"/>
        </w:rPr>
        <w:t xml:space="preserve"> կանոնակարգող խորհրդի կազմը փոփոխելու մասին կառավարության </w:t>
      </w:r>
      <w:r w:rsidR="00486699" w:rsidRPr="007F5806">
        <w:rPr>
          <w:rStyle w:val="Strong"/>
          <w:rFonts w:ascii="Sylfaen" w:hAnsi="Sylfaen" w:cs="Times New Roman"/>
          <w:b w:val="0"/>
          <w:color w:val="000000"/>
          <w:shd w:val="clear" w:color="auto" w:fill="FFFFFF"/>
          <w:lang w:val="hy-AM"/>
        </w:rPr>
        <w:t>որոշմամբ</w:t>
      </w:r>
      <w:r w:rsidR="00786966" w:rsidRPr="007F5806">
        <w:rPr>
          <w:rStyle w:val="Strong"/>
          <w:rFonts w:ascii="Sylfaen" w:hAnsi="Sylfaen" w:cs="Times New Roman"/>
          <w:b w:val="0"/>
          <w:color w:val="000000"/>
          <w:shd w:val="clear" w:color="auto" w:fill="FFFFFF"/>
          <w:lang w:val="hy-AM"/>
        </w:rPr>
        <w:t xml:space="preserve"> խորհուրդը ղեկավարվել է </w:t>
      </w:r>
      <w:r w:rsidR="006B0388" w:rsidRPr="007F5806">
        <w:rPr>
          <w:rStyle w:val="Strong"/>
          <w:rFonts w:ascii="Sylfaen" w:hAnsi="Sylfaen" w:cs="Times New Roman"/>
          <w:b w:val="0"/>
          <w:color w:val="000000"/>
          <w:shd w:val="clear" w:color="auto" w:fill="FFFFFF"/>
          <w:lang w:val="hy-AM"/>
        </w:rPr>
        <w:t>նախարարի մակարդակով</w:t>
      </w:r>
      <w:r w:rsidR="00786966" w:rsidRPr="007F5806">
        <w:rPr>
          <w:rStyle w:val="Strong"/>
          <w:rFonts w:ascii="Sylfaen" w:hAnsi="Sylfaen" w:cs="Times New Roman"/>
          <w:b w:val="0"/>
          <w:color w:val="000000"/>
          <w:shd w:val="clear" w:color="auto" w:fill="FFFFFF"/>
          <w:lang w:val="hy-AM"/>
        </w:rPr>
        <w:t>, իսկ շահագրգիռ գերատեսչությունները ներկայացված են եղել ղեկավարի կամ նախարարի տեղակալի մակարդակով</w:t>
      </w:r>
      <w:r w:rsidRPr="007F5806">
        <w:rPr>
          <w:rStyle w:val="Strong"/>
          <w:rFonts w:ascii="Sylfaen" w:hAnsi="Sylfaen" w:cs="Times New Roman"/>
          <w:b w:val="0"/>
          <w:color w:val="000000"/>
          <w:shd w:val="clear" w:color="auto" w:fill="FFFFFF"/>
          <w:lang w:val="hy-AM"/>
        </w:rPr>
        <w:t>, ապա</w:t>
      </w:r>
      <w:r w:rsidR="00786966" w:rsidRPr="007F5806">
        <w:rPr>
          <w:rStyle w:val="Strong"/>
          <w:rFonts w:ascii="Sylfaen" w:hAnsi="Sylfaen" w:cs="Times New Roman"/>
          <w:b w:val="0"/>
          <w:color w:val="000000"/>
          <w:shd w:val="clear" w:color="auto" w:fill="FFFFFF"/>
          <w:lang w:val="hy-AM"/>
        </w:rPr>
        <w:t xml:space="preserve"> </w:t>
      </w:r>
      <w:r w:rsidR="006B0388" w:rsidRPr="007F5806">
        <w:rPr>
          <w:rStyle w:val="Strong"/>
          <w:rFonts w:ascii="Sylfaen" w:hAnsi="Sylfaen" w:cs="Times New Roman"/>
          <w:b w:val="0"/>
          <w:color w:val="000000"/>
          <w:shd w:val="clear" w:color="auto" w:fill="FFFFFF"/>
          <w:lang w:val="hy-AM"/>
        </w:rPr>
        <w:t>2016թ.-ին ընդունված փոփոխություններով</w:t>
      </w:r>
      <w:r w:rsidRPr="007F5806">
        <w:rPr>
          <w:rStyle w:val="Strong"/>
          <w:rFonts w:ascii="Sylfaen" w:hAnsi="Sylfaen" w:cs="Times New Roman"/>
          <w:b w:val="0"/>
          <w:color w:val="000000"/>
          <w:shd w:val="clear" w:color="auto" w:fill="FFFFFF"/>
          <w:lang w:val="hy-AM"/>
        </w:rPr>
        <w:t xml:space="preserve"> ի պաշտոնե</w:t>
      </w:r>
      <w:r w:rsidR="006B0388" w:rsidRPr="007F5806">
        <w:rPr>
          <w:rStyle w:val="Strong"/>
          <w:rFonts w:ascii="Sylfaen" w:hAnsi="Sylfaen" w:cs="Times New Roman"/>
          <w:b w:val="0"/>
          <w:color w:val="000000"/>
          <w:shd w:val="clear" w:color="auto" w:fill="FFFFFF"/>
          <w:lang w:val="hy-AM"/>
        </w:rPr>
        <w:t xml:space="preserve"> խորհրդի նախագահ </w:t>
      </w:r>
      <w:r w:rsidRPr="007F5806">
        <w:rPr>
          <w:rStyle w:val="Strong"/>
          <w:rFonts w:ascii="Sylfaen" w:hAnsi="Sylfaen" w:cs="Times New Roman"/>
          <w:b w:val="0"/>
          <w:color w:val="000000"/>
          <w:shd w:val="clear" w:color="auto" w:fill="FFFFFF"/>
          <w:lang w:val="hy-AM"/>
        </w:rPr>
        <w:t>է հանդիսացել Ջ</w:t>
      </w:r>
      <w:r w:rsidR="006B0388" w:rsidRPr="007F5806">
        <w:rPr>
          <w:rFonts w:ascii="Sylfaen" w:hAnsi="Sylfaen"/>
          <w:color w:val="000000"/>
          <w:shd w:val="clear" w:color="auto" w:fill="FFFFFF"/>
          <w:lang w:val="hy-AM"/>
        </w:rPr>
        <w:t>րային տնտեսության պետական կոմիտեի նախագահ</w:t>
      </w:r>
      <w:r w:rsidRPr="007F5806">
        <w:rPr>
          <w:rFonts w:ascii="Sylfaen" w:hAnsi="Sylfaen"/>
          <w:color w:val="000000"/>
          <w:shd w:val="clear" w:color="auto" w:fill="FFFFFF"/>
          <w:lang w:val="hy-AM"/>
        </w:rPr>
        <w:t>ը</w:t>
      </w:r>
      <w:r w:rsidR="006B0388" w:rsidRPr="007F5806">
        <w:rPr>
          <w:rFonts w:ascii="Sylfaen" w:hAnsi="Sylfaen"/>
          <w:color w:val="000000"/>
          <w:shd w:val="clear" w:color="auto" w:fill="FFFFFF"/>
          <w:lang w:val="hy-AM"/>
        </w:rPr>
        <w:t>։</w:t>
      </w:r>
      <w:r w:rsidR="00F302FC" w:rsidRPr="007F5806">
        <w:rPr>
          <w:rFonts w:ascii="Sylfaen" w:hAnsi="Sylfaen"/>
          <w:color w:val="000000"/>
          <w:shd w:val="clear" w:color="auto" w:fill="FFFFFF"/>
          <w:lang w:val="hy-AM"/>
        </w:rPr>
        <w:t xml:space="preserve"> Միայն 2018թ. նոյեմբերի 15-ին կատարված փոփոխություններով է վերասահմանվել, որ խորհրդի նախագահ է հանդիսանում Հայաստանի Հանրապետության էներգետիկ ենթակառուցվածքների և բնական պաշարների նախարարի տեղակալը, ինչը համակշռման վրա էական ազդեցություն չի ունեցել։ </w:t>
      </w:r>
      <w:r w:rsidR="006B0388" w:rsidRPr="007F5806">
        <w:rPr>
          <w:rFonts w:ascii="Sylfaen" w:hAnsi="Sylfaen"/>
          <w:color w:val="000000"/>
          <w:shd w:val="clear" w:color="auto" w:fill="FFFFFF"/>
          <w:lang w:val="hy-AM"/>
        </w:rPr>
        <w:t xml:space="preserve"> Այսինքն 2016թ.-ից սկսված </w:t>
      </w:r>
      <w:r w:rsidR="009746FF" w:rsidRPr="007F5806">
        <w:rPr>
          <w:rFonts w:ascii="Sylfaen" w:hAnsi="Sylfaen"/>
          <w:color w:val="000000"/>
          <w:shd w:val="clear" w:color="auto" w:fill="FFFFFF"/>
          <w:lang w:val="hy-AM"/>
        </w:rPr>
        <w:t>խորհուրդը</w:t>
      </w:r>
      <w:r w:rsidRPr="007F5806">
        <w:rPr>
          <w:rFonts w:ascii="Sylfaen" w:hAnsi="Sylfaen"/>
          <w:color w:val="000000"/>
          <w:shd w:val="clear" w:color="auto" w:fill="FFFFFF"/>
          <w:lang w:val="hy-AM"/>
        </w:rPr>
        <w:t xml:space="preserve"> նախագահել է Ջրային կոմիտեի նախագահը</w:t>
      </w:r>
      <w:r w:rsidR="006B0388" w:rsidRPr="007F5806">
        <w:rPr>
          <w:rFonts w:ascii="Sylfaen" w:hAnsi="Sylfaen"/>
          <w:color w:val="000000"/>
          <w:shd w:val="clear" w:color="auto" w:fill="FFFFFF"/>
          <w:lang w:val="hy-AM"/>
        </w:rPr>
        <w:t xml:space="preserve">, խորհրդի գրասենյակը գործել </w:t>
      </w:r>
      <w:r w:rsidRPr="007F5806">
        <w:rPr>
          <w:rFonts w:ascii="Sylfaen" w:hAnsi="Sylfaen"/>
          <w:color w:val="000000"/>
          <w:shd w:val="clear" w:color="auto" w:fill="FFFFFF"/>
          <w:lang w:val="hy-AM"/>
        </w:rPr>
        <w:t>է</w:t>
      </w:r>
      <w:r w:rsidR="006B0388" w:rsidRPr="007F5806">
        <w:rPr>
          <w:rFonts w:ascii="Sylfaen" w:hAnsi="Sylfaen"/>
          <w:color w:val="000000"/>
          <w:shd w:val="clear" w:color="auto" w:fill="FFFFFF"/>
          <w:lang w:val="hy-AM"/>
        </w:rPr>
        <w:t xml:space="preserve"> Ջրային կոմիտեի </w:t>
      </w:r>
      <w:r w:rsidRPr="007F5806">
        <w:rPr>
          <w:rFonts w:ascii="Sylfaen" w:hAnsi="Sylfaen"/>
          <w:color w:val="000000"/>
          <w:shd w:val="clear" w:color="auto" w:fill="FFFFFF"/>
          <w:lang w:val="hy-AM"/>
        </w:rPr>
        <w:t>կազմում և ջրային համակարգերի կառավարման մարմին է հանդիսացել Ջրային կոմիտեն՝</w:t>
      </w:r>
      <w:r w:rsidR="006B0388" w:rsidRPr="007F5806">
        <w:rPr>
          <w:rFonts w:ascii="Sylfaen" w:hAnsi="Sylfaen"/>
          <w:color w:val="000000"/>
          <w:shd w:val="clear" w:color="auto" w:fill="FFFFFF"/>
          <w:lang w:val="hy-AM"/>
        </w:rPr>
        <w:t xml:space="preserve"> այդպիսով </w:t>
      </w:r>
      <w:r w:rsidR="006B0388" w:rsidRPr="007F5806">
        <w:rPr>
          <w:rFonts w:ascii="Sylfaen" w:hAnsi="Sylfaen"/>
          <w:color w:val="000000"/>
          <w:shd w:val="clear" w:color="auto" w:fill="FFFFFF"/>
          <w:lang w:val="hy-AM"/>
        </w:rPr>
        <w:lastRenderedPageBreak/>
        <w:t>խաթարելով</w:t>
      </w:r>
      <w:r w:rsidR="006B0388" w:rsidRPr="007F5806">
        <w:rPr>
          <w:rFonts w:ascii="Sylfaen" w:hAnsi="Sylfaen" w:cs="Calibri"/>
          <w:color w:val="000000"/>
          <w:shd w:val="clear" w:color="auto" w:fill="FFFFFF"/>
          <w:lang w:val="hy-AM"/>
        </w:rPr>
        <w:t> </w:t>
      </w:r>
      <w:r w:rsidR="006B0388" w:rsidRPr="007F5806">
        <w:rPr>
          <w:rFonts w:ascii="Sylfaen" w:eastAsia="Times New Roman" w:hAnsi="Sylfaen" w:cs="Times New Roman"/>
          <w:lang w:val="hy-AM" w:eastAsia="ru-RU"/>
        </w:rPr>
        <w:t xml:space="preserve">«Ջրօգտագործողների ընկերությունների և ջրօգտագործողների ընկերությունների միությունների մասին» ՀՀ օրենքի տրամաբանությունը, որում հստակ տարանջատված են Կանոնակարգող խորհրդի և </w:t>
      </w:r>
      <w:r w:rsidR="006B0388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Ջրային համակարգերի կառավարման մարմնի լիազորությունները։ Այսպիսի քաղաքականության արդյունքում Ջրային կոմիտեն սկսել է տիրապետել ՋՕԸ-երի գործունեության ամբողջական և ոչ համակշռված համակարգման </w:t>
      </w:r>
      <w:r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լծակների, որի բերումով էլ հնարավոր է դարձել այնպիսի քաղաքական որոշումների պարտադրումը ինչպիսիք են եղել օրինակ</w:t>
      </w:r>
      <w:r w:rsidR="00486699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՝</w:t>
      </w:r>
      <w:r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ՋՕԸ-երի խոշորացումները, գործադիր իշխանության ներկայացուցիչների ցուցումով ՋՕԸ տնօրենների նշանակումները և այլ անցանկալի միջամտություններ</w:t>
      </w:r>
      <w:r w:rsidR="006B0388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։ </w:t>
      </w:r>
    </w:p>
    <w:p w14:paraId="22F4C09C" w14:textId="2CB2B539" w:rsidR="00D724B1" w:rsidRPr="007F5806" w:rsidRDefault="00AA683D" w:rsidP="000604B7">
      <w:pPr>
        <w:shd w:val="clear" w:color="auto" w:fill="FFFFFF"/>
        <w:spacing w:after="0"/>
        <w:ind w:firstLine="567"/>
        <w:jc w:val="both"/>
        <w:rPr>
          <w:rFonts w:ascii="Sylfaen" w:hAnsi="Sylfaen" w:cs="Times New Roman"/>
          <w:lang w:val="hy-AM"/>
        </w:rPr>
      </w:pPr>
      <w:r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Մյուս կողմից ՋՕԸ-երի արհեստական և հարկադրաբար «խոշորացման» արդյունքում մասնակցային կառավարման</w:t>
      </w:r>
      <w:r w:rsidR="00F302FC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առանց այդ էլ պատշաճ չարմատացած</w:t>
      </w:r>
      <w:r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մեխանիզմները </w:t>
      </w:r>
      <w:r w:rsidR="00F302FC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սկսել են </w:t>
      </w:r>
      <w:r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կր</w:t>
      </w:r>
      <w:r w:rsidR="00F302FC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ել </w:t>
      </w:r>
      <w:r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զուտ ձևական բնույթ։ </w:t>
      </w:r>
      <w:r w:rsidR="00580A50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Միջազգային լավագույն փորձը ենթադրում է </w:t>
      </w:r>
      <w:r w:rsidR="00ED5261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առավելագույնը</w:t>
      </w:r>
      <w:r w:rsidR="00580A50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5000-6000 հեկտար տարածք ընդգրկող ՋՕԸ-երի ձևավորում և</w:t>
      </w:r>
      <w:r w:rsidR="00FB23F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,</w:t>
      </w:r>
      <w:r w:rsidR="00580A50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ի սկզբանե</w:t>
      </w:r>
      <w:r w:rsidR="00FB23F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,</w:t>
      </w:r>
      <w:r w:rsidR="00580A50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Հայաստանում ևս ներդրված է եղել այդ մոտեցումը։ Սակայն կառավարության կողմից ՋՕԸ-երի գործունեության արդյունավետության բարձրացման նպատակով մինչև 2017թ.-ը պարբերաբար կատարվել են </w:t>
      </w:r>
      <w:r w:rsidR="00580A50" w:rsidRPr="00A81ABA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խոշորացման</w:t>
      </w:r>
      <w:r w:rsidR="00FB23F6" w:rsidRPr="00A81ABA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ն</w:t>
      </w:r>
      <w:r w:rsidR="00580A50" w:rsidRPr="00A81ABA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ուղղված վերակազմակերպումներ, ինչը հակասում է թե՛ ինքնակառավարման սկզբունքներին</w:t>
      </w:r>
      <w:r w:rsidR="00F302FC" w:rsidRPr="00A81ABA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,</w:t>
      </w:r>
      <w:r w:rsidR="00580A50" w:rsidRPr="00A81ABA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թե՛ մասնակցային կառավար</w:t>
      </w:r>
      <w:r w:rsidR="00FB23F6" w:rsidRPr="00A81ABA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ման արդյունավետությանը</w:t>
      </w:r>
      <w:r w:rsidR="00580A50" w:rsidRPr="00A81ABA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։ </w:t>
      </w:r>
      <w:r w:rsidR="00D724B1" w:rsidRPr="00A81ABA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Որպես ասվածի վկայություն բերենք «Ուրբան» կայուն զարգացման հիմնա</w:t>
      </w:r>
      <w:r w:rsidR="00F302FC" w:rsidRPr="00A81ABA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>դ</w:t>
      </w:r>
      <w:r w:rsidR="00D724B1" w:rsidRPr="00A81ABA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րամի կողմից «Ջրային ռեսուրսների արդյունավետ և մասնակցային օգտագործում» ծրագրի շրջանակներում </w:t>
      </w:r>
      <w:r w:rsidR="00D724B1" w:rsidRPr="00A81ABA">
        <w:rPr>
          <w:rFonts w:ascii="Sylfaen" w:hAnsi="Sylfaen" w:cstheme="minorHAnsi"/>
          <w:lang w:val="hy-AM"/>
        </w:rPr>
        <w:t>95% վստահության մակարդակով և վստահության 5</w:t>
      </w:r>
      <w:r w:rsidR="00FB23F6" w:rsidRPr="00A81ABA">
        <w:rPr>
          <w:rFonts w:ascii="Sylfaen" w:hAnsi="Sylfaen" w:cstheme="minorHAnsi"/>
          <w:lang w:val="hy-AM"/>
        </w:rPr>
        <w:t>%</w:t>
      </w:r>
      <w:r w:rsidR="00D724B1" w:rsidRPr="00A81ABA">
        <w:rPr>
          <w:rFonts w:ascii="Sylfaen" w:hAnsi="Sylfaen" w:cstheme="minorHAnsi"/>
          <w:lang w:val="hy-AM"/>
        </w:rPr>
        <w:t xml:space="preserve"> միջակայքով </w:t>
      </w:r>
      <w:r w:rsidR="00FB23F6" w:rsidRPr="00A81ABA">
        <w:rPr>
          <w:rFonts w:ascii="Sylfaen" w:hAnsi="Sylfaen" w:cstheme="minorHAnsi"/>
          <w:lang w:val="hy-AM"/>
        </w:rPr>
        <w:t>2017թ</w:t>
      </w:r>
      <w:r w:rsidR="00FB23F6" w:rsidRPr="00A81ABA">
        <w:rPr>
          <w:rFonts w:ascii="Times New Roman" w:hAnsi="Times New Roman" w:cs="Times New Roman"/>
          <w:lang w:val="hy-AM"/>
        </w:rPr>
        <w:t xml:space="preserve">․ մայիս-հունիսին </w:t>
      </w:r>
      <w:r w:rsidR="00D724B1" w:rsidRPr="00A81ABA">
        <w:rPr>
          <w:rFonts w:ascii="Sylfaen" w:hAnsi="Sylfaen" w:cstheme="minorHAnsi"/>
          <w:lang w:val="hy-AM"/>
        </w:rPr>
        <w:t>անցկացված սոցիոլոգիական հետազոտության արդյունքներից մի քանի տվյալներ</w:t>
      </w:r>
      <w:r w:rsidR="00486699" w:rsidRPr="00A81ABA">
        <w:rPr>
          <w:rFonts w:ascii="Times New Roman" w:hAnsi="Times New Roman" w:cs="Times New Roman"/>
          <w:lang w:val="hy-AM"/>
        </w:rPr>
        <w:t>․</w:t>
      </w:r>
    </w:p>
    <w:p w14:paraId="228DDA85" w14:textId="77777777" w:rsidR="00D724B1" w:rsidRPr="007F5806" w:rsidRDefault="00D724B1" w:rsidP="00D724B1">
      <w:pPr>
        <w:jc w:val="both"/>
        <w:rPr>
          <w:rFonts w:ascii="Sylfaen" w:hAnsi="Sylfaen" w:cstheme="minorHAnsi"/>
          <w:b/>
          <w:i/>
          <w:lang w:val="hy-AM"/>
        </w:rPr>
      </w:pPr>
    </w:p>
    <w:p w14:paraId="3704DC7C" w14:textId="77777777" w:rsidR="00D724B1" w:rsidRPr="007F5806" w:rsidRDefault="00D724B1" w:rsidP="00D724B1">
      <w:pPr>
        <w:jc w:val="both"/>
        <w:rPr>
          <w:rFonts w:ascii="Sylfaen" w:hAnsi="Sylfaen" w:cstheme="minorHAnsi"/>
          <w:b/>
          <w:i/>
          <w:lang w:val="hy-AM"/>
        </w:rPr>
      </w:pPr>
      <w:r w:rsidRPr="007F5806">
        <w:rPr>
          <w:rFonts w:ascii="Sylfaen" w:hAnsi="Sylfaen" w:cstheme="minorHAnsi"/>
          <w:b/>
          <w:i/>
          <w:lang w:val="hy-AM"/>
        </w:rPr>
        <w:t>Գծապատկեր 1. Համայնքում ջրի հետ կապված խնդիրները լուծելու հարցում տարբեր մարմինների/ կազմակերպությունների արդյունավետությունը 1-5 բալ սանդղակով (%)</w:t>
      </w:r>
    </w:p>
    <w:p w14:paraId="508B556A" w14:textId="77777777" w:rsidR="00D724B1" w:rsidRPr="007F5806" w:rsidRDefault="00D724B1" w:rsidP="00D724B1">
      <w:pPr>
        <w:jc w:val="both"/>
        <w:rPr>
          <w:rFonts w:ascii="Sylfaen" w:hAnsi="Sylfaen" w:cstheme="minorHAnsi"/>
          <w:b/>
          <w:i/>
          <w:noProof/>
        </w:rPr>
      </w:pPr>
      <w:r w:rsidRPr="007F5806">
        <w:rPr>
          <w:rFonts w:ascii="Sylfaen" w:hAnsi="Sylfaen" w:cstheme="minorHAnsi"/>
          <w:b/>
          <w:i/>
          <w:noProof/>
        </w:rPr>
        <w:lastRenderedPageBreak/>
        <w:drawing>
          <wp:inline distT="0" distB="0" distL="0" distR="0" wp14:anchorId="596F757C" wp14:editId="23FB03E5">
            <wp:extent cx="5731510" cy="37801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8B195" w14:textId="15848817" w:rsidR="00A91C49" w:rsidRPr="007F5806" w:rsidRDefault="00A91C49" w:rsidP="000604B7">
      <w:pPr>
        <w:shd w:val="clear" w:color="auto" w:fill="FFFFFF"/>
        <w:spacing w:after="0"/>
        <w:ind w:firstLine="567"/>
        <w:jc w:val="both"/>
        <w:rPr>
          <w:rFonts w:ascii="Sylfaen" w:hAnsi="Sylfaen" w:cstheme="minorHAnsi"/>
        </w:rPr>
      </w:pPr>
      <w:r w:rsidRPr="007F5806">
        <w:rPr>
          <w:rFonts w:ascii="Sylfaen" w:hAnsi="Sylfaen" w:cstheme="minorHAnsi"/>
        </w:rPr>
        <w:t>Բնակիչների գերակշիռ մասը՝ 61 տոկոսը կարծում են, որ իրենց համայնքի ղեկավարն է այն անձը, որն ի վիճակի է լուծելու իրենց համայնքում ոռոգման և խմելու ջրերին առնչվող խնդիրները: Մյուս տեղում ավագանին է (51%), երրորդ տեղում՝ համայնքի բնակիչները (40%): Այնուհետ, բնակիչների 38%-ը հակված է վստահելու ՋՕԸ-երին, ապա</w:t>
      </w:r>
      <w:r w:rsidR="00486699" w:rsidRPr="007F5806">
        <w:rPr>
          <w:rFonts w:ascii="Sylfaen" w:hAnsi="Sylfaen" w:cstheme="minorHAnsi"/>
          <w:lang w:val="hy-AM"/>
        </w:rPr>
        <w:t>՝</w:t>
      </w:r>
      <w:r w:rsidRPr="007F5806">
        <w:rPr>
          <w:rFonts w:ascii="Sylfaen" w:hAnsi="Sylfaen" w:cstheme="minorHAnsi"/>
        </w:rPr>
        <w:t xml:space="preserve"> մարզպետին (35%): Բնակիչները չեն հավատում, որ ՀՀ Բնապահպանության նախարարությունը կամ այլ պետական կառույցներ, ՀԿ-ները կամ միջազգային կազմակերպություններն ի վիճակի են լուծելու իրենց համայնքում ջրի հետ կապված խնդիրները:</w:t>
      </w:r>
    </w:p>
    <w:p w14:paraId="41A14E16" w14:textId="0EF5A867" w:rsidR="00A91C49" w:rsidRPr="007F5806" w:rsidRDefault="00A91C49" w:rsidP="000604B7">
      <w:pPr>
        <w:shd w:val="clear" w:color="auto" w:fill="FFFFFF"/>
        <w:spacing w:after="0"/>
        <w:ind w:firstLine="567"/>
        <w:jc w:val="both"/>
        <w:rPr>
          <w:rFonts w:ascii="Sylfaen" w:hAnsi="Sylfaen" w:cstheme="minorHAnsi"/>
          <w:color w:val="0D0D0D" w:themeColor="text1" w:themeTint="F2"/>
          <w:lang w:val="hy-AM"/>
        </w:rPr>
      </w:pPr>
      <w:r w:rsidRPr="007F5806">
        <w:rPr>
          <w:rFonts w:ascii="Sylfaen" w:hAnsi="Sylfaen" w:cs="Times New Roman"/>
          <w:lang w:val="hy-AM"/>
        </w:rPr>
        <w:t xml:space="preserve">Ըստ հետազոտության արդյունքների </w:t>
      </w:r>
      <w:r w:rsidRPr="007F5806">
        <w:rPr>
          <w:rFonts w:ascii="Sylfaen" w:hAnsi="Sylfaen" w:cstheme="minorHAnsi"/>
          <w:color w:val="0D0D0D" w:themeColor="text1" w:themeTint="F2"/>
        </w:rPr>
        <w:t>Արարատյան դաշտի բնակիչների մեծ մասը (96% և ավելի) ակտիվորեն ներգրավված չեն ջրային ռեսուրսների կառավարման գործընթացներում, ոչ էլ համապատասխան տեղեկատվություն են ստացել կամ մասնակցել ջրային ռեսուրսների կառավարման վերաբերյալ դասընթացների:</w:t>
      </w:r>
    </w:p>
    <w:p w14:paraId="643D7B3B" w14:textId="5850FCAC" w:rsidR="001B6696" w:rsidRPr="007F5806" w:rsidRDefault="00A91C49" w:rsidP="00FA3698">
      <w:pPr>
        <w:jc w:val="both"/>
        <w:rPr>
          <w:rFonts w:ascii="Sylfaen" w:hAnsi="Sylfaen"/>
          <w:lang w:val="hy-AM"/>
        </w:rPr>
      </w:pPr>
      <w:r w:rsidRPr="007F5806">
        <w:rPr>
          <w:rFonts w:ascii="Sylfaen" w:hAnsi="Sylfaen"/>
          <w:lang w:val="hy-AM"/>
        </w:rPr>
        <w:t xml:space="preserve">Բնակիչների ճնշող մեծամասնությունը (69%) նշել է, որ իրենք կմասնակցեն իրենց համայնքում խմելու կամ ոռոգման ջրի հետ կապված քննարկումներին, եթե նման քննարկումներ անցկացվեն: Հարկ է նշել, որ տղամարդիկ (պայմանավորված մշակութային նորմերով) ավելի ակտիվ են այս հարցում. </w:t>
      </w:r>
      <w:r w:rsidR="002E38CB" w:rsidRPr="007F5806">
        <w:rPr>
          <w:rFonts w:ascii="Sylfaen" w:hAnsi="Sylfaen"/>
          <w:lang w:val="hy-AM"/>
        </w:rPr>
        <w:t>տ</w:t>
      </w:r>
      <w:r w:rsidRPr="007F5806">
        <w:rPr>
          <w:rFonts w:ascii="Sylfaen" w:hAnsi="Sylfaen"/>
          <w:lang w:val="hy-AM"/>
        </w:rPr>
        <w:t>ղամարդկանց 80%-ն են  դրական պատասխանել այս հարցին, իսկ կանանց՝ 61%-ը:  Միջին և ավելի բարձր տարիքի մարդիկ ավելի մեծ ցանկություն են հայտնել մասնակցելու այդ քննարկումներին, քան երիտասարդները</w:t>
      </w:r>
      <w:r w:rsidR="00FA3698" w:rsidRPr="007F5806">
        <w:rPr>
          <w:rFonts w:ascii="Sylfaen" w:hAnsi="Sylfaen"/>
          <w:lang w:val="hy-AM"/>
        </w:rPr>
        <w:t>։</w:t>
      </w:r>
    </w:p>
    <w:p w14:paraId="25AD6D16" w14:textId="0A11FF3C" w:rsidR="001B6696" w:rsidRPr="007F5806" w:rsidRDefault="00FA3698" w:rsidP="001B6696">
      <w:pPr>
        <w:jc w:val="both"/>
        <w:rPr>
          <w:rStyle w:val="Hyperlink"/>
          <w:rFonts w:ascii="Sylfaen" w:hAnsi="Sylfaen"/>
          <w:color w:val="auto"/>
          <w:u w:val="none"/>
          <w:lang w:val="hy-AM"/>
        </w:rPr>
      </w:pPr>
      <w:r w:rsidRPr="007F5806">
        <w:rPr>
          <w:rFonts w:ascii="Sylfaen" w:hAnsi="Sylfaen"/>
          <w:lang w:val="hy-AM"/>
        </w:rPr>
        <w:t xml:space="preserve">Մասնակցային կառավարման առումով խնդրահարույց է նաև  ՋՕԸ-երի վերաբերյալ տեղեկատվության մատչելիությունը։ Այժմ գործող ՋՕԸ-երից որևէ մեկը չունի վեբ-կայք։ Դրանց կանոնադրությունները, ոռոգման համակարգի հատակագծերը, բյուջեները, կատարողականները, աշխատակազմի կառուցվածքն ու հաստիքացուցակները որևէ </w:t>
      </w:r>
      <w:r w:rsidRPr="007F5806">
        <w:rPr>
          <w:rFonts w:ascii="Sylfaen" w:hAnsi="Sylfaen"/>
          <w:lang w:val="hy-AM"/>
        </w:rPr>
        <w:lastRenderedPageBreak/>
        <w:t xml:space="preserve">առցանց հարթակում չեն հրապարակվում։ Հասանելի են միայն </w:t>
      </w:r>
      <w:hyperlink r:id="rId12" w:tgtFrame="_blank" w:history="1">
        <w:r w:rsidRPr="007F5806">
          <w:rPr>
            <w:rStyle w:val="Hyperlink"/>
            <w:rFonts w:ascii="Sylfaen" w:hAnsi="Sylfaen"/>
            <w:color w:val="auto"/>
            <w:u w:val="none"/>
            <w:lang w:val="hy-AM"/>
          </w:rPr>
          <w:t>ջրօգտագործողների ընկերությունների 2018թ</w:t>
        </w:r>
        <w:r w:rsidR="002E38CB" w:rsidRPr="007F5806">
          <w:rPr>
            <w:rStyle w:val="Hyperlink"/>
            <w:rFonts w:ascii="Times New Roman" w:hAnsi="Times New Roman" w:cs="Times New Roman"/>
            <w:color w:val="auto"/>
            <w:u w:val="none"/>
            <w:lang w:val="hy-AM"/>
          </w:rPr>
          <w:t>․</w:t>
        </w:r>
        <w:r w:rsidRPr="007F5806">
          <w:rPr>
            <w:rStyle w:val="Hyperlink"/>
            <w:rFonts w:ascii="Sylfaen" w:hAnsi="Sylfaen"/>
            <w:color w:val="auto"/>
            <w:u w:val="none"/>
            <w:lang w:val="hy-AM"/>
          </w:rPr>
          <w:t>-ի ոռոգման շրջանի ցուցանիշների վերաբերյալ ամփոփ տեղեկատվությունների հրապարակումները և այնպիսի տվյալներ, որոնք ներկայացվում են կառավարության ՋՕԸ-երին առնչվող որոշումներում։</w:t>
        </w:r>
      </w:hyperlink>
      <w:r w:rsidR="001B6696" w:rsidRPr="007F5806">
        <w:rPr>
          <w:rStyle w:val="Hyperlink"/>
          <w:rFonts w:ascii="Sylfaen" w:hAnsi="Sylfaen"/>
          <w:color w:val="auto"/>
          <w:u w:val="none"/>
          <w:lang w:val="hy-AM"/>
        </w:rPr>
        <w:t xml:space="preserve"> Ի լրումն ասվածի՝</w:t>
      </w:r>
      <w:r w:rsidR="002E38CB" w:rsidRPr="007F5806">
        <w:rPr>
          <w:rStyle w:val="Hyperlink"/>
          <w:rFonts w:ascii="Sylfaen" w:hAnsi="Sylfaen"/>
          <w:color w:val="auto"/>
          <w:u w:val="none"/>
          <w:lang w:val="hy-AM"/>
        </w:rPr>
        <w:t xml:space="preserve"> </w:t>
      </w:r>
      <w:r w:rsidR="001B6696" w:rsidRPr="007F5806">
        <w:rPr>
          <w:rStyle w:val="Hyperlink"/>
          <w:rFonts w:ascii="Sylfaen" w:hAnsi="Sylfaen"/>
          <w:color w:val="auto"/>
          <w:u w:val="none"/>
          <w:lang w:val="hy-AM"/>
        </w:rPr>
        <w:t>ներկայացնենք սոցիոլոգիական հետազոտության արդյունքներից ևս մեկ հատված, որն առնչվում է ջրօգտագործողների տեղեկացվածությանը</w:t>
      </w:r>
      <w:r w:rsidR="002E38CB" w:rsidRPr="007F5806">
        <w:rPr>
          <w:rStyle w:val="Hyperlink"/>
          <w:rFonts w:ascii="Sylfaen" w:hAnsi="Sylfaen" w:cs="Cambria Math"/>
          <w:color w:val="auto"/>
          <w:u w:val="none"/>
          <w:lang w:val="hy-AM"/>
        </w:rPr>
        <w:t>։</w:t>
      </w:r>
    </w:p>
    <w:p w14:paraId="093EB8FE" w14:textId="7B35C6CB" w:rsidR="001B6696" w:rsidRPr="007F5806" w:rsidRDefault="001B6696" w:rsidP="001B6696">
      <w:pPr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 xml:space="preserve">Բնակիչների 50 </w:t>
      </w:r>
      <w:r w:rsidR="002E38CB" w:rsidRPr="007F5806">
        <w:rPr>
          <w:rFonts w:ascii="Sylfaen" w:hAnsi="Sylfaen" w:cstheme="minorHAnsi"/>
          <w:lang w:val="hy-AM"/>
        </w:rPr>
        <w:t>%-</w:t>
      </w:r>
      <w:r w:rsidRPr="007F5806">
        <w:rPr>
          <w:rFonts w:ascii="Sylfaen" w:hAnsi="Sylfaen" w:cstheme="minorHAnsi"/>
          <w:lang w:val="hy-AM"/>
        </w:rPr>
        <w:t>ը իրենց համայնքի ջրային ոլորտում իրականացվող աշխատանքների վերաբերյալ տեղեկատվությունը հիմնականում ստանում է համայնքի բնակիչներից</w:t>
      </w:r>
      <w:r w:rsidR="002E38CB" w:rsidRPr="007F5806">
        <w:rPr>
          <w:rFonts w:ascii="Sylfaen" w:hAnsi="Sylfaen" w:cstheme="minorHAnsi"/>
          <w:lang w:val="hy-AM"/>
        </w:rPr>
        <w:t>, 35 %-</w:t>
      </w:r>
      <w:r w:rsidRPr="007F5806">
        <w:rPr>
          <w:rFonts w:ascii="Sylfaen" w:hAnsi="Sylfaen" w:cstheme="minorHAnsi"/>
          <w:lang w:val="hy-AM"/>
        </w:rPr>
        <w:t>ը՝ համայնքի ջրի տեսուչից (ջրի վճարների հավաքողից</w:t>
      </w:r>
      <w:r w:rsidR="00B37E9F" w:rsidRPr="00B37E9F">
        <w:rPr>
          <w:rFonts w:ascii="Sylfaen" w:hAnsi="Sylfaen" w:cstheme="minorHAnsi"/>
          <w:lang w:val="hy-AM"/>
        </w:rPr>
        <w:t>/</w:t>
      </w:r>
      <w:r w:rsidR="009822A1" w:rsidRPr="00B37E9F">
        <w:rPr>
          <w:rFonts w:ascii="Sylfaen" w:hAnsi="Sylfaen" w:cstheme="minorHAnsi"/>
          <w:lang w:val="hy-AM"/>
        </w:rPr>
        <w:t>ջրբաշխից</w:t>
      </w:r>
      <w:r w:rsidRPr="007F5806">
        <w:rPr>
          <w:rFonts w:ascii="Sylfaen" w:hAnsi="Sylfaen" w:cstheme="minorHAnsi"/>
          <w:lang w:val="hy-AM"/>
        </w:rPr>
        <w:t xml:space="preserve">), 15 </w:t>
      </w:r>
      <w:r w:rsidR="002E38CB" w:rsidRPr="007F5806">
        <w:rPr>
          <w:rFonts w:ascii="Sylfaen" w:hAnsi="Sylfaen" w:cstheme="minorHAnsi"/>
          <w:lang w:val="hy-AM"/>
        </w:rPr>
        <w:t>%-</w:t>
      </w:r>
      <w:r w:rsidRPr="007F5806">
        <w:rPr>
          <w:rFonts w:ascii="Sylfaen" w:hAnsi="Sylfaen" w:cstheme="minorHAnsi"/>
          <w:lang w:val="hy-AM"/>
        </w:rPr>
        <w:t xml:space="preserve">ը՝ հեռուստատեսությունից, 3 </w:t>
      </w:r>
      <w:r w:rsidR="002E38CB" w:rsidRPr="007F5806">
        <w:rPr>
          <w:rFonts w:ascii="Sylfaen" w:hAnsi="Sylfaen" w:cstheme="minorHAnsi"/>
          <w:lang w:val="hy-AM"/>
        </w:rPr>
        <w:t>%-</w:t>
      </w:r>
      <w:r w:rsidRPr="007F5806">
        <w:rPr>
          <w:rFonts w:ascii="Sylfaen" w:hAnsi="Sylfaen" w:cstheme="minorHAnsi"/>
          <w:lang w:val="hy-AM"/>
        </w:rPr>
        <w:t>ը` համայնքի ղեկավարից</w:t>
      </w:r>
      <w:r w:rsidR="002E38CB" w:rsidRPr="007F5806">
        <w:rPr>
          <w:rFonts w:ascii="Sylfaen" w:hAnsi="Sylfaen" w:cstheme="minorHAnsi"/>
          <w:lang w:val="hy-AM"/>
        </w:rPr>
        <w:t>, 1 %-</w:t>
      </w:r>
      <w:r w:rsidRPr="007F5806">
        <w:rPr>
          <w:rFonts w:ascii="Sylfaen" w:hAnsi="Sylfaen" w:cstheme="minorHAnsi"/>
          <w:lang w:val="hy-AM"/>
        </w:rPr>
        <w:t xml:space="preserve">ը՝ համացանցից,  1 </w:t>
      </w:r>
      <w:r w:rsidR="002E38CB" w:rsidRPr="007F5806">
        <w:rPr>
          <w:rFonts w:ascii="Sylfaen" w:hAnsi="Sylfaen" w:cstheme="minorHAnsi"/>
          <w:lang w:val="hy-AM"/>
        </w:rPr>
        <w:t>%-</w:t>
      </w:r>
      <w:r w:rsidRPr="007F5806">
        <w:rPr>
          <w:rFonts w:ascii="Sylfaen" w:hAnsi="Sylfaen" w:cstheme="minorHAnsi"/>
          <w:lang w:val="hy-AM"/>
        </w:rPr>
        <w:t>ը`</w:t>
      </w:r>
      <w:r w:rsidR="009746FF" w:rsidRPr="007F5806">
        <w:rPr>
          <w:rFonts w:ascii="Sylfaen" w:hAnsi="Sylfaen" w:cstheme="minorHAnsi"/>
          <w:lang w:val="hy-AM"/>
        </w:rPr>
        <w:t xml:space="preserve"> </w:t>
      </w:r>
      <w:r w:rsidRPr="007F5806">
        <w:rPr>
          <w:rFonts w:ascii="Sylfaen" w:hAnsi="Sylfaen" w:cstheme="minorHAnsi"/>
          <w:lang w:val="hy-AM"/>
        </w:rPr>
        <w:t xml:space="preserve">համայնքում փակցված հայտարարություններից, 0.3%-ը` </w:t>
      </w:r>
      <w:r w:rsidR="009746FF" w:rsidRPr="007F5806">
        <w:rPr>
          <w:rFonts w:ascii="Sylfaen" w:hAnsi="Sylfaen" w:cstheme="minorHAnsi"/>
          <w:lang w:val="hy-AM"/>
        </w:rPr>
        <w:t>ռադիոյից</w:t>
      </w:r>
      <w:r w:rsidRPr="007F5806">
        <w:rPr>
          <w:rFonts w:ascii="Sylfaen" w:hAnsi="Sylfaen" w:cstheme="minorHAnsi"/>
          <w:lang w:val="hy-AM"/>
        </w:rPr>
        <w:t xml:space="preserve">, 6 </w:t>
      </w:r>
      <w:r w:rsidR="002E38CB" w:rsidRPr="007F5806">
        <w:rPr>
          <w:rFonts w:ascii="Sylfaen" w:hAnsi="Sylfaen" w:cstheme="minorHAnsi"/>
          <w:lang w:val="hy-AM"/>
        </w:rPr>
        <w:t>%-</w:t>
      </w:r>
      <w:r w:rsidRPr="007F5806">
        <w:rPr>
          <w:rFonts w:ascii="Sylfaen" w:hAnsi="Sylfaen" w:cstheme="minorHAnsi"/>
          <w:lang w:val="hy-AM"/>
        </w:rPr>
        <w:t>ը` այլ աղբյուրներից, և 12% -ն էլ նշել է, որ ընդհանրապես չի ստանում նման տեղեկատվություն:</w:t>
      </w:r>
    </w:p>
    <w:p w14:paraId="03EA7F30" w14:textId="77777777" w:rsidR="00301567" w:rsidRPr="004C0FCB" w:rsidRDefault="00301567" w:rsidP="001B6696">
      <w:pPr>
        <w:jc w:val="both"/>
        <w:rPr>
          <w:rFonts w:ascii="Sylfaen" w:hAnsi="Sylfaen" w:cstheme="minorHAnsi"/>
          <w:b/>
          <w:i/>
          <w:lang w:val="hy-AM"/>
        </w:rPr>
      </w:pPr>
    </w:p>
    <w:p w14:paraId="561DFEFF" w14:textId="77777777" w:rsidR="00301567" w:rsidRPr="004C0FCB" w:rsidRDefault="00301567" w:rsidP="001B6696">
      <w:pPr>
        <w:jc w:val="both"/>
        <w:rPr>
          <w:rFonts w:ascii="Sylfaen" w:hAnsi="Sylfaen" w:cstheme="minorHAnsi"/>
          <w:b/>
          <w:i/>
          <w:lang w:val="hy-AM"/>
        </w:rPr>
      </w:pPr>
    </w:p>
    <w:p w14:paraId="57CC5D11" w14:textId="77777777" w:rsidR="00301567" w:rsidRPr="004C0FCB" w:rsidRDefault="00301567" w:rsidP="001B6696">
      <w:pPr>
        <w:jc w:val="both"/>
        <w:rPr>
          <w:rFonts w:ascii="Sylfaen" w:hAnsi="Sylfaen" w:cstheme="minorHAnsi"/>
          <w:b/>
          <w:i/>
          <w:lang w:val="hy-AM"/>
        </w:rPr>
      </w:pPr>
    </w:p>
    <w:p w14:paraId="561B4C9C" w14:textId="77777777" w:rsidR="00301567" w:rsidRPr="004C0FCB" w:rsidRDefault="00301567" w:rsidP="001B6696">
      <w:pPr>
        <w:jc w:val="both"/>
        <w:rPr>
          <w:rFonts w:ascii="Sylfaen" w:hAnsi="Sylfaen" w:cstheme="minorHAnsi"/>
          <w:b/>
          <w:i/>
          <w:lang w:val="hy-AM"/>
        </w:rPr>
      </w:pPr>
    </w:p>
    <w:p w14:paraId="7056EB0A" w14:textId="77777777" w:rsidR="00301567" w:rsidRPr="004C0FCB" w:rsidRDefault="00301567" w:rsidP="001B6696">
      <w:pPr>
        <w:jc w:val="both"/>
        <w:rPr>
          <w:rFonts w:ascii="Sylfaen" w:hAnsi="Sylfaen" w:cstheme="minorHAnsi"/>
          <w:b/>
          <w:i/>
          <w:lang w:val="hy-AM"/>
        </w:rPr>
      </w:pPr>
    </w:p>
    <w:p w14:paraId="5183CDD3" w14:textId="77777777" w:rsidR="00301567" w:rsidRPr="004C0FCB" w:rsidRDefault="00301567" w:rsidP="001B6696">
      <w:pPr>
        <w:jc w:val="both"/>
        <w:rPr>
          <w:rFonts w:ascii="Sylfaen" w:hAnsi="Sylfaen" w:cstheme="minorHAnsi"/>
          <w:b/>
          <w:i/>
          <w:lang w:val="hy-AM"/>
        </w:rPr>
      </w:pPr>
    </w:p>
    <w:p w14:paraId="487C06C5" w14:textId="77777777" w:rsidR="00301567" w:rsidRPr="004C0FCB" w:rsidRDefault="00301567" w:rsidP="001B6696">
      <w:pPr>
        <w:jc w:val="both"/>
        <w:rPr>
          <w:rFonts w:ascii="Sylfaen" w:hAnsi="Sylfaen" w:cstheme="minorHAnsi"/>
          <w:b/>
          <w:i/>
          <w:lang w:val="hy-AM"/>
        </w:rPr>
      </w:pPr>
    </w:p>
    <w:p w14:paraId="464B8D23" w14:textId="77777777" w:rsidR="001B6696" w:rsidRPr="007F5806" w:rsidRDefault="001B6696" w:rsidP="001B6696">
      <w:pPr>
        <w:jc w:val="both"/>
        <w:rPr>
          <w:rFonts w:ascii="Sylfaen" w:hAnsi="Sylfaen" w:cstheme="minorHAnsi"/>
          <w:b/>
          <w:i/>
          <w:lang w:val="hy-AM"/>
        </w:rPr>
      </w:pPr>
      <w:r w:rsidRPr="007F5806">
        <w:rPr>
          <w:rFonts w:ascii="Sylfaen" w:hAnsi="Sylfaen" w:cstheme="minorHAnsi"/>
          <w:b/>
          <w:i/>
          <w:lang w:val="hy-AM"/>
        </w:rPr>
        <w:t xml:space="preserve">Գծապատկեր 2. Համայնքում ջրային ոլորտում իրականացվող աշխատանքների վերաբերյալ տեղեկատվության աղբյուրները </w:t>
      </w:r>
    </w:p>
    <w:p w14:paraId="5B725FA4" w14:textId="77777777" w:rsidR="00FA3698" w:rsidRPr="007F5806" w:rsidRDefault="001B6696" w:rsidP="00FA3698">
      <w:pPr>
        <w:jc w:val="both"/>
        <w:rPr>
          <w:rFonts w:ascii="Sylfaen" w:hAnsi="Sylfaen" w:cstheme="minorHAnsi"/>
        </w:rPr>
      </w:pPr>
      <w:r w:rsidRPr="007F5806">
        <w:rPr>
          <w:rFonts w:ascii="Sylfaen" w:hAnsi="Sylfaen" w:cstheme="minorHAnsi"/>
          <w:noProof/>
        </w:rPr>
        <w:drawing>
          <wp:inline distT="0" distB="0" distL="0" distR="0" wp14:anchorId="6FD1269B" wp14:editId="45C2EDE9">
            <wp:extent cx="5704205" cy="3219450"/>
            <wp:effectExtent l="19050" t="57150" r="106045" b="7620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74" cy="317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6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CBEDF2" w14:textId="12C4791E" w:rsidR="001B6696" w:rsidRPr="007F5806" w:rsidRDefault="00673EF6" w:rsidP="00FA3698">
      <w:pPr>
        <w:jc w:val="both"/>
        <w:rPr>
          <w:rFonts w:ascii="Sylfaen" w:hAnsi="Sylfaen"/>
          <w:lang w:val="hy-AM"/>
        </w:rPr>
      </w:pPr>
      <w:r w:rsidRPr="007F5806">
        <w:rPr>
          <w:rFonts w:ascii="Sylfaen" w:hAnsi="Sylfaen"/>
          <w:lang w:val="hy-AM"/>
        </w:rPr>
        <w:lastRenderedPageBreak/>
        <w:t xml:space="preserve">Ըստ այդ նույն հետազոտության </w:t>
      </w:r>
      <w:r w:rsidR="009746FF" w:rsidRPr="007F5806">
        <w:rPr>
          <w:rFonts w:ascii="Sylfaen" w:hAnsi="Sylfaen"/>
          <w:lang w:val="hy-AM"/>
        </w:rPr>
        <w:t>արդյունքների</w:t>
      </w:r>
      <w:r w:rsidRPr="007F5806">
        <w:rPr>
          <w:rFonts w:ascii="Sylfaen" w:hAnsi="Sylfaen"/>
          <w:lang w:val="hy-AM"/>
        </w:rPr>
        <w:t xml:space="preserve"> </w:t>
      </w:r>
      <w:r w:rsidRPr="007F5806">
        <w:rPr>
          <w:rFonts w:ascii="Sylfaen" w:hAnsi="Sylfaen" w:cstheme="minorHAnsi"/>
          <w:lang w:val="hy-AM"/>
        </w:rPr>
        <w:t xml:space="preserve">տնային </w:t>
      </w:r>
      <w:r w:rsidRPr="00B37E9F">
        <w:rPr>
          <w:rFonts w:ascii="Sylfaen" w:hAnsi="Sylfaen" w:cstheme="minorHAnsi"/>
          <w:lang w:val="hy-AM"/>
        </w:rPr>
        <w:t xml:space="preserve">տնտեսությունների 70 </w:t>
      </w:r>
      <w:r w:rsidR="009822A1" w:rsidRPr="00B37E9F">
        <w:rPr>
          <w:rFonts w:ascii="Sylfaen" w:hAnsi="Sylfaen" w:cstheme="minorHAnsi"/>
          <w:lang w:val="hy-AM"/>
        </w:rPr>
        <w:t xml:space="preserve">%-ը </w:t>
      </w:r>
      <w:r w:rsidRPr="00B37E9F">
        <w:rPr>
          <w:rFonts w:ascii="Sylfaen" w:hAnsi="Sylfaen" w:cstheme="minorHAnsi"/>
          <w:lang w:val="hy-AM"/>
        </w:rPr>
        <w:t xml:space="preserve">կամ </w:t>
      </w:r>
      <w:r w:rsidR="009822A1" w:rsidRPr="00B37E9F">
        <w:rPr>
          <w:rFonts w:ascii="Sylfaen" w:hAnsi="Sylfaen" w:cstheme="minorHAnsi"/>
          <w:lang w:val="hy-AM"/>
        </w:rPr>
        <w:t xml:space="preserve">տեղեկացված </w:t>
      </w:r>
      <w:r w:rsidRPr="00B37E9F">
        <w:rPr>
          <w:rFonts w:ascii="Sylfaen" w:hAnsi="Sylfaen" w:cstheme="minorHAnsi"/>
          <w:lang w:val="hy-AM"/>
        </w:rPr>
        <w:t xml:space="preserve">չեն ջրօգտագործողների իրավունքների և պարտականությունների </w:t>
      </w:r>
      <w:r w:rsidR="009822A1" w:rsidRPr="00B37E9F">
        <w:rPr>
          <w:rFonts w:ascii="Sylfaen" w:hAnsi="Sylfaen" w:cstheme="minorHAnsi"/>
          <w:lang w:val="hy-AM"/>
        </w:rPr>
        <w:t xml:space="preserve">մասին, </w:t>
      </w:r>
      <w:r w:rsidRPr="00B37E9F">
        <w:rPr>
          <w:rFonts w:ascii="Sylfaen" w:hAnsi="Sylfaen" w:cstheme="minorHAnsi"/>
          <w:lang w:val="hy-AM"/>
        </w:rPr>
        <w:t xml:space="preserve">կամ չունեն </w:t>
      </w:r>
      <w:r w:rsidR="009822A1" w:rsidRPr="00B37E9F">
        <w:rPr>
          <w:rFonts w:ascii="Sylfaen" w:hAnsi="Sylfaen" w:cstheme="minorHAnsi"/>
          <w:lang w:val="hy-AM"/>
        </w:rPr>
        <w:t xml:space="preserve">ՋՕԸ-ի հետ կնքած </w:t>
      </w:r>
      <w:r w:rsidRPr="00B37E9F">
        <w:rPr>
          <w:rFonts w:ascii="Sylfaen" w:hAnsi="Sylfaen" w:cstheme="minorHAnsi"/>
          <w:lang w:val="hy-AM"/>
        </w:rPr>
        <w:t>ջրամատակարարման պայմանագիր</w:t>
      </w:r>
      <w:r w:rsidR="00B37E9F" w:rsidRPr="00B37E9F">
        <w:rPr>
          <w:rFonts w:ascii="Sylfaen" w:hAnsi="Sylfaen" w:cstheme="minorHAnsi"/>
          <w:lang w:val="hy-AM"/>
        </w:rPr>
        <w:t xml:space="preserve">։ </w:t>
      </w:r>
    </w:p>
    <w:p w14:paraId="23742ED0" w14:textId="5C005CC9" w:rsidR="001B6696" w:rsidRPr="007F5806" w:rsidRDefault="002E38CB" w:rsidP="00FA3698">
      <w:pPr>
        <w:jc w:val="both"/>
        <w:rPr>
          <w:rFonts w:ascii="Sylfaen" w:eastAsia="Times New Roman" w:hAnsi="Sylfaen" w:cs="Sylfaen"/>
          <w:shd w:val="clear" w:color="auto" w:fill="FFFFFF"/>
          <w:lang w:val="hy-AM" w:eastAsia="ru-RU"/>
        </w:rPr>
      </w:pPr>
      <w:r w:rsidRPr="007F5806">
        <w:rPr>
          <w:rFonts w:ascii="Sylfaen" w:hAnsi="Sylfaen"/>
          <w:lang w:val="hy-AM"/>
        </w:rPr>
        <w:t>Այսպիսով,</w:t>
      </w:r>
      <w:r w:rsidR="00673EF6" w:rsidRPr="007F5806">
        <w:rPr>
          <w:rFonts w:ascii="Sylfaen" w:hAnsi="Sylfaen"/>
          <w:lang w:val="hy-AM"/>
        </w:rPr>
        <w:t xml:space="preserve"> կարելի է արձանագրել, որ ջրօգտագործողները հիմնականում ներգրավված չեն ոռոգման համակարգի կառավարման գործընթացում։ Ի լրումն սրան՝ հաշվի առնելով ինքնակառավարման համակարգում մասնակցության չվարձատրվող բնույթը՝ փոքրաթիվ տեղեկացված և ակտիվ քաղաքացիները ևս հակված չեն ստանձնելու այդ համակարգի գործարկման պատասխանատվությունը՝ լրացուցիչ օրինական կամ ապօրինի շահագրգ</w:t>
      </w:r>
      <w:r w:rsidR="0053668D" w:rsidRPr="007F5806">
        <w:rPr>
          <w:rFonts w:ascii="Sylfaen" w:hAnsi="Sylfaen"/>
          <w:lang w:val="hy-AM"/>
        </w:rPr>
        <w:t xml:space="preserve">ռության բացակայության </w:t>
      </w:r>
      <w:r w:rsidR="009822A1" w:rsidRPr="002414BE">
        <w:rPr>
          <w:rFonts w:ascii="Sylfaen" w:hAnsi="Sylfaen"/>
          <w:lang w:val="hy-AM"/>
        </w:rPr>
        <w:t>պատճառով</w:t>
      </w:r>
      <w:r w:rsidR="0053668D" w:rsidRPr="002414BE">
        <w:rPr>
          <w:rFonts w:ascii="Sylfaen" w:hAnsi="Sylfaen"/>
          <w:lang w:val="hy-AM"/>
        </w:rPr>
        <w:t>։</w:t>
      </w:r>
      <w:r w:rsidR="0053668D" w:rsidRPr="007F5806">
        <w:rPr>
          <w:rFonts w:ascii="Sylfaen" w:hAnsi="Sylfaen"/>
          <w:lang w:val="hy-AM"/>
        </w:rPr>
        <w:t xml:space="preserve"> Մյուս կողմից</w:t>
      </w:r>
      <w:r w:rsidRPr="007F5806">
        <w:rPr>
          <w:rFonts w:ascii="Sylfaen" w:hAnsi="Sylfaen"/>
          <w:lang w:val="hy-AM"/>
        </w:rPr>
        <w:t>՝</w:t>
      </w:r>
      <w:r w:rsidR="0053668D" w:rsidRPr="007F5806">
        <w:rPr>
          <w:rFonts w:ascii="Sylfaen" w:hAnsi="Sylfaen"/>
          <w:lang w:val="hy-AM"/>
        </w:rPr>
        <w:t xml:space="preserve"> </w:t>
      </w:r>
      <w:r w:rsidR="009822A1">
        <w:rPr>
          <w:rFonts w:ascii="Sylfaen" w:hAnsi="Sylfaen"/>
          <w:lang w:val="hy-AM"/>
        </w:rPr>
        <w:t>«</w:t>
      </w:r>
      <w:r w:rsidR="0053668D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Ջրօգտագործողների</w:t>
      </w:r>
      <w:r w:rsidR="0053668D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53668D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ընկերությունների</w:t>
      </w:r>
      <w:r w:rsidR="0053668D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53668D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="0053668D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53668D"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="0053668D"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="0053668D"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="0053668D"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="0053668D" w:rsidRPr="007F5806">
        <w:rPr>
          <w:rFonts w:ascii="Sylfaen" w:eastAsia="Times New Roman" w:hAnsi="Sylfaen" w:cs="Sylfaen"/>
          <w:lang w:val="hy-AM" w:eastAsia="ru-RU"/>
        </w:rPr>
        <w:t>միությունների</w:t>
      </w:r>
      <w:r w:rsidR="0053668D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53668D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մասին</w:t>
      </w:r>
      <w:r w:rsidR="009822A1">
        <w:rPr>
          <w:rFonts w:ascii="Sylfaen" w:eastAsia="Times New Roman" w:hAnsi="Sylfaen" w:cs="Sylfaen"/>
          <w:shd w:val="clear" w:color="auto" w:fill="FFFFFF"/>
          <w:lang w:val="hy-AM" w:eastAsia="ru-RU"/>
        </w:rPr>
        <w:t>»</w:t>
      </w:r>
      <w:r w:rsidR="0053668D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53668D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ՀՀ</w:t>
      </w:r>
      <w:r w:rsidR="0053668D" w:rsidRPr="007F5806">
        <w:rPr>
          <w:rFonts w:ascii="Sylfaen" w:eastAsia="Times New Roman" w:hAnsi="Sylfaen" w:cs="Arial"/>
          <w:shd w:val="clear" w:color="auto" w:fill="FFFFFF"/>
          <w:lang w:val="hy-AM" w:eastAsia="ru-RU"/>
        </w:rPr>
        <w:t xml:space="preserve"> </w:t>
      </w:r>
      <w:r w:rsidR="0053668D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օրենքով սահմանված չեն ՋՕԸ-երի կառավարման ներկայացու</w:t>
      </w:r>
      <w:r w:rsidR="00513A16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ցչականության բավարար երաշխիքներ,</w:t>
      </w:r>
      <w:r w:rsidR="0053668D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 xml:space="preserve"> ինչն էլ հնարավորություն է ընձեռում ոչ ներկայացուցչական կազմով ժողովներ գումարելու (կամ առհասարակ չգումարելու)</w:t>
      </w:r>
      <w:r w:rsidR="002414BE">
        <w:rPr>
          <w:rFonts w:ascii="Sylfaen" w:eastAsia="Times New Roman" w:hAnsi="Sylfaen" w:cs="Sylfaen"/>
          <w:shd w:val="clear" w:color="auto" w:fill="FFFFFF"/>
          <w:lang w:val="hy-AM" w:eastAsia="ru-RU"/>
        </w:rPr>
        <w:t xml:space="preserve"> և</w:t>
      </w:r>
      <w:r w:rsidR="0053668D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 xml:space="preserve"> </w:t>
      </w:r>
      <w:r w:rsidR="0053668D" w:rsidRPr="002414BE">
        <w:rPr>
          <w:rFonts w:ascii="Sylfaen" w:eastAsia="Times New Roman" w:hAnsi="Sylfaen" w:cs="Sylfaen"/>
          <w:shd w:val="clear" w:color="auto" w:fill="FFFFFF"/>
          <w:lang w:val="hy-AM" w:eastAsia="ru-RU"/>
        </w:rPr>
        <w:t>այդ կերպ որոշումներ ընդունելու</w:t>
      </w:r>
      <w:r w:rsidR="002414BE" w:rsidRPr="002414BE">
        <w:rPr>
          <w:rFonts w:ascii="Sylfaen" w:eastAsia="Times New Roman" w:hAnsi="Sylfaen" w:cs="Sylfaen"/>
          <w:shd w:val="clear" w:color="auto" w:fill="FFFFFF"/>
          <w:lang w:val="hy-AM" w:eastAsia="ru-RU"/>
        </w:rPr>
        <w:t xml:space="preserve"> համար</w:t>
      </w:r>
      <w:r w:rsidR="0053668D" w:rsidRPr="002414BE">
        <w:rPr>
          <w:rFonts w:ascii="Sylfaen" w:eastAsia="Times New Roman" w:hAnsi="Sylfaen" w:cs="Sylfaen"/>
          <w:shd w:val="clear" w:color="auto" w:fill="FFFFFF"/>
          <w:lang w:val="hy-AM" w:eastAsia="ru-RU"/>
        </w:rPr>
        <w:t>։</w:t>
      </w:r>
      <w:r w:rsidR="0053668D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 xml:space="preserve"> </w:t>
      </w:r>
    </w:p>
    <w:p w14:paraId="3B34A97F" w14:textId="01F9F2D7" w:rsidR="00BB2508" w:rsidRPr="007F5806" w:rsidRDefault="0053668D" w:rsidP="00FA3698">
      <w:pPr>
        <w:jc w:val="both"/>
        <w:rPr>
          <w:rFonts w:ascii="Sylfaen" w:eastAsia="Times New Roman" w:hAnsi="Sylfaen" w:cs="Sylfaen"/>
          <w:shd w:val="clear" w:color="auto" w:fill="FFFFFF"/>
          <w:lang w:val="hy-AM" w:eastAsia="ru-RU"/>
        </w:rPr>
      </w:pP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Հետևաբար ՋՕԸ-երի կառավարման մարմինները մի կողմից չեն ընտրվել ջրօգտագործողների կամարտահայտությամբ և չեն վայելում նրանց աջակցությունը, մյուս կողմից</w:t>
      </w:r>
      <w:r w:rsidR="00513A16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՝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 xml:space="preserve"> գործադիր իշխանության կողմից ՋՕԸ-երի համակարգման բոլոր գործառույթները կենտրոնացված են մեկ մարմնի՝ Ջրային կոմիտեի ձեռքում։ Այս պայմաններում ՋՕԸ-երի ղեկավար կազմերը իրենց ընկալում են ոչ թե ինքնավար մարմնի ներկայացուցչի, այլ Ջրային կոմի</w:t>
      </w:r>
      <w:r w:rsidR="00513A16"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>տեի ենթակայի կարգավիճակում։ Սա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 xml:space="preserve"> մեկ նախադասությամբ կարելի է ձևակերպել </w:t>
      </w:r>
      <w:r w:rsidRPr="009822A1">
        <w:rPr>
          <w:rFonts w:ascii="Sylfaen" w:eastAsia="Times New Roman" w:hAnsi="Sylfaen" w:cs="Sylfaen"/>
          <w:b/>
          <w:shd w:val="clear" w:color="auto" w:fill="FFFFFF"/>
          <w:lang w:val="hy-AM" w:eastAsia="ru-RU"/>
        </w:rPr>
        <w:t>«Զրո իրավունք՝ զրո պատասխանատվություն» բանաձևով։</w:t>
      </w:r>
      <w:r w:rsidRPr="007F5806">
        <w:rPr>
          <w:rFonts w:ascii="Sylfaen" w:eastAsia="Times New Roman" w:hAnsi="Sylfaen" w:cs="Sylfaen"/>
          <w:shd w:val="clear" w:color="auto" w:fill="FFFFFF"/>
          <w:lang w:val="hy-AM" w:eastAsia="ru-RU"/>
        </w:rPr>
        <w:t xml:space="preserve">  </w:t>
      </w:r>
    </w:p>
    <w:p w14:paraId="591C9BB7" w14:textId="77777777" w:rsidR="00301567" w:rsidRPr="004C0FCB" w:rsidRDefault="00301567" w:rsidP="00ED5261">
      <w:pPr>
        <w:ind w:firstLine="567"/>
        <w:jc w:val="both"/>
        <w:rPr>
          <w:rFonts w:ascii="Sylfaen" w:hAnsi="Sylfaen"/>
          <w:b/>
          <w:u w:val="single"/>
          <w:lang w:val="hy-AM"/>
        </w:rPr>
      </w:pPr>
    </w:p>
    <w:p w14:paraId="6E572EFF" w14:textId="77777777" w:rsidR="00BB2508" w:rsidRPr="009822A1" w:rsidRDefault="00BB2508" w:rsidP="00301567">
      <w:pPr>
        <w:pStyle w:val="Heading2"/>
        <w:rPr>
          <w:color w:val="002060"/>
          <w:lang w:val="hy-AM"/>
        </w:rPr>
      </w:pPr>
      <w:bookmarkStart w:id="4" w:name="_Toc5632009"/>
      <w:r w:rsidRPr="009822A1">
        <w:rPr>
          <w:rFonts w:ascii="Arial" w:hAnsi="Arial" w:cs="Arial"/>
          <w:color w:val="002060"/>
          <w:lang w:val="hy-AM"/>
        </w:rPr>
        <w:t>Վեճերի</w:t>
      </w:r>
      <w:r w:rsidRPr="009822A1">
        <w:rPr>
          <w:color w:val="002060"/>
          <w:lang w:val="hy-AM"/>
        </w:rPr>
        <w:t xml:space="preserve"> </w:t>
      </w:r>
      <w:r w:rsidRPr="009822A1">
        <w:rPr>
          <w:rFonts w:ascii="Arial" w:hAnsi="Arial" w:cs="Arial"/>
          <w:color w:val="002060"/>
          <w:lang w:val="hy-AM"/>
        </w:rPr>
        <w:t>լուծումը</w:t>
      </w:r>
      <w:bookmarkEnd w:id="4"/>
    </w:p>
    <w:p w14:paraId="21B2DFE1" w14:textId="6B564252" w:rsidR="00BB2508" w:rsidRPr="007F5806" w:rsidRDefault="00572104" w:rsidP="00BB2508">
      <w:pPr>
        <w:spacing w:after="0"/>
        <w:ind w:firstLine="567"/>
        <w:jc w:val="both"/>
        <w:rPr>
          <w:rFonts w:ascii="Sylfaen" w:eastAsia="Times New Roman" w:hAnsi="Sylfaen" w:cs="Arial"/>
          <w:lang w:val="hy-AM" w:eastAsia="ru-RU"/>
        </w:rPr>
      </w:pPr>
      <w:r w:rsidRPr="007F5806">
        <w:rPr>
          <w:rFonts w:ascii="Sylfaen" w:eastAsia="Times New Roman" w:hAnsi="Sylfaen" w:cs="Sylfaen"/>
          <w:lang w:val="hy-AM" w:eastAsia="ru-RU"/>
        </w:rPr>
        <w:t>Ակնհայտ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որ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ջրօգտագործման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բնագավառում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թե</w:t>
      </w:r>
      <w:r w:rsidR="002D3AFB">
        <w:rPr>
          <w:rFonts w:ascii="Sylfaen" w:eastAsia="Times New Roman" w:hAnsi="Sylfaen" w:cs="Sylfaen"/>
          <w:lang w:val="hy-AM" w:eastAsia="ru-RU"/>
        </w:rPr>
        <w:t>՛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նախկինում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թե</w:t>
      </w:r>
      <w:r w:rsidR="002D3AFB">
        <w:rPr>
          <w:rFonts w:ascii="Sylfaen" w:eastAsia="Times New Roman" w:hAnsi="Sylfaen" w:cs="Sylfaen"/>
          <w:lang w:val="hy-AM" w:eastAsia="ru-RU"/>
        </w:rPr>
        <w:t>՛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ներկայում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էլ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ծագել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ու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շարունակում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են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ծագել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բազմաթիվ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վեճեր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որոնք</w:t>
      </w:r>
      <w:r w:rsidRPr="007F5806">
        <w:rPr>
          <w:rFonts w:ascii="Sylfaen" w:eastAsia="Times New Roman" w:hAnsi="Sylfaen" w:cs="Arial"/>
          <w:lang w:val="hy-AM" w:eastAsia="ru-RU"/>
        </w:rPr>
        <w:t xml:space="preserve">  </w:t>
      </w:r>
      <w:r w:rsidRPr="007F5806">
        <w:rPr>
          <w:rFonts w:ascii="Sylfaen" w:eastAsia="Times New Roman" w:hAnsi="Sylfaen" w:cs="Sylfaen"/>
          <w:lang w:val="hy-AM" w:eastAsia="ru-RU"/>
        </w:rPr>
        <w:t>պարտադիր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կարգով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պետք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գտնեն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համապատասխան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լուծումներ</w:t>
      </w:r>
      <w:r w:rsidRPr="007F5806">
        <w:rPr>
          <w:rFonts w:ascii="Sylfaen" w:eastAsia="Times New Roman" w:hAnsi="Sylfaen" w:cs="Arial"/>
          <w:lang w:val="hy-AM" w:eastAsia="ru-RU"/>
        </w:rPr>
        <w:t xml:space="preserve">: </w:t>
      </w:r>
      <w:r w:rsidRPr="007F5806">
        <w:rPr>
          <w:rFonts w:ascii="Sylfaen" w:eastAsia="Times New Roman" w:hAnsi="Sylfaen" w:cs="Sylfaen"/>
          <w:lang w:val="hy-AM" w:eastAsia="ru-RU"/>
        </w:rPr>
        <w:t>Ընդ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որում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ելնելով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յուրաքանչյուր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պետության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և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անհատի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համար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ջրային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ռեսուրսների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կատարած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կարևոր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գործառույթից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նմանատիպ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խնդիրները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պետք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հնարավորության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սահմաններում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լուծվեն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ոչ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ժամանակատար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կառուցակարգերով</w:t>
      </w:r>
      <w:r w:rsidRPr="007F5806">
        <w:rPr>
          <w:rFonts w:ascii="Sylfaen" w:eastAsia="Times New Roman" w:hAnsi="Sylfaen" w:cs="Arial"/>
          <w:lang w:val="hy-AM" w:eastAsia="ru-RU"/>
        </w:rPr>
        <w:t>:</w:t>
      </w:r>
    </w:p>
    <w:p w14:paraId="66437C4C" w14:textId="208FEB50" w:rsidR="00BB2508" w:rsidRPr="007F5806" w:rsidRDefault="00BB2508" w:rsidP="00BB2508">
      <w:pPr>
        <w:shd w:val="clear" w:color="auto" w:fill="FFFFFF"/>
        <w:spacing w:after="0"/>
        <w:ind w:right="147" w:firstLine="567"/>
        <w:jc w:val="both"/>
        <w:rPr>
          <w:rFonts w:ascii="Sylfaen" w:eastAsia="Times New Roman" w:hAnsi="Sylfaen" w:cs="Arial"/>
          <w:lang w:val="hy-AM" w:eastAsia="ru-RU"/>
        </w:rPr>
      </w:pPr>
      <w:r w:rsidRPr="007F5806">
        <w:rPr>
          <w:rFonts w:ascii="Sylfaen" w:eastAsia="Times New Roman" w:hAnsi="Sylfaen" w:cs="Arial"/>
          <w:lang w:val="hy-AM" w:eastAsia="ru-RU"/>
        </w:rPr>
        <w:t>«</w:t>
      </w:r>
      <w:r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և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միությունների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մասին</w:t>
      </w:r>
      <w:r w:rsidRPr="007F5806">
        <w:rPr>
          <w:rFonts w:ascii="Sylfaen" w:eastAsia="Times New Roman" w:hAnsi="Sylfaen" w:cs="Calibri"/>
          <w:lang w:val="hy-AM" w:eastAsia="ru-RU"/>
        </w:rPr>
        <w:t>»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ՀՀ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օրենքի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համաձայն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ընկերությունում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և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միությունում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ստեղծվում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վեճեր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լուծող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հանձնաժողով</w:t>
      </w:r>
      <w:r w:rsidRPr="007F5806">
        <w:rPr>
          <w:rFonts w:ascii="Sylfaen" w:eastAsia="Times New Roman" w:hAnsi="Sylfaen" w:cs="Arial"/>
          <w:lang w:val="hy-AM" w:eastAsia="ru-RU"/>
        </w:rPr>
        <w:t xml:space="preserve">: </w:t>
      </w:r>
      <w:r w:rsidRPr="007F5806">
        <w:rPr>
          <w:rFonts w:ascii="Sylfaen" w:eastAsia="Times New Roman" w:hAnsi="Sylfaen" w:cs="Sylfaen"/>
          <w:lang w:val="hy-AM" w:eastAsia="ru-RU"/>
        </w:rPr>
        <w:t>Մասնավորապես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կազմակերպական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կառուցվածքը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նախատեսող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հոդված</w:t>
      </w:r>
      <w:r w:rsidRPr="007F5806">
        <w:rPr>
          <w:rFonts w:ascii="Sylfaen" w:eastAsia="Times New Roman" w:hAnsi="Sylfaen" w:cs="Arial"/>
          <w:lang w:val="hy-AM" w:eastAsia="ru-RU"/>
        </w:rPr>
        <w:t xml:space="preserve"> 12-</w:t>
      </w:r>
      <w:r w:rsidRPr="007F5806">
        <w:rPr>
          <w:rFonts w:ascii="Sylfaen" w:eastAsia="Times New Roman" w:hAnsi="Sylfaen" w:cs="Sylfaen"/>
          <w:lang w:val="hy-AM" w:eastAsia="ru-RU"/>
        </w:rPr>
        <w:t>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համաձայն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ժողովն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ընտրում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առնվազն</w:t>
      </w:r>
      <w:r w:rsidRPr="007F5806">
        <w:rPr>
          <w:rFonts w:ascii="Sylfaen" w:eastAsia="Times New Roman" w:hAnsi="Sylfaen" w:cs="Arial"/>
          <w:lang w:val="hy-AM" w:eastAsia="ru-RU"/>
        </w:rPr>
        <w:t xml:space="preserve"> 3 </w:t>
      </w:r>
      <w:r w:rsidRPr="007F5806">
        <w:rPr>
          <w:rFonts w:ascii="Sylfaen" w:eastAsia="Times New Roman" w:hAnsi="Sylfaen" w:cs="Sylfaen"/>
          <w:lang w:val="hy-AM" w:eastAsia="ru-RU"/>
        </w:rPr>
        <w:t>անդամից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կազմված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վեճեր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լուծող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հանձնաժողով</w:t>
      </w:r>
      <w:r w:rsidRPr="007F5806">
        <w:rPr>
          <w:rFonts w:ascii="Sylfaen" w:eastAsia="Times New Roman" w:hAnsi="Sylfaen" w:cs="Arial"/>
          <w:lang w:val="hy-AM" w:eastAsia="ru-RU"/>
        </w:rPr>
        <w:t xml:space="preserve">: </w:t>
      </w:r>
      <w:r w:rsidRPr="007F5806">
        <w:rPr>
          <w:rFonts w:ascii="Sylfaen" w:eastAsia="Times New Roman" w:hAnsi="Sylfaen" w:cs="Sylfaen"/>
          <w:lang w:val="hy-AM" w:eastAsia="ru-RU"/>
        </w:rPr>
        <w:t>Ընկերության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ընդհանուր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ժողովի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բացառիկ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իրավասությունների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շրջանակում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օրենքը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սահմանում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վեճեր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լուծող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հանձնաժողովի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անդամներին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ընտրելն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ու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նրանց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լիազորությունները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վաղաժամկետ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դադարեցնելը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վեճեր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լուծող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հանձնաժողովի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կատարած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ծախսերը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հատուցելը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վեճեր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լուծող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հանձնաժողովի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կանոնակարգը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հաստատելը</w:t>
      </w:r>
      <w:r w:rsidRPr="007F5806">
        <w:rPr>
          <w:rFonts w:ascii="Sylfaen" w:eastAsia="Calibri" w:hAnsi="Sylfaen" w:cs="Arial"/>
          <w:lang w:val="hy-AM" w:eastAsia="ru-RU"/>
        </w:rPr>
        <w:t xml:space="preserve">:  </w:t>
      </w:r>
      <w:r w:rsidRPr="007F5806">
        <w:rPr>
          <w:rFonts w:ascii="Sylfaen" w:eastAsia="Calibri" w:hAnsi="Sylfaen" w:cs="Sylfaen"/>
          <w:lang w:val="hy-AM" w:eastAsia="ru-RU"/>
        </w:rPr>
        <w:t>Ընկերությանը</w:t>
      </w:r>
      <w:r w:rsidRPr="007F5806">
        <w:rPr>
          <w:rFonts w:ascii="Sylfaen" w:eastAsia="Calibri" w:hAnsi="Sylfaen" w:cs="Arial"/>
          <w:lang w:val="hy-AM" w:eastAsia="ru-RU"/>
        </w:rPr>
        <w:t xml:space="preserve"> </w:t>
      </w:r>
      <w:r w:rsidRPr="007F5806">
        <w:rPr>
          <w:rFonts w:ascii="Sylfaen" w:eastAsia="Calibri" w:hAnsi="Sylfaen" w:cs="Sylfaen"/>
          <w:lang w:val="hy-AM" w:eastAsia="ru-RU"/>
        </w:rPr>
        <w:t>մատակարարված</w:t>
      </w:r>
      <w:r w:rsidRPr="007F5806">
        <w:rPr>
          <w:rFonts w:ascii="Sylfaen" w:eastAsia="Calibri" w:hAnsi="Sylfaen" w:cs="Arial"/>
          <w:lang w:val="hy-AM" w:eastAsia="ru-RU"/>
        </w:rPr>
        <w:t xml:space="preserve"> </w:t>
      </w:r>
      <w:r w:rsidRPr="007F5806">
        <w:rPr>
          <w:rFonts w:ascii="Sylfaen" w:eastAsia="Calibri" w:hAnsi="Sylfaen" w:cs="Sylfaen"/>
          <w:lang w:val="hy-AM" w:eastAsia="ru-RU"/>
        </w:rPr>
        <w:t>ոռոգման</w:t>
      </w:r>
      <w:r w:rsidRPr="007F5806">
        <w:rPr>
          <w:rFonts w:ascii="Sylfaen" w:eastAsia="Calibri" w:hAnsi="Sylfaen" w:cs="Arial"/>
          <w:lang w:val="hy-AM" w:eastAsia="ru-RU"/>
        </w:rPr>
        <w:t xml:space="preserve"> </w:t>
      </w:r>
      <w:r w:rsidRPr="007F5806">
        <w:rPr>
          <w:rFonts w:ascii="Sylfaen" w:eastAsia="Calibri" w:hAnsi="Sylfaen" w:cs="Sylfaen"/>
          <w:lang w:val="hy-AM" w:eastAsia="ru-RU"/>
        </w:rPr>
        <w:t>ջրի</w:t>
      </w:r>
      <w:r w:rsidRPr="007F5806">
        <w:rPr>
          <w:rFonts w:ascii="Sylfaen" w:eastAsia="Calibri" w:hAnsi="Sylfaen" w:cs="Arial"/>
          <w:lang w:val="hy-AM" w:eastAsia="ru-RU"/>
        </w:rPr>
        <w:t xml:space="preserve"> </w:t>
      </w:r>
      <w:r w:rsidRPr="007F5806">
        <w:rPr>
          <w:rFonts w:ascii="Sylfaen" w:eastAsia="Calibri" w:hAnsi="Sylfaen" w:cs="Sylfaen"/>
          <w:lang w:val="hy-AM" w:eastAsia="ru-RU"/>
        </w:rPr>
        <w:t>վճարի</w:t>
      </w:r>
      <w:r w:rsidRPr="007F5806">
        <w:rPr>
          <w:rFonts w:ascii="Sylfaen" w:eastAsia="Calibri" w:hAnsi="Sylfaen" w:cs="Arial"/>
          <w:lang w:val="hy-AM" w:eastAsia="ru-RU"/>
        </w:rPr>
        <w:t xml:space="preserve">, </w:t>
      </w:r>
      <w:r w:rsidRPr="007F5806">
        <w:rPr>
          <w:rFonts w:ascii="Sylfaen" w:eastAsia="Calibri" w:hAnsi="Sylfaen" w:cs="Sylfaen"/>
          <w:lang w:val="hy-AM" w:eastAsia="ru-RU"/>
        </w:rPr>
        <w:t>անդամավճարի</w:t>
      </w:r>
      <w:r w:rsidRPr="007F5806">
        <w:rPr>
          <w:rFonts w:ascii="Sylfaen" w:eastAsia="Calibri" w:hAnsi="Sylfaen" w:cs="Arial"/>
          <w:lang w:val="hy-AM" w:eastAsia="ru-RU"/>
        </w:rPr>
        <w:t xml:space="preserve"> </w:t>
      </w:r>
      <w:r w:rsidRPr="007F5806">
        <w:rPr>
          <w:rFonts w:ascii="Sylfaen" w:eastAsia="Calibri" w:hAnsi="Sylfaen" w:cs="Sylfaen"/>
          <w:lang w:val="hy-AM" w:eastAsia="ru-RU"/>
        </w:rPr>
        <w:t>կամ</w:t>
      </w:r>
      <w:r w:rsidRPr="007F5806">
        <w:rPr>
          <w:rFonts w:ascii="Sylfaen" w:eastAsia="Calibri" w:hAnsi="Sylfaen" w:cs="Arial"/>
          <w:lang w:val="hy-AM" w:eastAsia="ru-RU"/>
        </w:rPr>
        <w:t xml:space="preserve"> </w:t>
      </w:r>
      <w:r w:rsidRPr="007F5806">
        <w:rPr>
          <w:rFonts w:ascii="Sylfaen" w:eastAsia="Calibri" w:hAnsi="Sylfaen" w:cs="Sylfaen"/>
          <w:lang w:val="hy-AM" w:eastAsia="ru-RU"/>
        </w:rPr>
        <w:t>այլ</w:t>
      </w:r>
      <w:r w:rsidRPr="007F5806">
        <w:rPr>
          <w:rFonts w:ascii="Sylfaen" w:eastAsia="Calibri" w:hAnsi="Sylfaen" w:cs="Arial"/>
          <w:lang w:val="hy-AM" w:eastAsia="ru-RU"/>
        </w:rPr>
        <w:t xml:space="preserve"> </w:t>
      </w:r>
      <w:r w:rsidRPr="007F5806">
        <w:rPr>
          <w:rFonts w:ascii="Sylfaen" w:eastAsia="Calibri" w:hAnsi="Sylfaen" w:cs="Sylfaen"/>
          <w:lang w:val="hy-AM" w:eastAsia="ru-RU"/>
        </w:rPr>
        <w:t>վճարի</w:t>
      </w:r>
      <w:r w:rsidRPr="007F5806">
        <w:rPr>
          <w:rFonts w:ascii="Sylfaen" w:eastAsia="Calibri" w:hAnsi="Sylfaen" w:cs="Arial"/>
          <w:lang w:val="hy-AM" w:eastAsia="ru-RU"/>
        </w:rPr>
        <w:t xml:space="preserve"> </w:t>
      </w:r>
      <w:r w:rsidRPr="007F5806">
        <w:rPr>
          <w:rFonts w:ascii="Sylfaen" w:eastAsia="Calibri" w:hAnsi="Sylfaen" w:cs="Sylfaen"/>
          <w:lang w:val="hy-AM" w:eastAsia="ru-RU"/>
        </w:rPr>
        <w:t>պարտք</w:t>
      </w:r>
      <w:r w:rsidRPr="007F5806">
        <w:rPr>
          <w:rFonts w:ascii="Sylfaen" w:eastAsia="Calibri" w:hAnsi="Sylfaen" w:cs="Arial"/>
          <w:lang w:val="hy-AM" w:eastAsia="ru-RU"/>
        </w:rPr>
        <w:t xml:space="preserve"> </w:t>
      </w:r>
      <w:r w:rsidRPr="007F5806">
        <w:rPr>
          <w:rFonts w:ascii="Sylfaen" w:eastAsia="Calibri" w:hAnsi="Sylfaen" w:cs="Sylfaen"/>
          <w:lang w:val="hy-AM" w:eastAsia="ru-RU"/>
        </w:rPr>
        <w:t>ունեցող</w:t>
      </w:r>
      <w:r w:rsidRPr="007F5806">
        <w:rPr>
          <w:rFonts w:ascii="Sylfaen" w:eastAsia="Calibri" w:hAnsi="Sylfaen" w:cs="Arial"/>
          <w:lang w:val="hy-AM" w:eastAsia="ru-RU"/>
        </w:rPr>
        <w:t xml:space="preserve"> </w:t>
      </w:r>
      <w:r w:rsidRPr="007F5806">
        <w:rPr>
          <w:rFonts w:ascii="Sylfaen" w:eastAsia="Calibri" w:hAnsi="Sylfaen" w:cs="Sylfaen"/>
          <w:lang w:val="hy-AM" w:eastAsia="ru-RU"/>
        </w:rPr>
        <w:t>անդամները</w:t>
      </w:r>
      <w:r w:rsidRPr="007F5806">
        <w:rPr>
          <w:rFonts w:ascii="Sylfaen" w:eastAsia="Calibri" w:hAnsi="Sylfaen" w:cs="Arial"/>
          <w:lang w:val="hy-AM" w:eastAsia="ru-RU"/>
        </w:rPr>
        <w:t xml:space="preserve"> </w:t>
      </w:r>
      <w:r w:rsidRPr="007F5806">
        <w:rPr>
          <w:rFonts w:ascii="Sylfaen" w:eastAsia="Calibri" w:hAnsi="Sylfaen" w:cs="Sylfaen"/>
          <w:lang w:val="hy-AM" w:eastAsia="ru-RU"/>
        </w:rPr>
        <w:t>չեն</w:t>
      </w:r>
      <w:r w:rsidRPr="007F5806">
        <w:rPr>
          <w:rFonts w:ascii="Sylfaen" w:eastAsia="Calibri" w:hAnsi="Sylfaen" w:cs="Arial"/>
          <w:lang w:val="hy-AM" w:eastAsia="ru-RU"/>
        </w:rPr>
        <w:t xml:space="preserve"> </w:t>
      </w:r>
      <w:r w:rsidRPr="007F5806">
        <w:rPr>
          <w:rFonts w:ascii="Sylfaen" w:eastAsia="Calibri" w:hAnsi="Sylfaen" w:cs="Sylfaen"/>
          <w:lang w:val="hy-AM" w:eastAsia="ru-RU"/>
        </w:rPr>
        <w:t>կարող</w:t>
      </w:r>
      <w:r w:rsidRPr="007F5806">
        <w:rPr>
          <w:rFonts w:ascii="Sylfaen" w:eastAsia="Calibri" w:hAnsi="Sylfaen" w:cs="Arial"/>
          <w:lang w:val="hy-AM" w:eastAsia="ru-RU"/>
        </w:rPr>
        <w:t xml:space="preserve"> </w:t>
      </w:r>
      <w:r w:rsidRPr="007F5806">
        <w:rPr>
          <w:rFonts w:ascii="Sylfaen" w:eastAsia="Calibri" w:hAnsi="Sylfaen" w:cs="Sylfaen"/>
          <w:lang w:val="hy-AM" w:eastAsia="ru-RU"/>
        </w:rPr>
        <w:t>ընտրվել</w:t>
      </w:r>
      <w:r w:rsidRPr="007F5806">
        <w:rPr>
          <w:rFonts w:ascii="Sylfaen" w:eastAsia="Calibri" w:hAnsi="Sylfaen" w:cs="Arial"/>
          <w:lang w:val="hy-AM" w:eastAsia="ru-RU"/>
        </w:rPr>
        <w:t xml:space="preserve"> </w:t>
      </w:r>
      <w:r w:rsidRPr="007F5806">
        <w:rPr>
          <w:rFonts w:ascii="Sylfaen" w:eastAsia="Calibri" w:hAnsi="Sylfaen" w:cs="Sylfaen"/>
          <w:lang w:val="hy-AM" w:eastAsia="ru-RU"/>
        </w:rPr>
        <w:t>վեճեր</w:t>
      </w:r>
      <w:r w:rsidRPr="007F5806">
        <w:rPr>
          <w:rFonts w:ascii="Sylfaen" w:eastAsia="Calibri" w:hAnsi="Sylfaen" w:cs="Arial"/>
          <w:lang w:val="hy-AM" w:eastAsia="ru-RU"/>
        </w:rPr>
        <w:t xml:space="preserve"> </w:t>
      </w:r>
      <w:r w:rsidRPr="007F5806">
        <w:rPr>
          <w:rFonts w:ascii="Sylfaen" w:eastAsia="Calibri" w:hAnsi="Sylfaen" w:cs="Sylfaen"/>
          <w:lang w:val="hy-AM" w:eastAsia="ru-RU"/>
        </w:rPr>
        <w:t>լուծող</w:t>
      </w:r>
      <w:r w:rsidRPr="007F5806">
        <w:rPr>
          <w:rFonts w:ascii="Sylfaen" w:eastAsia="Calibri" w:hAnsi="Sylfaen" w:cs="Arial"/>
          <w:lang w:val="hy-AM" w:eastAsia="ru-RU"/>
        </w:rPr>
        <w:t xml:space="preserve">  </w:t>
      </w:r>
      <w:r w:rsidRPr="007F5806">
        <w:rPr>
          <w:rFonts w:ascii="Sylfaen" w:eastAsia="Calibri" w:hAnsi="Sylfaen" w:cs="Sylfaen"/>
          <w:lang w:val="hy-AM" w:eastAsia="ru-RU"/>
        </w:rPr>
        <w:t>հանձնաժողովի</w:t>
      </w:r>
      <w:r w:rsidRPr="007F5806">
        <w:rPr>
          <w:rFonts w:ascii="Sylfaen" w:eastAsia="Calibri" w:hAnsi="Sylfaen" w:cs="Arial"/>
          <w:lang w:val="hy-AM" w:eastAsia="ru-RU"/>
        </w:rPr>
        <w:t xml:space="preserve"> </w:t>
      </w:r>
      <w:r w:rsidRPr="007F5806">
        <w:rPr>
          <w:rFonts w:ascii="Sylfaen" w:eastAsia="Calibri" w:hAnsi="Sylfaen" w:cs="Sylfaen"/>
          <w:lang w:val="hy-AM" w:eastAsia="ru-RU"/>
        </w:rPr>
        <w:t>կազմում</w:t>
      </w:r>
      <w:r w:rsidRPr="007F5806">
        <w:rPr>
          <w:rFonts w:ascii="Sylfaen" w:eastAsia="Calibri" w:hAnsi="Sylfaen" w:cs="Arial"/>
          <w:lang w:val="hy-AM" w:eastAsia="ru-RU"/>
        </w:rPr>
        <w:t>: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Փաստորեն</w:t>
      </w:r>
      <w:r w:rsidR="00513A16" w:rsidRPr="007F5806">
        <w:rPr>
          <w:rFonts w:ascii="Sylfaen" w:eastAsia="Times New Roman" w:hAnsi="Sylfaen" w:cs="Sylfaen"/>
          <w:lang w:val="hy-AM" w:eastAsia="ru-RU"/>
        </w:rPr>
        <w:t>,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="00513A16" w:rsidRPr="007F5806">
        <w:rPr>
          <w:rFonts w:ascii="Sylfaen" w:eastAsia="Times New Roman" w:hAnsi="Sylfaen" w:cs="Sylfaen"/>
          <w:lang w:val="hy-AM" w:eastAsia="ru-RU"/>
        </w:rPr>
        <w:t>վ</w:t>
      </w:r>
      <w:r w:rsidRPr="007F5806">
        <w:rPr>
          <w:rFonts w:ascii="Sylfaen" w:eastAsia="Times New Roman" w:hAnsi="Sylfaen" w:cs="Sylfaen"/>
          <w:lang w:val="hy-AM" w:eastAsia="ru-RU"/>
        </w:rPr>
        <w:t>եճեր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լուծող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lastRenderedPageBreak/>
        <w:t>հանձնաժողովի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անդամների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լիազորությունների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սահմանները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գործունեության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ժամկետները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սահմանվում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են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կանոնադրությամբ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իսկ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հանձնաժողովի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գործունեության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կարգը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սահմանվում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Ընդհանուր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ժողովի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կողմից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հաստատվող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վեճեր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լուծող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հանձնաժողովի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կանոնակարգով</w:t>
      </w:r>
      <w:r w:rsidRPr="007F5806">
        <w:rPr>
          <w:rFonts w:ascii="Sylfaen" w:eastAsia="Times New Roman" w:hAnsi="Sylfaen" w:cs="Arial"/>
          <w:lang w:val="hy-AM" w:eastAsia="ru-RU"/>
        </w:rPr>
        <w:t xml:space="preserve">: </w:t>
      </w:r>
      <w:r w:rsidRPr="007F5806">
        <w:rPr>
          <w:rFonts w:ascii="Sylfaen" w:eastAsia="Times New Roman" w:hAnsi="Sylfaen" w:cs="Sylfaen"/>
          <w:lang w:val="hy-AM" w:eastAsia="ru-RU"/>
        </w:rPr>
        <w:t>Վեճեր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լուծող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հանձնաժողովն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իր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գործունեությունն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իրականացնում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նիստերի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միջոցով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որոնք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գումարվում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են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ըստ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անհրաժեշտության՝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անդամ</w:t>
      </w:r>
      <w:r w:rsidRPr="007F5806">
        <w:rPr>
          <w:rFonts w:ascii="Sylfaen" w:eastAsia="Times New Roman" w:hAnsi="Sylfaen" w:cs="Arial"/>
          <w:lang w:val="hy-AM" w:eastAsia="ru-RU"/>
        </w:rPr>
        <w:t>(</w:t>
      </w:r>
      <w:r w:rsidRPr="007F5806">
        <w:rPr>
          <w:rFonts w:ascii="Sylfaen" w:eastAsia="Times New Roman" w:hAnsi="Sylfaen" w:cs="Sylfaen"/>
          <w:lang w:val="hy-AM" w:eastAsia="ru-RU"/>
        </w:rPr>
        <w:t>ներ</w:t>
      </w:r>
      <w:r w:rsidRPr="007F5806">
        <w:rPr>
          <w:rFonts w:ascii="Sylfaen" w:eastAsia="Times New Roman" w:hAnsi="Sylfaen" w:cs="Arial"/>
          <w:lang w:val="hy-AM" w:eastAsia="ru-RU"/>
        </w:rPr>
        <w:t>)</w:t>
      </w:r>
      <w:r w:rsidRPr="007F5806">
        <w:rPr>
          <w:rFonts w:ascii="Sylfaen" w:eastAsia="Times New Roman" w:hAnsi="Sylfaen" w:cs="Sylfaen"/>
          <w:lang w:val="hy-AM" w:eastAsia="ru-RU"/>
        </w:rPr>
        <w:t>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դիմումով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վարչական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խորհրդի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և</w:t>
      </w:r>
      <w:r w:rsidRPr="007F5806">
        <w:rPr>
          <w:rFonts w:ascii="Sylfaen" w:eastAsia="Times New Roman" w:hAnsi="Sylfaen" w:cs="Arial"/>
          <w:lang w:val="hy-AM" w:eastAsia="ru-RU"/>
        </w:rPr>
        <w:t xml:space="preserve"> (</w:t>
      </w:r>
      <w:r w:rsidRPr="007F5806">
        <w:rPr>
          <w:rFonts w:ascii="Sylfaen" w:eastAsia="Times New Roman" w:hAnsi="Sylfaen" w:cs="Sylfaen"/>
          <w:lang w:val="hy-AM" w:eastAsia="ru-RU"/>
        </w:rPr>
        <w:t>կամ</w:t>
      </w:r>
      <w:r w:rsidRPr="007F5806">
        <w:rPr>
          <w:rFonts w:ascii="Sylfaen" w:eastAsia="Times New Roman" w:hAnsi="Sylfaen" w:cs="Arial"/>
          <w:lang w:val="hy-AM" w:eastAsia="ru-RU"/>
        </w:rPr>
        <w:t xml:space="preserve">) </w:t>
      </w:r>
      <w:r w:rsidRPr="007F5806">
        <w:rPr>
          <w:rFonts w:ascii="Sylfaen" w:eastAsia="Times New Roman" w:hAnsi="Sylfaen" w:cs="Sylfaen"/>
          <w:lang w:val="hy-AM" w:eastAsia="ru-RU"/>
        </w:rPr>
        <w:t>տնօրինության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նախաձեռնությամբ</w:t>
      </w:r>
      <w:r w:rsidRPr="007F5806">
        <w:rPr>
          <w:rFonts w:ascii="Sylfaen" w:eastAsia="Times New Roman" w:hAnsi="Sylfaen" w:cs="Arial"/>
          <w:lang w:val="hy-AM" w:eastAsia="ru-RU"/>
        </w:rPr>
        <w:t>:</w:t>
      </w:r>
    </w:p>
    <w:p w14:paraId="46046D57" w14:textId="77777777" w:rsidR="00AA683D" w:rsidRPr="007F5806" w:rsidRDefault="00BB2508" w:rsidP="00BB2508">
      <w:pPr>
        <w:shd w:val="clear" w:color="auto" w:fill="FFFFFF"/>
        <w:spacing w:after="0"/>
        <w:ind w:right="147" w:firstLine="567"/>
        <w:jc w:val="both"/>
        <w:rPr>
          <w:rFonts w:ascii="Sylfaen" w:eastAsia="Times New Roman" w:hAnsi="Sylfaen" w:cs="Sylfaen"/>
          <w:lang w:val="hy-AM" w:eastAsia="ru-RU"/>
        </w:rPr>
      </w:pPr>
      <w:r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="00AA683D" w:rsidRPr="007F5806">
        <w:rPr>
          <w:rStyle w:val="Strong"/>
          <w:rFonts w:ascii="Sylfaen" w:hAnsi="Sylfaen"/>
          <w:b w:val="0"/>
          <w:color w:val="000000"/>
          <w:shd w:val="clear" w:color="auto" w:fill="FFFFFF"/>
          <w:lang w:val="hy-AM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կանոնադրություններում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հստակ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նախատեսված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համապատասխան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վեճերի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լուծման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մեխանիզմը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սակայն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պետք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նշել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որ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պրակտիկայում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վեճեր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լուծող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հանձնաժողովների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պասիվ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գործունեությունը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վեճեր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լուծող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հանձնաժողովների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նիստերի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արձանագրությունների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բացակայությունը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վկայում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են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այն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մասին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որ</w:t>
      </w:r>
      <w:r w:rsidRPr="007F5806">
        <w:rPr>
          <w:rFonts w:ascii="Sylfaen" w:eastAsia="Times New Roman" w:hAnsi="Sylfaen" w:cs="Arial"/>
          <w:lang w:val="hy-AM" w:eastAsia="ru-RU"/>
        </w:rPr>
        <w:t xml:space="preserve">  </w:t>
      </w:r>
      <w:r w:rsidRPr="007F5806">
        <w:rPr>
          <w:rFonts w:ascii="Sylfaen" w:eastAsia="Times New Roman" w:hAnsi="Sylfaen" w:cs="Sylfaen"/>
          <w:lang w:val="hy-AM" w:eastAsia="ru-RU"/>
        </w:rPr>
        <w:t>իրականում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վեճեր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որպես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այդպիսիք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չեն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քննարկվում</w:t>
      </w:r>
      <w:r w:rsidRPr="007F5806">
        <w:rPr>
          <w:rFonts w:ascii="Sylfaen" w:eastAsia="Times New Roman" w:hAnsi="Sylfaen" w:cs="Arial"/>
          <w:lang w:val="hy-AM" w:eastAsia="ru-RU"/>
        </w:rPr>
        <w:t xml:space="preserve">:  </w:t>
      </w:r>
      <w:r w:rsidRPr="007F5806">
        <w:rPr>
          <w:rFonts w:ascii="Sylfaen" w:eastAsia="Times New Roman" w:hAnsi="Sylfaen" w:cs="Sylfaen"/>
          <w:lang w:val="hy-AM" w:eastAsia="ru-RU"/>
        </w:rPr>
        <w:t>Պարտադիր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կարգով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պետք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հաշվի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առնել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որ</w:t>
      </w:r>
      <w:r w:rsidRPr="007F5806">
        <w:rPr>
          <w:rFonts w:ascii="Sylfaen" w:eastAsia="Times New Roman" w:hAnsi="Sylfaen" w:cs="Arial"/>
          <w:lang w:val="hy-AM" w:eastAsia="ru-RU"/>
        </w:rPr>
        <w:t xml:space="preserve">  </w:t>
      </w:r>
      <w:r w:rsidRPr="007F5806">
        <w:rPr>
          <w:rFonts w:ascii="Sylfaen" w:eastAsia="Times New Roman" w:hAnsi="Sylfaen" w:cs="Sylfaen"/>
          <w:lang w:val="hy-AM" w:eastAsia="ru-RU"/>
        </w:rPr>
        <w:t>չնայած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իրավական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մանրամասն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կանոնակարգումներին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չնայած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օրենքով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և</w:t>
      </w:r>
      <w:r w:rsidRPr="007F5806">
        <w:rPr>
          <w:rFonts w:ascii="Sylfaen" w:eastAsia="Times New Roman" w:hAnsi="Sylfaen" w:cs="Arial"/>
          <w:lang w:val="hy-AM" w:eastAsia="ru-RU"/>
        </w:rPr>
        <w:t xml:space="preserve">  </w:t>
      </w:r>
      <w:r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կանոնադրություններում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նախատեսված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վեճեր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լուծող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հանձնաժողովների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դե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յուրե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գոյությանը</w:t>
      </w:r>
      <w:r w:rsidRPr="007F5806">
        <w:rPr>
          <w:rFonts w:ascii="Sylfaen" w:eastAsia="Times New Roman" w:hAnsi="Sylfaen" w:cs="Arial"/>
          <w:lang w:val="hy-AM" w:eastAsia="ru-RU"/>
        </w:rPr>
        <w:t xml:space="preserve">,  </w:t>
      </w:r>
      <w:r w:rsidRPr="007F5806">
        <w:rPr>
          <w:rFonts w:ascii="Sylfaen" w:eastAsia="Times New Roman" w:hAnsi="Sylfaen" w:cs="Sylfaen"/>
          <w:lang w:val="hy-AM" w:eastAsia="ru-RU"/>
        </w:rPr>
        <w:t>պետք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է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նշել</w:t>
      </w:r>
      <w:r w:rsidRPr="007F5806">
        <w:rPr>
          <w:rFonts w:ascii="Sylfaen" w:eastAsia="Times New Roman" w:hAnsi="Sylfaen" w:cs="Arial"/>
          <w:lang w:val="hy-AM" w:eastAsia="ru-RU"/>
        </w:rPr>
        <w:t xml:space="preserve">, </w:t>
      </w:r>
      <w:r w:rsidRPr="007F5806">
        <w:rPr>
          <w:rFonts w:ascii="Sylfaen" w:eastAsia="Times New Roman" w:hAnsi="Sylfaen" w:cs="Sylfaen"/>
          <w:lang w:val="hy-AM" w:eastAsia="ru-RU"/>
        </w:rPr>
        <w:t>որ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փաստորեն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գործունեության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պրակտիկայում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դրանք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որևէ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վեճի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լուծում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չեն տալիս։</w:t>
      </w:r>
    </w:p>
    <w:p w14:paraId="32E37481" w14:textId="77777777" w:rsidR="00BB2508" w:rsidRPr="007F5806" w:rsidRDefault="00BB2508" w:rsidP="00BB2508">
      <w:pPr>
        <w:shd w:val="clear" w:color="auto" w:fill="FFFFFF"/>
        <w:spacing w:after="0"/>
        <w:ind w:right="147" w:firstLine="567"/>
        <w:jc w:val="both"/>
        <w:rPr>
          <w:rFonts w:ascii="Sylfaen" w:eastAsia="Times New Roman" w:hAnsi="Sylfaen" w:cs="Sylfaen"/>
          <w:lang w:val="hy-AM" w:eastAsia="ru-RU"/>
        </w:rPr>
      </w:pPr>
    </w:p>
    <w:p w14:paraId="273793F9" w14:textId="702EBCB8" w:rsidR="00BB2508" w:rsidRPr="008403E9" w:rsidRDefault="00BB2508" w:rsidP="008403E9">
      <w:pPr>
        <w:pStyle w:val="Heading2"/>
        <w:rPr>
          <w:rFonts w:ascii="Sylfaen" w:eastAsia="Times New Roman" w:hAnsi="Sylfaen"/>
          <w:color w:val="002060"/>
          <w:lang w:val="hy-AM" w:eastAsia="ru-RU"/>
        </w:rPr>
      </w:pPr>
      <w:bookmarkStart w:id="5" w:name="_Toc5632010"/>
      <w:r w:rsidRPr="008403E9">
        <w:rPr>
          <w:rFonts w:ascii="Arial" w:eastAsia="Times New Roman" w:hAnsi="Arial" w:cs="Arial"/>
          <w:color w:val="002060"/>
          <w:lang w:val="hy-AM" w:eastAsia="ru-RU"/>
        </w:rPr>
        <w:t>Վերահսկողությունը</w:t>
      </w:r>
      <w:bookmarkEnd w:id="5"/>
    </w:p>
    <w:p w14:paraId="1A348456" w14:textId="448471FF" w:rsidR="001D048C" w:rsidRPr="007F5806" w:rsidRDefault="00E11D6D" w:rsidP="00BB2508">
      <w:pPr>
        <w:shd w:val="clear" w:color="auto" w:fill="FFFFFF"/>
        <w:spacing w:after="0"/>
        <w:ind w:right="147" w:firstLine="567"/>
        <w:jc w:val="both"/>
        <w:rPr>
          <w:rFonts w:ascii="Sylfaen" w:hAnsi="Sylfaen"/>
          <w:color w:val="000000"/>
          <w:shd w:val="clear" w:color="auto" w:fill="FFFFFF"/>
          <w:lang w:val="hy-AM"/>
        </w:rPr>
      </w:pPr>
      <w:r w:rsidRPr="007F5806">
        <w:rPr>
          <w:rFonts w:ascii="Sylfaen" w:eastAsia="Times New Roman" w:hAnsi="Sylfaen" w:cs="Sylfaen"/>
          <w:lang w:val="hy-AM" w:eastAsia="ru-RU"/>
        </w:rPr>
        <w:t xml:space="preserve">Ջրօգտագործողների ընկերության վերահսկողության առումով իրավական դաշտը նախատեսում է հանրային վերահսկողության, ՋՕԸ-ի վերստուգիչ հանձնաժողովի կողմից վերահսկողության, ջրային համակարգերի կառավարման մարմնի կողմից վերահսկողության, Կանոնակարգող խորհրդի կողմից վերահսկողության և օրենքով սահմանված լիազորությունների շրջանակներում այլ պետական մարմինների կողմից վերահսկողության հնարավորություն։ Հանրային վերահսկողության ապահովման հնարավորության առումով </w:t>
      </w:r>
      <w:r w:rsidRPr="007F5806">
        <w:rPr>
          <w:rFonts w:ascii="Sylfaen" w:eastAsia="Times New Roman" w:hAnsi="Sylfaen" w:cs="Arial"/>
          <w:lang w:val="hy-AM" w:eastAsia="ru-RU"/>
        </w:rPr>
        <w:t>«</w:t>
      </w:r>
      <w:r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և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միությունների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մասին</w:t>
      </w:r>
      <w:r w:rsidRPr="007F5806">
        <w:rPr>
          <w:rFonts w:ascii="Sylfaen" w:eastAsia="Times New Roman" w:hAnsi="Sylfaen" w:cs="Calibri"/>
          <w:lang w:val="hy-AM" w:eastAsia="ru-RU"/>
        </w:rPr>
        <w:t>»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ՀՀ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օրենքի 5-րդ հոդվածի «գ»</w:t>
      </w:r>
      <w:r w:rsidRPr="007F5806">
        <w:rPr>
          <w:rFonts w:ascii="Sylfaen" w:eastAsia="Times New Roman" w:hAnsi="Sylfaen" w:cs="Times New Roman"/>
          <w:lang w:val="hy-AM" w:eastAsia="ru-RU"/>
        </w:rPr>
        <w:t xml:space="preserve"> կետը</w:t>
      </w:r>
      <w:r w:rsidRPr="007F5806">
        <w:rPr>
          <w:rFonts w:ascii="Sylfaen" w:eastAsia="Times New Roman" w:hAnsi="Sylfaen" w:cs="Sylfaen"/>
          <w:lang w:val="hy-AM" w:eastAsia="ru-RU"/>
        </w:rPr>
        <w:t xml:space="preserve"> սահմանում է </w:t>
      </w:r>
      <w:r w:rsidRPr="007F5806">
        <w:rPr>
          <w:rFonts w:ascii="Sylfaen" w:hAnsi="Sylfaen"/>
          <w:color w:val="000000"/>
          <w:shd w:val="clear" w:color="auto" w:fill="FFFFFF"/>
          <w:lang w:val="hy-AM"/>
        </w:rPr>
        <w:t>Ընկերության և Միության գործունեության վերաբերյալ Ընկերության և Միության անդամների ազատ տեղեկատվություն ստանալու իրավունքի սկզբունքը, սակայն որևէ լրացուցիչ կարգավորում և ՋՕԸ-ի իրավական պարտավորություն</w:t>
      </w:r>
      <w:r w:rsidR="00E45D29" w:rsidRPr="007F5806">
        <w:rPr>
          <w:rFonts w:ascii="Sylfaen" w:hAnsi="Sylfaen"/>
          <w:color w:val="000000"/>
          <w:shd w:val="clear" w:color="auto" w:fill="FFFFFF"/>
          <w:lang w:val="hy-AM"/>
        </w:rPr>
        <w:t>՝</w:t>
      </w:r>
      <w:r w:rsidRPr="007F5806">
        <w:rPr>
          <w:rFonts w:ascii="Sylfaen" w:hAnsi="Sylfaen"/>
          <w:color w:val="000000"/>
          <w:shd w:val="clear" w:color="auto" w:fill="FFFFFF"/>
          <w:lang w:val="hy-AM"/>
        </w:rPr>
        <w:t xml:space="preserve"> իր գործունեության վերաբերյալ մանրամասն տեղեկատվություն հրապարակելու առումով սահմանված չէ։ ՋՕԸ-երը քաղաքացիական հասարակության կազմակերպություններին չեն տրամադրում իրենց գործունեության վերաբերյալ չափելի </w:t>
      </w:r>
      <w:r w:rsidR="001D048C" w:rsidRPr="007F5806">
        <w:rPr>
          <w:rFonts w:ascii="Sylfaen" w:hAnsi="Sylfaen"/>
          <w:color w:val="000000"/>
          <w:shd w:val="clear" w:color="auto" w:fill="FFFFFF"/>
          <w:lang w:val="hy-AM"/>
        </w:rPr>
        <w:t xml:space="preserve">գնահատականներ ձևավորելու համար որևէ անհրաժեշտ փաստաթուղթ, չունեն կայք-էջեր։ Նման պայմաններում դե յուրե ամրագրված հանրային վերահսկողության հնարավորությունը դե ֆակտո դառնում է անհնար։ </w:t>
      </w:r>
    </w:p>
    <w:p w14:paraId="6BC598A7" w14:textId="74885745" w:rsidR="00113F6E" w:rsidRPr="007F5806" w:rsidRDefault="001D048C" w:rsidP="001D048C">
      <w:pPr>
        <w:shd w:val="clear" w:color="auto" w:fill="FFFFFF"/>
        <w:spacing w:after="0"/>
        <w:ind w:right="147" w:firstLine="567"/>
        <w:jc w:val="both"/>
        <w:rPr>
          <w:rFonts w:ascii="Sylfaen" w:hAnsi="Sylfaen"/>
          <w:color w:val="000000"/>
          <w:shd w:val="clear" w:color="auto" w:fill="FFFFFF"/>
          <w:lang w:val="hy-AM"/>
        </w:rPr>
      </w:pPr>
      <w:r w:rsidRPr="007F5806">
        <w:rPr>
          <w:rFonts w:ascii="Sylfaen" w:hAnsi="Sylfaen"/>
          <w:color w:val="000000"/>
          <w:shd w:val="clear" w:color="auto" w:fill="FFFFFF"/>
          <w:lang w:val="hy-AM"/>
        </w:rPr>
        <w:t xml:space="preserve">Ընկերության վերստուգիչ հանձնաժողովների գործունեությանը գնահատական տալու </w:t>
      </w:r>
      <w:r w:rsidR="004C0FCB">
        <w:rPr>
          <w:rFonts w:ascii="Sylfaen" w:hAnsi="Sylfaen"/>
          <w:color w:val="000000"/>
          <w:shd w:val="clear" w:color="auto" w:fill="FFFFFF"/>
          <w:lang w:val="hy-AM"/>
        </w:rPr>
        <w:t>համար, թերևս, բավարար</w:t>
      </w:r>
      <w:r w:rsidRPr="007F5806">
        <w:rPr>
          <w:rFonts w:ascii="Sylfaen" w:hAnsi="Sylfaen"/>
          <w:color w:val="000000"/>
          <w:shd w:val="clear" w:color="auto" w:fill="FFFFFF"/>
          <w:lang w:val="hy-AM"/>
        </w:rPr>
        <w:t xml:space="preserve"> է արձանագրել, որ չնայած ՋՕԸ-երում տարիներ շարունակ առկա վիճակին, 2018թ.-ից հետո տեղի ունեցած խոշոր կոռուպցիոն հանցագործությունների բացահայտումներին, դրանք երբևէ որևէ արժեքավոր ուսումնասիրություն չեն իրականացրել և որևէ խախտում չեն հայտնաբերել։ </w:t>
      </w:r>
    </w:p>
    <w:p w14:paraId="167E2E77" w14:textId="6AF9E60F" w:rsidR="00113F6E" w:rsidRPr="00D81CB3" w:rsidRDefault="00113F6E" w:rsidP="001D048C">
      <w:pPr>
        <w:shd w:val="clear" w:color="auto" w:fill="FFFFFF"/>
        <w:spacing w:after="0"/>
        <w:ind w:right="147" w:firstLine="567"/>
        <w:jc w:val="both"/>
        <w:rPr>
          <w:rFonts w:ascii="Sylfaen" w:eastAsia="Times New Roman" w:hAnsi="Sylfaen" w:cs="Sylfaen"/>
          <w:b/>
          <w:lang w:val="hy-AM" w:eastAsia="ru-RU"/>
        </w:rPr>
      </w:pPr>
      <w:r w:rsidRPr="007F5806">
        <w:rPr>
          <w:rFonts w:ascii="Sylfaen" w:hAnsi="Sylfaen"/>
          <w:color w:val="000000"/>
          <w:shd w:val="clear" w:color="auto" w:fill="FFFFFF"/>
          <w:lang w:val="hy-AM"/>
        </w:rPr>
        <w:lastRenderedPageBreak/>
        <w:t xml:space="preserve">Ինչ վերաբերում է </w:t>
      </w:r>
      <w:r w:rsidRPr="007F5806">
        <w:rPr>
          <w:rFonts w:ascii="Sylfaen" w:eastAsia="Times New Roman" w:hAnsi="Sylfaen" w:cs="Sylfaen"/>
          <w:lang w:val="hy-AM" w:eastAsia="ru-RU"/>
        </w:rPr>
        <w:t xml:space="preserve">ջրային համակարգերի կառավարման մարմնի կողմից վերահսկողության ու Կանոնակարգող խորհրդի կողմից վերահսկողությանը՝ վերը շարադրված իրավական վերլուծությամբ կարելի է հիմնավորված համարել, որ այդ երկու գործառույթն էլ փաստացի իրականացնում է Ջրային կոմիտեն։ Ուսումնասիրելով կոմիտեի կայքը կարելի է տեսնել, որ այդ վերահսկողական գործառույթների իրականացման արդյունքների վերաբերյալ որևէ հրապարակային տեղեկատվություն չկա՝ ինչը կարող է նշանակել, որ կամ այդ լիազորությունները չեն իրականացվում, կամ, որ ավելի հավանական է, իրականացվում են առանց հանրային պատշաճ հաշվետվողականության, ինչը իր մեջ էական կոռուպցիոն ռիսկեր և ՋՕԸ-երի նկատմամբ լրացուցիչ միջամտության լծակներ է պարունակում։ </w:t>
      </w:r>
      <w:r w:rsidR="004C0FCB">
        <w:rPr>
          <w:rFonts w:ascii="Sylfaen" w:eastAsia="Times New Roman" w:hAnsi="Sylfaen" w:cs="Sylfaen"/>
          <w:lang w:val="hy-AM" w:eastAsia="ru-RU"/>
        </w:rPr>
        <w:t>Ընդ որում` այսպիսի</w:t>
      </w:r>
      <w:r w:rsidRPr="007F5806">
        <w:rPr>
          <w:rFonts w:ascii="Sylfaen" w:eastAsia="Times New Roman" w:hAnsi="Sylfaen" w:cs="Sylfaen"/>
          <w:lang w:val="hy-AM" w:eastAsia="ru-RU"/>
        </w:rPr>
        <w:t xml:space="preserve"> դրությունը պայմանավորված է ոչ թե քաղաքական կամքով կամ դրա բացակայությամբ, այլ համակարգը ձևավորող իրավական կառուցակարգերի բնույթով։ </w:t>
      </w:r>
      <w:r w:rsidRPr="00D81CB3">
        <w:rPr>
          <w:rFonts w:ascii="Sylfaen" w:eastAsia="Times New Roman" w:hAnsi="Sylfaen" w:cs="Sylfaen"/>
          <w:b/>
          <w:lang w:val="hy-AM" w:eastAsia="ru-RU"/>
        </w:rPr>
        <w:t>Հետևաբար</w:t>
      </w:r>
      <w:r w:rsidR="00E45D29" w:rsidRPr="00D81CB3">
        <w:rPr>
          <w:rFonts w:ascii="Sylfaen" w:eastAsia="Times New Roman" w:hAnsi="Sylfaen" w:cs="Sylfaen"/>
          <w:b/>
          <w:lang w:val="hy-AM" w:eastAsia="ru-RU"/>
        </w:rPr>
        <w:t>,</w:t>
      </w:r>
      <w:r w:rsidRPr="00D81CB3">
        <w:rPr>
          <w:rFonts w:ascii="Sylfaen" w:eastAsia="Times New Roman" w:hAnsi="Sylfaen" w:cs="Sylfaen"/>
          <w:b/>
          <w:lang w:val="hy-AM" w:eastAsia="ru-RU"/>
        </w:rPr>
        <w:t xml:space="preserve"> նոր որակի կառավարումը պայմանավորված պետք է լինի ոչ միայն նոր և բարեխիղճ կադրերի </w:t>
      </w:r>
      <w:r w:rsidR="004C0FCB" w:rsidRPr="002414BE">
        <w:rPr>
          <w:rFonts w:ascii="Sylfaen" w:eastAsia="Times New Roman" w:hAnsi="Sylfaen" w:cs="Sylfaen"/>
          <w:b/>
          <w:lang w:val="hy-AM" w:eastAsia="ru-RU"/>
        </w:rPr>
        <w:t>նշանակմ</w:t>
      </w:r>
      <w:r w:rsidR="002414BE" w:rsidRPr="002414BE">
        <w:rPr>
          <w:rFonts w:ascii="Sylfaen" w:eastAsia="Times New Roman" w:hAnsi="Sylfaen" w:cs="Sylfaen"/>
          <w:b/>
          <w:lang w:val="hy-AM" w:eastAsia="ru-RU"/>
        </w:rPr>
        <w:t>ամբ</w:t>
      </w:r>
      <w:r w:rsidRPr="002414BE">
        <w:rPr>
          <w:rFonts w:ascii="Sylfaen" w:eastAsia="Times New Roman" w:hAnsi="Sylfaen" w:cs="Sylfaen"/>
          <w:b/>
          <w:lang w:val="hy-AM" w:eastAsia="ru-RU"/>
        </w:rPr>
        <w:t>, այլև նոր և բարեխղճության վրա հենված կառուցակարգերի ձևավորմ</w:t>
      </w:r>
      <w:r w:rsidR="002414BE" w:rsidRPr="002414BE">
        <w:rPr>
          <w:rFonts w:ascii="Sylfaen" w:eastAsia="Times New Roman" w:hAnsi="Sylfaen" w:cs="Sylfaen"/>
          <w:b/>
          <w:lang w:val="hy-AM" w:eastAsia="ru-RU"/>
        </w:rPr>
        <w:t>ամբ</w:t>
      </w:r>
      <w:r w:rsidRPr="002414BE">
        <w:rPr>
          <w:rFonts w:ascii="Sylfaen" w:eastAsia="Times New Roman" w:hAnsi="Sylfaen" w:cs="Sylfaen"/>
          <w:b/>
          <w:lang w:val="hy-AM" w:eastAsia="ru-RU"/>
        </w:rPr>
        <w:t>։</w:t>
      </w:r>
    </w:p>
    <w:p w14:paraId="01C93F03" w14:textId="77777777" w:rsidR="00A61D55" w:rsidRPr="007F5806" w:rsidRDefault="00A61D55" w:rsidP="00301567">
      <w:pPr>
        <w:shd w:val="clear" w:color="auto" w:fill="FFFFFF"/>
        <w:spacing w:after="0"/>
        <w:ind w:right="147" w:firstLine="567"/>
        <w:rPr>
          <w:rFonts w:ascii="Sylfaen" w:eastAsia="Times New Roman" w:hAnsi="Sylfaen" w:cs="Sylfaen"/>
          <w:lang w:val="hy-AM" w:eastAsia="ru-RU"/>
        </w:rPr>
      </w:pPr>
    </w:p>
    <w:p w14:paraId="2082F6E9" w14:textId="4C0ADF0C" w:rsidR="009914EA" w:rsidRPr="007F5806" w:rsidRDefault="009914EA" w:rsidP="008403E9">
      <w:pPr>
        <w:shd w:val="clear" w:color="auto" w:fill="FFFFFF"/>
        <w:spacing w:after="0"/>
        <w:ind w:right="147"/>
        <w:rPr>
          <w:rFonts w:ascii="Sylfaen" w:eastAsia="Times New Roman" w:hAnsi="Sylfaen" w:cs="Times New Roman"/>
          <w:lang w:val="hy-AM" w:eastAsia="ru-RU"/>
        </w:rPr>
      </w:pPr>
      <w:bookmarkStart w:id="6" w:name="_Toc5632011"/>
      <w:r w:rsidRPr="00D81CB3">
        <w:rPr>
          <w:rStyle w:val="Heading2Char"/>
          <w:rFonts w:ascii="Arial" w:hAnsi="Arial" w:cs="Arial"/>
          <w:color w:val="002060"/>
          <w:lang w:val="hy-AM"/>
        </w:rPr>
        <w:t>Վարչական</w:t>
      </w:r>
      <w:r w:rsidRPr="00D81CB3">
        <w:rPr>
          <w:rStyle w:val="Heading2Char"/>
          <w:color w:val="002060"/>
          <w:lang w:val="hy-AM"/>
        </w:rPr>
        <w:t xml:space="preserve"> </w:t>
      </w:r>
      <w:r w:rsidRPr="00D81CB3">
        <w:rPr>
          <w:rStyle w:val="Heading2Char"/>
          <w:rFonts w:ascii="Arial" w:hAnsi="Arial" w:cs="Arial"/>
          <w:color w:val="002060"/>
          <w:lang w:val="hy-AM"/>
        </w:rPr>
        <w:t>իրավախախտումները</w:t>
      </w:r>
      <w:r w:rsidRPr="00D81CB3">
        <w:rPr>
          <w:rStyle w:val="Heading2Char"/>
          <w:color w:val="002060"/>
          <w:lang w:val="hy-AM"/>
        </w:rPr>
        <w:t xml:space="preserve"> </w:t>
      </w:r>
      <w:r w:rsidRPr="00D81CB3">
        <w:rPr>
          <w:rStyle w:val="Heading2Char"/>
          <w:rFonts w:ascii="Arial" w:hAnsi="Arial" w:cs="Arial"/>
          <w:color w:val="002060"/>
          <w:lang w:val="hy-AM"/>
        </w:rPr>
        <w:t>ոռոգման</w:t>
      </w:r>
      <w:r w:rsidRPr="00D81CB3">
        <w:rPr>
          <w:rStyle w:val="Heading2Char"/>
          <w:color w:val="002060"/>
          <w:lang w:val="hy-AM"/>
        </w:rPr>
        <w:t xml:space="preserve"> </w:t>
      </w:r>
      <w:r w:rsidRPr="00D81CB3">
        <w:rPr>
          <w:rStyle w:val="Heading2Char"/>
          <w:rFonts w:ascii="Arial" w:hAnsi="Arial" w:cs="Arial"/>
          <w:color w:val="002060"/>
          <w:lang w:val="hy-AM"/>
        </w:rPr>
        <w:t>ոլորտում</w:t>
      </w:r>
      <w:r w:rsidRPr="00D81CB3">
        <w:rPr>
          <w:rStyle w:val="Heading2Char"/>
          <w:color w:val="002060"/>
          <w:lang w:val="hy-AM"/>
        </w:rPr>
        <w:t xml:space="preserve"> </w:t>
      </w:r>
      <w:r w:rsidRPr="00D81CB3">
        <w:rPr>
          <w:rStyle w:val="Heading2Char"/>
          <w:rFonts w:ascii="Arial" w:hAnsi="Arial" w:cs="Arial"/>
          <w:color w:val="002060"/>
          <w:lang w:val="hy-AM"/>
        </w:rPr>
        <w:t>և</w:t>
      </w:r>
      <w:r w:rsidRPr="00D81CB3">
        <w:rPr>
          <w:rStyle w:val="Heading2Char"/>
          <w:color w:val="002060"/>
          <w:lang w:val="hy-AM"/>
        </w:rPr>
        <w:t xml:space="preserve"> </w:t>
      </w:r>
      <w:r w:rsidRPr="00D81CB3">
        <w:rPr>
          <w:rStyle w:val="Heading2Char"/>
          <w:rFonts w:ascii="Arial" w:hAnsi="Arial" w:cs="Arial"/>
          <w:color w:val="002060"/>
          <w:lang w:val="hy-AM"/>
        </w:rPr>
        <w:t>վարչական</w:t>
      </w:r>
      <w:r w:rsidRPr="00D81CB3">
        <w:rPr>
          <w:rStyle w:val="Heading2Char"/>
          <w:color w:val="002060"/>
          <w:lang w:val="hy-AM"/>
        </w:rPr>
        <w:t xml:space="preserve"> </w:t>
      </w:r>
      <w:r w:rsidRPr="00D81CB3">
        <w:rPr>
          <w:rStyle w:val="Heading2Char"/>
          <w:rFonts w:ascii="Arial" w:hAnsi="Arial" w:cs="Arial"/>
          <w:color w:val="002060"/>
          <w:lang w:val="hy-AM"/>
        </w:rPr>
        <w:t>վարույթը</w:t>
      </w:r>
      <w:bookmarkEnd w:id="6"/>
      <w:r w:rsidRPr="00D81CB3">
        <w:rPr>
          <w:rFonts w:ascii="Sylfaen" w:eastAsia="Times New Roman" w:hAnsi="Sylfaen" w:cs="Sylfaen"/>
          <w:lang w:val="hy-AM" w:eastAsia="ru-RU"/>
        </w:rPr>
        <w:br/>
      </w:r>
      <w:r w:rsidRPr="007F5806">
        <w:rPr>
          <w:rFonts w:ascii="Sylfaen" w:eastAsia="Times New Roman" w:hAnsi="Sylfaen" w:cs="Sylfaen"/>
          <w:lang w:val="hy-AM" w:eastAsia="ru-RU"/>
        </w:rPr>
        <w:t>«Վարչական իրավախախտումների վերաբերյալ» ՀՀ օրենսգ</w:t>
      </w:r>
      <w:r w:rsidR="0020465A" w:rsidRPr="007F5806">
        <w:rPr>
          <w:rFonts w:ascii="Sylfaen" w:eastAsia="Times New Roman" w:hAnsi="Sylfaen" w:cs="Sylfaen"/>
          <w:lang w:val="hy-AM" w:eastAsia="ru-RU"/>
        </w:rPr>
        <w:t>իրքը սահմանում է ջրային համակարգերի հետ կապված վարչական իրավախախտումները</w:t>
      </w:r>
      <w:r w:rsidR="00775A41" w:rsidRPr="00775A41">
        <w:rPr>
          <w:rFonts w:ascii="Sylfaen" w:eastAsia="Times New Roman" w:hAnsi="Sylfaen" w:cs="Sylfaen"/>
          <w:lang w:val="hy-AM" w:eastAsia="ru-RU"/>
        </w:rPr>
        <w:t>(</w:t>
      </w:r>
      <w:r w:rsidR="00775A41">
        <w:rPr>
          <w:rFonts w:ascii="Sylfaen" w:eastAsia="Times New Roman" w:hAnsi="Sylfaen" w:cs="Sylfaen"/>
          <w:lang w:val="hy-AM" w:eastAsia="ru-RU"/>
        </w:rPr>
        <w:t>այդ թվում՝ խմելու ջրի հետ կապված</w:t>
      </w:r>
      <w:r w:rsidR="00775A41" w:rsidRPr="00775A41">
        <w:rPr>
          <w:rFonts w:ascii="Sylfaen" w:eastAsia="Times New Roman" w:hAnsi="Sylfaen" w:cs="Sylfaen"/>
          <w:lang w:val="hy-AM" w:eastAsia="ru-RU"/>
        </w:rPr>
        <w:t>)</w:t>
      </w:r>
      <w:r w:rsidR="0020465A" w:rsidRPr="007F5806">
        <w:rPr>
          <w:rFonts w:ascii="Sylfaen" w:eastAsia="Times New Roman" w:hAnsi="Sylfaen" w:cs="Sylfaen"/>
          <w:lang w:val="hy-AM" w:eastAsia="ru-RU"/>
        </w:rPr>
        <w:t xml:space="preserve"> և դրանց համար նախատեսվող պատասխանատվության ձևերն ու չափերը։ Դրանք են</w:t>
      </w:r>
      <w:r w:rsidR="0020465A" w:rsidRPr="007F5806">
        <w:rPr>
          <w:rFonts w:ascii="Times New Roman" w:eastAsia="Times New Roman" w:hAnsi="Times New Roman" w:cs="Times New Roman"/>
          <w:lang w:val="hy-AM" w:eastAsia="ru-RU"/>
        </w:rPr>
        <w:t>․</w:t>
      </w:r>
    </w:p>
    <w:p w14:paraId="5B47118D" w14:textId="77777777" w:rsidR="0020465A" w:rsidRPr="007F5806" w:rsidRDefault="0020465A" w:rsidP="0020465A">
      <w:pPr>
        <w:pStyle w:val="ListParagraph"/>
        <w:numPr>
          <w:ilvl w:val="0"/>
          <w:numId w:val="3"/>
        </w:numPr>
        <w:shd w:val="clear" w:color="auto" w:fill="FFFFFF"/>
        <w:spacing w:after="0"/>
        <w:ind w:right="147"/>
        <w:jc w:val="both"/>
        <w:rPr>
          <w:rFonts w:ascii="Sylfaen" w:hAnsi="Sylfaen" w:cs="Times New Roman"/>
          <w:color w:val="000000"/>
          <w:shd w:val="clear" w:color="auto" w:fill="FFFFFF"/>
          <w:lang w:val="hy-AM"/>
        </w:rPr>
      </w:pPr>
      <w:r w:rsidRPr="007F5806">
        <w:rPr>
          <w:rFonts w:ascii="Sylfaen" w:hAnsi="Sylfaen"/>
          <w:color w:val="000000"/>
          <w:shd w:val="clear" w:color="auto" w:fill="FFFFFF"/>
          <w:lang w:val="hy-AM"/>
        </w:rPr>
        <w:t>Ջրային համակարգերում, այդ թվում` ոռոգման ջրանցքներում, ինչպես նաև սանիտարական պահպանման գոտիներում աղբ, սպառման թափոններ թափելը։</w:t>
      </w:r>
    </w:p>
    <w:p w14:paraId="507934F3" w14:textId="77777777" w:rsidR="0020465A" w:rsidRPr="007F5806" w:rsidRDefault="0020465A" w:rsidP="0020465A">
      <w:pPr>
        <w:pStyle w:val="ListParagraph"/>
        <w:numPr>
          <w:ilvl w:val="0"/>
          <w:numId w:val="3"/>
        </w:numPr>
        <w:shd w:val="clear" w:color="auto" w:fill="FFFFFF"/>
        <w:spacing w:after="0"/>
        <w:ind w:right="147"/>
        <w:jc w:val="both"/>
        <w:rPr>
          <w:rFonts w:ascii="Sylfaen" w:hAnsi="Sylfaen" w:cs="Times New Roman"/>
          <w:color w:val="000000"/>
          <w:shd w:val="clear" w:color="auto" w:fill="FFFFFF"/>
          <w:lang w:val="hy-AM"/>
        </w:rPr>
      </w:pPr>
      <w:r w:rsidRPr="007F5806">
        <w:rPr>
          <w:rFonts w:ascii="Sylfaen" w:hAnsi="Sylfaen"/>
          <w:bCs/>
          <w:color w:val="000000"/>
          <w:shd w:val="clear" w:color="auto" w:fill="FFFFFF"/>
          <w:lang w:val="hy-AM"/>
        </w:rPr>
        <w:t>Ջրային համակարգերի կամ դրանց մասերի նկատմամբ սեփականության իրավունքը խախտելը, օրենքի պահանջների խախտմամբ ջրային համակարգերի օգտագործման իրավունք ձեռք բերելը և (կամ) փոխանցելը։</w:t>
      </w:r>
    </w:p>
    <w:p w14:paraId="54F1293D" w14:textId="77777777" w:rsidR="0069487F" w:rsidRPr="007F5806" w:rsidRDefault="0069487F" w:rsidP="0069487F">
      <w:pPr>
        <w:pStyle w:val="NormalWeb"/>
        <w:numPr>
          <w:ilvl w:val="0"/>
          <w:numId w:val="3"/>
        </w:numPr>
        <w:spacing w:before="0" w:beforeAutospacing="0" w:after="0" w:afterAutospacing="0"/>
        <w:ind w:right="15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7F5806">
        <w:rPr>
          <w:rFonts w:ascii="Sylfaen" w:hAnsi="Sylfaen"/>
          <w:color w:val="000000"/>
          <w:sz w:val="22"/>
          <w:szCs w:val="22"/>
          <w:lang w:val="hy-AM"/>
        </w:rPr>
        <w:t>Ջրօգտագործման սահմանված չափաքանակների խախտմամբ բնական ջրային օբյեկտներից ջրառ իրականացնելը, ջրային օբյեկտներից վերցվող և այնտեղ թափվող ջրերի քանակության նախնական հաշվառում տանելու և ջրային օբյեկտներ թափվող ջրերի որակը որոշելու կանոնները խախտելը։</w:t>
      </w:r>
    </w:p>
    <w:p w14:paraId="42C7F6A1" w14:textId="77777777" w:rsidR="0069487F" w:rsidRPr="007F5806" w:rsidRDefault="0069487F" w:rsidP="0069487F">
      <w:pPr>
        <w:pStyle w:val="NormalWeb"/>
        <w:numPr>
          <w:ilvl w:val="0"/>
          <w:numId w:val="3"/>
        </w:numPr>
        <w:spacing w:before="0" w:beforeAutospacing="0" w:after="0" w:afterAutospacing="0"/>
        <w:ind w:right="15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7F5806">
        <w:rPr>
          <w:rFonts w:ascii="Sylfaen" w:hAnsi="Sylfaen"/>
          <w:color w:val="000000"/>
          <w:sz w:val="22"/>
          <w:szCs w:val="22"/>
          <w:lang w:val="hy-AM"/>
        </w:rPr>
        <w:t>Ջուրը ջրամատակարարման և ջրօգտագործման կանոնների խախտմամբ օգտագործելը (այդ թվում` ինքնակամ օգտագործելը), ջուրն անտնտեսվար օգտագործելը, ինքնագլուխ հիդրոտեխնիկական շինարարական աշխատանքներ կատարելը։</w:t>
      </w:r>
    </w:p>
    <w:p w14:paraId="0C4D66CB" w14:textId="77777777" w:rsidR="0069487F" w:rsidRPr="00F775A0" w:rsidRDefault="0069487F" w:rsidP="0020465A">
      <w:pPr>
        <w:pStyle w:val="ListParagraph"/>
        <w:numPr>
          <w:ilvl w:val="0"/>
          <w:numId w:val="3"/>
        </w:numPr>
        <w:shd w:val="clear" w:color="auto" w:fill="FFFFFF"/>
        <w:spacing w:after="0"/>
        <w:ind w:right="147"/>
        <w:jc w:val="both"/>
        <w:rPr>
          <w:rFonts w:ascii="Sylfaen" w:hAnsi="Sylfaen" w:cs="Times New Roman"/>
          <w:color w:val="000000"/>
          <w:shd w:val="clear" w:color="auto" w:fill="FFFFFF"/>
          <w:lang w:val="hy-AM"/>
        </w:rPr>
      </w:pPr>
      <w:r w:rsidRPr="00F775A0">
        <w:rPr>
          <w:rFonts w:ascii="Sylfaen" w:hAnsi="Sylfaen"/>
          <w:color w:val="000000"/>
          <w:shd w:val="clear" w:color="auto" w:fill="FFFFFF"/>
          <w:lang w:val="hy-AM"/>
        </w:rPr>
        <w:t>Ջրային համակարգերը և հարմարանքները, այդ թվում` ջրամատակարարման համակարգերի, բազմաբնակարան շենքերի մուտքագծերի, բնակարանների և անհատական բնակելի տների ջրաչափերը, չափիչ-կարգավորիչ սարքերը վնասելը, չկապարակնքելը, կապարակնիքները փոխելը (կեղծելը) կամ դիտավորյալ պոկելը։</w:t>
      </w:r>
    </w:p>
    <w:p w14:paraId="106D273B" w14:textId="77777777" w:rsidR="0069487F" w:rsidRPr="00F775A0" w:rsidRDefault="0069487F" w:rsidP="0020465A">
      <w:pPr>
        <w:pStyle w:val="ListParagraph"/>
        <w:numPr>
          <w:ilvl w:val="0"/>
          <w:numId w:val="3"/>
        </w:numPr>
        <w:shd w:val="clear" w:color="auto" w:fill="FFFFFF"/>
        <w:spacing w:after="0"/>
        <w:ind w:right="147"/>
        <w:jc w:val="both"/>
        <w:rPr>
          <w:rFonts w:ascii="Sylfaen" w:hAnsi="Sylfaen" w:cs="Times New Roman"/>
          <w:color w:val="000000"/>
          <w:shd w:val="clear" w:color="auto" w:fill="FFFFFF"/>
          <w:lang w:val="hy-AM"/>
        </w:rPr>
      </w:pPr>
      <w:r w:rsidRPr="00F775A0">
        <w:rPr>
          <w:rFonts w:ascii="Sylfaen" w:hAnsi="Sylfaen"/>
          <w:color w:val="000000"/>
          <w:shd w:val="clear" w:color="auto" w:fill="FFFFFF"/>
          <w:lang w:val="hy-AM"/>
        </w:rPr>
        <w:t>Ջրային համակարգերի և հարմարանքների, այդ թվում` ջրամատակարարման համակարգերի, բազմաբնակարան շենքերի մուտքագծերի, բնակարանների և անհատական բնակելի տների ջրաչափերի, չափիչ-կարգավորիչ սարքերի օգտագործման կանոնները խախտելը։</w:t>
      </w:r>
    </w:p>
    <w:p w14:paraId="4686BFBA" w14:textId="77777777" w:rsidR="0069487F" w:rsidRPr="00F775A0" w:rsidRDefault="0069487F" w:rsidP="0020465A">
      <w:pPr>
        <w:pStyle w:val="ListParagraph"/>
        <w:numPr>
          <w:ilvl w:val="0"/>
          <w:numId w:val="3"/>
        </w:numPr>
        <w:shd w:val="clear" w:color="auto" w:fill="FFFFFF"/>
        <w:spacing w:after="0"/>
        <w:ind w:right="147"/>
        <w:jc w:val="both"/>
        <w:rPr>
          <w:rFonts w:ascii="Sylfaen" w:hAnsi="Sylfaen" w:cs="Times New Roman"/>
          <w:color w:val="000000"/>
          <w:shd w:val="clear" w:color="auto" w:fill="FFFFFF"/>
          <w:lang w:val="hy-AM"/>
        </w:rPr>
      </w:pPr>
      <w:r w:rsidRPr="00F775A0">
        <w:rPr>
          <w:rFonts w:ascii="Sylfaen" w:hAnsi="Sylfaen"/>
          <w:color w:val="000000"/>
          <w:shd w:val="clear" w:color="auto" w:fill="FFFFFF"/>
          <w:lang w:val="hy-AM"/>
        </w:rPr>
        <w:lastRenderedPageBreak/>
        <w:t>Ջրային համակարգերի սանիտարական պահպանման և անօտարելի գոտիները խախտելը։</w:t>
      </w:r>
    </w:p>
    <w:p w14:paraId="3A760C60" w14:textId="77777777" w:rsidR="0069487F" w:rsidRPr="00F775A0" w:rsidRDefault="0069487F" w:rsidP="0020465A">
      <w:pPr>
        <w:pStyle w:val="ListParagraph"/>
        <w:numPr>
          <w:ilvl w:val="0"/>
          <w:numId w:val="3"/>
        </w:numPr>
        <w:shd w:val="clear" w:color="auto" w:fill="FFFFFF"/>
        <w:spacing w:after="0"/>
        <w:ind w:right="147"/>
        <w:jc w:val="both"/>
        <w:rPr>
          <w:rFonts w:ascii="Sylfaen" w:hAnsi="Sylfaen" w:cs="Times New Roman"/>
          <w:color w:val="000000"/>
          <w:shd w:val="clear" w:color="auto" w:fill="FFFFFF"/>
          <w:lang w:val="hy-AM"/>
        </w:rPr>
      </w:pPr>
      <w:r w:rsidRPr="00F775A0">
        <w:rPr>
          <w:rFonts w:ascii="Sylfaen" w:hAnsi="Sylfaen"/>
          <w:color w:val="000000"/>
          <w:shd w:val="clear" w:color="auto" w:fill="FFFFFF"/>
          <w:lang w:val="hy-AM"/>
        </w:rPr>
        <w:t>Արտակարգ իրավիճակ առաջացնող հիդրոտեխնիկական կառուցվածքների անվտանգության նորմերը խախտելը կամ դրանց ցուցանիշները նվազեցնելը։</w:t>
      </w:r>
    </w:p>
    <w:p w14:paraId="5DC5957E" w14:textId="77777777" w:rsidR="0069487F" w:rsidRPr="00F775A0" w:rsidRDefault="0069487F" w:rsidP="0020465A">
      <w:pPr>
        <w:pStyle w:val="ListParagraph"/>
        <w:numPr>
          <w:ilvl w:val="0"/>
          <w:numId w:val="3"/>
        </w:numPr>
        <w:shd w:val="clear" w:color="auto" w:fill="FFFFFF"/>
        <w:spacing w:after="0"/>
        <w:ind w:right="147"/>
        <w:jc w:val="both"/>
        <w:rPr>
          <w:rFonts w:ascii="Sylfaen" w:hAnsi="Sylfaen" w:cs="Times New Roman"/>
          <w:color w:val="000000"/>
          <w:shd w:val="clear" w:color="auto" w:fill="FFFFFF"/>
          <w:lang w:val="hy-AM"/>
        </w:rPr>
      </w:pPr>
      <w:r w:rsidRPr="00F775A0">
        <w:rPr>
          <w:rFonts w:ascii="Sylfaen" w:hAnsi="Sylfaen"/>
          <w:color w:val="000000"/>
          <w:shd w:val="clear" w:color="auto" w:fill="FFFFFF"/>
          <w:lang w:val="hy-AM"/>
        </w:rPr>
        <w:t>Հանգստի և սպորտի համար ջրային ռեսուրսներից օգտվելու կանոնները (պայմանները) խախտելը։</w:t>
      </w:r>
    </w:p>
    <w:p w14:paraId="0004DBB8" w14:textId="77777777" w:rsidR="0069487F" w:rsidRPr="00F775A0" w:rsidRDefault="0069487F" w:rsidP="0020465A">
      <w:pPr>
        <w:pStyle w:val="ListParagraph"/>
        <w:numPr>
          <w:ilvl w:val="0"/>
          <w:numId w:val="3"/>
        </w:numPr>
        <w:shd w:val="clear" w:color="auto" w:fill="FFFFFF"/>
        <w:spacing w:after="0"/>
        <w:ind w:right="147"/>
        <w:jc w:val="both"/>
        <w:rPr>
          <w:rFonts w:ascii="Sylfaen" w:hAnsi="Sylfaen" w:cs="Times New Roman"/>
          <w:color w:val="000000"/>
          <w:shd w:val="clear" w:color="auto" w:fill="FFFFFF"/>
          <w:lang w:val="hy-AM"/>
        </w:rPr>
      </w:pPr>
      <w:r w:rsidRPr="00F775A0">
        <w:rPr>
          <w:rFonts w:ascii="Sylfaen" w:hAnsi="Sylfaen"/>
          <w:color w:val="000000"/>
          <w:shd w:val="clear" w:color="auto" w:fill="FFFFFF"/>
          <w:lang w:val="hy-AM"/>
        </w:rPr>
        <w:t>Մագիստրալային խողովակաշարերի պահպանության կանոնները խախտելը։</w:t>
      </w:r>
    </w:p>
    <w:p w14:paraId="556DC642" w14:textId="77777777" w:rsidR="0069487F" w:rsidRPr="00F775A0" w:rsidRDefault="0069487F" w:rsidP="0020465A">
      <w:pPr>
        <w:pStyle w:val="ListParagraph"/>
        <w:numPr>
          <w:ilvl w:val="0"/>
          <w:numId w:val="3"/>
        </w:numPr>
        <w:shd w:val="clear" w:color="auto" w:fill="FFFFFF"/>
        <w:spacing w:after="0"/>
        <w:ind w:right="147"/>
        <w:jc w:val="both"/>
        <w:rPr>
          <w:rFonts w:ascii="Sylfaen" w:hAnsi="Sylfaen" w:cs="Times New Roman"/>
          <w:color w:val="000000"/>
          <w:shd w:val="clear" w:color="auto" w:fill="FFFFFF"/>
          <w:lang w:val="hy-AM"/>
        </w:rPr>
      </w:pPr>
      <w:r w:rsidRPr="00F775A0">
        <w:rPr>
          <w:rFonts w:ascii="Sylfaen" w:hAnsi="Sylfaen"/>
          <w:bCs/>
          <w:color w:val="000000"/>
          <w:shd w:val="clear" w:color="auto" w:fill="FFFFFF"/>
          <w:lang w:val="hy-AM"/>
        </w:rPr>
        <w:t>Բազմաբնակարան շենքի ընդհանուր բաժնային սեփականության պահպանման պարտադիր նորմերի պահանջները չկատարելը։</w:t>
      </w:r>
    </w:p>
    <w:p w14:paraId="6F5BB674" w14:textId="77777777" w:rsidR="00476274" w:rsidRPr="007F5806" w:rsidRDefault="00476274" w:rsidP="00476274">
      <w:pPr>
        <w:shd w:val="clear" w:color="auto" w:fill="FFFFFF"/>
        <w:spacing w:after="0"/>
        <w:ind w:right="147"/>
        <w:jc w:val="both"/>
        <w:rPr>
          <w:rFonts w:ascii="Sylfaen" w:hAnsi="Sylfaen" w:cs="Times New Roman"/>
          <w:color w:val="000000"/>
          <w:shd w:val="clear" w:color="auto" w:fill="FFFFFF"/>
          <w:lang w:val="hy-AM"/>
        </w:rPr>
      </w:pPr>
    </w:p>
    <w:p w14:paraId="2C737E19" w14:textId="77777777" w:rsidR="00476274" w:rsidRPr="007F5806" w:rsidRDefault="00476274" w:rsidP="00476274">
      <w:pPr>
        <w:pStyle w:val="NormalWeb"/>
        <w:shd w:val="clear" w:color="auto" w:fill="FFFFFF"/>
        <w:spacing w:before="0" w:beforeAutospacing="0" w:after="0" w:afterAutospacing="0"/>
        <w:ind w:right="150" w:firstLine="45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Նույն օրենսգրքի 239-րդ հոդվածը սահմանում է, որ վերոնշյալ իրավախախտումների վերաբերյալ գործերը քննում է Ջրային համակարգերի կառավարման լիազորված մարմինը։ </w:t>
      </w:r>
      <w:r w:rsidRPr="007F5806">
        <w:rPr>
          <w:rFonts w:ascii="Sylfaen" w:hAnsi="Sylfaen"/>
          <w:color w:val="000000"/>
          <w:sz w:val="22"/>
          <w:szCs w:val="22"/>
          <w:lang w:val="hy-AM"/>
        </w:rPr>
        <w:t xml:space="preserve">Ջրային համակարգերի կառավարման լիազորված մարմնի անունից վարչական իրավախախտումների վերաբերյալ գործեր քննելու և վարչական </w:t>
      </w:r>
      <w:r w:rsidR="00921C0D" w:rsidRPr="007F5806">
        <w:rPr>
          <w:rFonts w:ascii="Sylfaen" w:hAnsi="Sylfaen"/>
          <w:color w:val="000000"/>
          <w:sz w:val="22"/>
          <w:szCs w:val="22"/>
          <w:lang w:val="hy-AM"/>
        </w:rPr>
        <w:t>տուգանքներ</w:t>
      </w:r>
      <w:r w:rsidRPr="007F5806">
        <w:rPr>
          <w:rFonts w:ascii="Sylfaen" w:hAnsi="Sylfaen"/>
          <w:color w:val="000000"/>
          <w:sz w:val="22"/>
          <w:szCs w:val="22"/>
          <w:lang w:val="hy-AM"/>
        </w:rPr>
        <w:t xml:space="preserve"> նշանակելու իրավունք ունեն`</w:t>
      </w:r>
    </w:p>
    <w:p w14:paraId="65B94598" w14:textId="77777777" w:rsidR="00476274" w:rsidRPr="007F5806" w:rsidRDefault="00476274" w:rsidP="00476274">
      <w:pPr>
        <w:pStyle w:val="NormalWeb"/>
        <w:shd w:val="clear" w:color="auto" w:fill="FFFFFF"/>
        <w:spacing w:before="0" w:beforeAutospacing="0" w:after="0" w:afterAutospacing="0"/>
        <w:ind w:right="150" w:firstLine="450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 w:rsidRPr="007F5806">
        <w:rPr>
          <w:rFonts w:ascii="Sylfaen" w:hAnsi="Sylfaen"/>
          <w:color w:val="000000"/>
          <w:sz w:val="22"/>
          <w:szCs w:val="22"/>
          <w:lang w:val="hy-AM"/>
        </w:rPr>
        <w:t xml:space="preserve">Հայաստանի Հանրապետության ջրային համակարգերի օգտագործման և պահպանության գլխավոր պետական տեսուչը, </w:t>
      </w: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Հայաստանի Հանրապետության ջրային համակարգերի օգտագործման և պահպանության գլխավոր պետական տեսուչի տեղակալը, ջրային համակարգերի օգտագործման և պահպանության ավագ պետական տեսուչները, ջրային համակարգերի օգտագործման և պահպանության տեսուչները։</w:t>
      </w:r>
    </w:p>
    <w:p w14:paraId="0FAFC11F" w14:textId="34F028A3" w:rsidR="00BD04EF" w:rsidRPr="007F5806" w:rsidRDefault="00BD04EF" w:rsidP="00476274">
      <w:pPr>
        <w:pStyle w:val="NormalWeb"/>
        <w:shd w:val="clear" w:color="auto" w:fill="FFFFFF"/>
        <w:spacing w:before="0" w:beforeAutospacing="0" w:after="0" w:afterAutospacing="0"/>
        <w:ind w:right="150" w:firstLine="450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 w:rsidRPr="007F5806">
        <w:rPr>
          <w:rStyle w:val="Strong"/>
          <w:rFonts w:ascii="Sylfaen" w:hAnsi="Sylfaen"/>
          <w:b w:val="0"/>
          <w:color w:val="000000"/>
          <w:sz w:val="22"/>
          <w:szCs w:val="22"/>
          <w:shd w:val="clear" w:color="auto" w:fill="FFFFFF"/>
          <w:lang w:val="hy-AM"/>
        </w:rPr>
        <w:t>«</w:t>
      </w:r>
      <w:r w:rsidR="008D580B" w:rsidRPr="007F5806">
        <w:rPr>
          <w:rStyle w:val="Strong"/>
          <w:rFonts w:ascii="Sylfaen" w:hAnsi="Sylfaen"/>
          <w:b w:val="0"/>
          <w:color w:val="000000"/>
          <w:sz w:val="22"/>
          <w:szCs w:val="22"/>
          <w:shd w:val="clear" w:color="auto" w:fill="FFFFFF"/>
          <w:lang w:val="hy-AM"/>
        </w:rPr>
        <w:t>Հայաստանի Հանրապե</w:t>
      </w:r>
      <w:r w:rsidR="00DB2593" w:rsidRPr="007F5806">
        <w:rPr>
          <w:rStyle w:val="Strong"/>
          <w:rFonts w:ascii="Sylfaen" w:hAnsi="Sylfaen"/>
          <w:b w:val="0"/>
          <w:color w:val="000000"/>
          <w:sz w:val="22"/>
          <w:szCs w:val="22"/>
          <w:shd w:val="clear" w:color="auto" w:fill="FFFFFF"/>
          <w:lang w:val="hy-AM"/>
        </w:rPr>
        <w:t>տության կառավարությանն առընթեր Ջ</w:t>
      </w:r>
      <w:r w:rsidR="008D580B" w:rsidRPr="007F5806">
        <w:rPr>
          <w:rStyle w:val="Strong"/>
          <w:rFonts w:ascii="Sylfaen" w:hAnsi="Sylfaen"/>
          <w:b w:val="0"/>
          <w:color w:val="000000"/>
          <w:sz w:val="22"/>
          <w:szCs w:val="22"/>
          <w:shd w:val="clear" w:color="auto" w:fill="FFFFFF"/>
          <w:lang w:val="hy-AM"/>
        </w:rPr>
        <w:t xml:space="preserve">րային տնտեսության պետական կոմիտեի կանոնադրությունը </w:t>
      </w:r>
      <w:r w:rsidR="004C0FCB">
        <w:rPr>
          <w:rStyle w:val="Strong"/>
          <w:rFonts w:ascii="Sylfaen" w:hAnsi="Sylfaen"/>
          <w:b w:val="0"/>
          <w:color w:val="000000"/>
          <w:sz w:val="22"/>
          <w:szCs w:val="22"/>
          <w:shd w:val="clear" w:color="auto" w:fill="FFFFFF"/>
          <w:lang w:val="hy-AM"/>
        </w:rPr>
        <w:t>և</w:t>
      </w:r>
      <w:r w:rsidR="008D580B" w:rsidRPr="007F5806">
        <w:rPr>
          <w:rStyle w:val="Strong"/>
          <w:rFonts w:ascii="Sylfaen" w:hAnsi="Sylfaen"/>
          <w:b w:val="0"/>
          <w:color w:val="000000"/>
          <w:sz w:val="22"/>
          <w:szCs w:val="22"/>
          <w:shd w:val="clear" w:color="auto" w:fill="FFFFFF"/>
          <w:lang w:val="hy-AM"/>
        </w:rPr>
        <w:t xml:space="preserve"> կառուցվածքը հաստատելու մասին</w:t>
      </w:r>
      <w:r w:rsidRPr="007F5806">
        <w:rPr>
          <w:rStyle w:val="Strong"/>
          <w:rFonts w:ascii="Sylfaen" w:hAnsi="Sylfaen"/>
          <w:b w:val="0"/>
          <w:color w:val="000000"/>
          <w:sz w:val="22"/>
          <w:szCs w:val="22"/>
          <w:shd w:val="clear" w:color="auto" w:fill="FFFFFF"/>
          <w:lang w:val="hy-AM"/>
        </w:rPr>
        <w:t>» ՀՀ կառավարության 05 սեպտեմբերի 2002թ. որոշման մեջ փոփոխություններ և լրացումներ կատարելու մասին</w:t>
      </w:r>
      <w:r w:rsidRPr="007F5806">
        <w:rPr>
          <w:rStyle w:val="Strong"/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</w:t>
      </w: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2003 թվականի սեպտեմբերի 17-ի N 1278-Ն որոշման 2-րդ մասի «բ» կետի համաձայն Ջրային կոմիտեի նախագահը միաժամանակ Հայաստանի Հանրապետության ջրային համակարգերի օգտագործման և պահպանության գլխավոր պետական տեսուչն է։ Սակայն այս հոդվածը կառավարության 2018 թվականի հունիսի 8-ի N 705-Ն որոշմամբ ուժը կորցրած է ճանաչվել, իսկ կոմիտեի նոր կանոնադրությունը հաստատ</w:t>
      </w:r>
      <w:r w:rsidR="00245F4C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վել է</w:t>
      </w: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</w:t>
      </w:r>
      <w:r w:rsidR="009B5DC6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ՀՀ ԷԵԲՊՆ </w:t>
      </w:r>
      <w:r w:rsidR="00245F4C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նախարարի 2018թ. հունիսի 11-ի 62-Լ հրամանի համաձայն, որտեղ բացակայում է նախկինում գործող ակտի համարժեք դրույթը։ </w:t>
      </w:r>
    </w:p>
    <w:p w14:paraId="64908120" w14:textId="123A8865" w:rsidR="00F836B3" w:rsidRPr="007F5806" w:rsidRDefault="00245F4C" w:rsidP="00476274">
      <w:pPr>
        <w:pStyle w:val="NormalWeb"/>
        <w:shd w:val="clear" w:color="auto" w:fill="FFFFFF"/>
        <w:spacing w:before="0" w:beforeAutospacing="0" w:after="0" w:afterAutospacing="0"/>
        <w:ind w:right="150" w:firstLine="450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Միևնույն ժամանակ տեսչական մարմինների ձևավորման գործընթացում նախկին տեսչությունների լիազորություններ</w:t>
      </w:r>
      <w:r w:rsidR="00C4305C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ի բաշխումը</w:t>
      </w: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նոր ձևավորված տեսչական մարմինների միջև</w:t>
      </w:r>
      <w:r w:rsidR="00C4305C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լիարժեքորեն չի կատարվել։ Լիազորությունների այն մասը, որը առնչվում է </w:t>
      </w:r>
      <w:r w:rsidR="00F836B3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ջրային ռեսուրսի օգտագործման և պահպանության նորմերի կատարումը ապահովելուն՝ դրվել է </w:t>
      </w:r>
      <w:r w:rsidR="00D81CB3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«</w:t>
      </w:r>
      <w:r w:rsidR="00F836B3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Բնապահպանության և ընդերքի տեսչական մարմնի</w:t>
      </w:r>
      <w:r w:rsidR="00D81CB3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»</w:t>
      </w:r>
      <w:r w:rsidR="00F836B3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վրա, իսկ այն մասը, որն առնչվում է ջրային համակարգերի շահագործման և պահպանության նորմերի կատարումը ապահովելուն չի փոխանցվել որևէ իրավասու մարմնի։</w:t>
      </w:r>
    </w:p>
    <w:p w14:paraId="16B691AD" w14:textId="77777777" w:rsidR="00BA4A3D" w:rsidRPr="007F5806" w:rsidRDefault="00F836B3" w:rsidP="00476274">
      <w:pPr>
        <w:pStyle w:val="NormalWeb"/>
        <w:shd w:val="clear" w:color="auto" w:fill="FFFFFF"/>
        <w:spacing w:before="0" w:beforeAutospacing="0" w:after="0" w:afterAutospacing="0"/>
        <w:ind w:right="150" w:firstLine="450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Անդրադառնալով ոռոգման ոլորտում վարչական իրավախախտումների համար սահմանված պատասխանատվությանը՝ պետք է արձանագրել, որ հաշվի առնելով ոռոգման ոլորտում ջրօգտագործողների մեծ թիվը, համակարգի տարածական մեծ սփռվածությունը, </w:t>
      </w:r>
      <w:r w:rsidR="00865FEA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վերահսկողական և տեսչական գործառույթներով օժտված մարմինների ոչ բավարար մարդկային ռեսուրսները՝ այս ոլորտում վարչական իրավախախտումները առավել դժվար բացահայտվող և դժվար ապացուցելի են</w:t>
      </w:r>
      <w:r w:rsidR="00BA4A3D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, իսկ </w:t>
      </w:r>
      <w:r w:rsidR="00921C0D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տուգանքն</w:t>
      </w:r>
      <w:r w:rsidR="00BA4A3D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երի չափերը ոչ բավականաչափ մեծ՝ անհարժեշտ վարքականոն թելադրելու համար</w:t>
      </w:r>
      <w:r w:rsidR="00865FEA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։</w:t>
      </w:r>
      <w:r w:rsidR="00BA4A3D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Ընդհուպ վարչական </w:t>
      </w:r>
      <w:r w:rsidR="00921C0D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տուգանք</w:t>
      </w:r>
      <w:r w:rsidR="00BA4A3D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ը շատ ավելի փոքր է՝ քան իրավախախտման արդյունքում ակնկալվող ապօրինի օգուտը։ </w:t>
      </w:r>
    </w:p>
    <w:p w14:paraId="74FF66A5" w14:textId="68A366CC" w:rsidR="00245F4C" w:rsidRPr="007F5806" w:rsidRDefault="00BA4A3D" w:rsidP="00476274">
      <w:pPr>
        <w:pStyle w:val="NormalWeb"/>
        <w:shd w:val="clear" w:color="auto" w:fill="FFFFFF"/>
        <w:spacing w:before="0" w:beforeAutospacing="0" w:after="0" w:afterAutospacing="0"/>
        <w:ind w:right="150" w:firstLine="450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lastRenderedPageBreak/>
        <w:t>Մյուս կողմից շատ հաճախ նման իրավախախտումները կատարվում են ՋՕԸ պաշտոնատար անձանց և ջրօգտագործողն</w:t>
      </w:r>
      <w:r w:rsidR="004C0FCB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երի միջև ապօրինի համաձայնության</w:t>
      </w: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կամ ՋՕԸ</w:t>
      </w:r>
      <w:r w:rsidR="00F775A0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-</w:t>
      </w:r>
      <w:r w:rsidR="00F775A0" w:rsidRPr="00F775A0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ի</w:t>
      </w:r>
      <w:r w:rsidRPr="00F775A0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պաշտոն</w:t>
      </w:r>
      <w:r w:rsidR="00F775A0" w:rsidRPr="00F775A0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ատար անձանց</w:t>
      </w: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անգործության </w:t>
      </w:r>
      <w:r w:rsidR="00865FEA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</w:t>
      </w: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արդյունքում և </w:t>
      </w:r>
      <w:r w:rsidR="00D81CB3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«</w:t>
      </w: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Ջրօգտագործողների ընկերությունների և ջրօգտագործողների ընկերությունների միությունների մասին</w:t>
      </w:r>
      <w:r w:rsidR="00D81CB3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»</w:t>
      </w: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օրենքով սահմանված չեն ջրօգտագործողի, ՋՕԸ աշխատակցի պարտավորությունները ջրային ոլորտի վարչական իրավախախտումների վերաբերյալ լիազոր մարմնին տեղեկացնելու</w:t>
      </w:r>
      <w:r w:rsidR="00D509CD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հարցում, ապահովված չեն ազդարարման արդյունավետ մեխանիզմներ։</w:t>
      </w:r>
    </w:p>
    <w:p w14:paraId="0511CF1E" w14:textId="77777777" w:rsidR="00921C0D" w:rsidRPr="007F5806" w:rsidRDefault="00921C0D" w:rsidP="00476274">
      <w:pPr>
        <w:pStyle w:val="NormalWeb"/>
        <w:shd w:val="clear" w:color="auto" w:fill="FFFFFF"/>
        <w:spacing w:before="0" w:beforeAutospacing="0" w:after="0" w:afterAutospacing="0"/>
        <w:ind w:right="150" w:firstLine="450"/>
        <w:jc w:val="both"/>
        <w:rPr>
          <w:rFonts w:ascii="Sylfaen" w:hAnsi="Sylfaen"/>
          <w:b/>
          <w:color w:val="000000"/>
          <w:sz w:val="22"/>
          <w:szCs w:val="22"/>
          <w:u w:val="single"/>
          <w:shd w:val="clear" w:color="auto" w:fill="FFFFFF"/>
          <w:lang w:val="hy-AM"/>
        </w:rPr>
      </w:pPr>
    </w:p>
    <w:p w14:paraId="0DBD7AC2" w14:textId="581BA11B" w:rsidR="00921C0D" w:rsidRPr="008403E9" w:rsidRDefault="00921C0D" w:rsidP="008403E9">
      <w:pPr>
        <w:pStyle w:val="Heading2"/>
        <w:rPr>
          <w:rFonts w:ascii="Sylfaen" w:hAnsi="Sylfaen"/>
          <w:color w:val="002060"/>
          <w:shd w:val="clear" w:color="auto" w:fill="FFFFFF"/>
          <w:lang w:val="hy-AM"/>
        </w:rPr>
      </w:pPr>
      <w:bookmarkStart w:id="7" w:name="_Toc5632012"/>
      <w:r w:rsidRPr="00D81CB3">
        <w:rPr>
          <w:rFonts w:ascii="Arial" w:hAnsi="Arial" w:cs="Arial"/>
          <w:color w:val="002060"/>
          <w:shd w:val="clear" w:color="auto" w:fill="FFFFFF"/>
          <w:lang w:val="hy-AM"/>
        </w:rPr>
        <w:t>ՋՕԸ</w:t>
      </w:r>
      <w:r w:rsidRPr="00D81CB3">
        <w:rPr>
          <w:color w:val="002060"/>
          <w:shd w:val="clear" w:color="auto" w:fill="FFFFFF"/>
          <w:lang w:val="hy-AM"/>
        </w:rPr>
        <w:t>-</w:t>
      </w:r>
      <w:r w:rsidRPr="00D81CB3">
        <w:rPr>
          <w:rFonts w:ascii="Arial" w:hAnsi="Arial" w:cs="Arial"/>
          <w:color w:val="002060"/>
          <w:shd w:val="clear" w:color="auto" w:fill="FFFFFF"/>
          <w:lang w:val="hy-AM"/>
        </w:rPr>
        <w:t>երի</w:t>
      </w:r>
      <w:r w:rsidRPr="00D81CB3">
        <w:rPr>
          <w:color w:val="002060"/>
          <w:shd w:val="clear" w:color="auto" w:fill="FFFFFF"/>
          <w:lang w:val="hy-AM"/>
        </w:rPr>
        <w:t xml:space="preserve"> </w:t>
      </w:r>
      <w:r w:rsidRPr="00D81CB3">
        <w:rPr>
          <w:rFonts w:ascii="Arial" w:hAnsi="Arial" w:cs="Arial"/>
          <w:color w:val="002060"/>
          <w:shd w:val="clear" w:color="auto" w:fill="FFFFFF"/>
          <w:lang w:val="hy-AM"/>
        </w:rPr>
        <w:t>ֆինանսական</w:t>
      </w:r>
      <w:r w:rsidRPr="00D81CB3">
        <w:rPr>
          <w:color w:val="002060"/>
          <w:shd w:val="clear" w:color="auto" w:fill="FFFFFF"/>
          <w:lang w:val="hy-AM"/>
        </w:rPr>
        <w:t xml:space="preserve"> </w:t>
      </w:r>
      <w:r w:rsidRPr="00D81CB3">
        <w:rPr>
          <w:rFonts w:ascii="Arial" w:hAnsi="Arial" w:cs="Arial"/>
          <w:color w:val="002060"/>
          <w:shd w:val="clear" w:color="auto" w:fill="FFFFFF"/>
          <w:lang w:val="hy-AM"/>
        </w:rPr>
        <w:t>կայունությունը</w:t>
      </w:r>
      <w:bookmarkEnd w:id="7"/>
    </w:p>
    <w:p w14:paraId="466231D2" w14:textId="615C7C83" w:rsidR="00ED5261" w:rsidRPr="007F5806" w:rsidRDefault="00921C0D" w:rsidP="00921C0D">
      <w:pPr>
        <w:pStyle w:val="NormalWeb"/>
        <w:shd w:val="clear" w:color="auto" w:fill="FFFFFF"/>
        <w:spacing w:before="0" w:beforeAutospacing="0" w:after="0" w:afterAutospacing="0"/>
        <w:ind w:right="150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Վերլուծելով ձևավորման պահից առ այսօր ՋՕԸ-երի հաշվեգրված ծախսերի և եկամուտների հարաբերությունները ակնհայտ է դառնում, որ դրանք երբևէ չեն հատել ինքնածախսածածկման շեմը և նույնիսկ բավարար տեմպերով չեն մոտենում դրան։ Վարձավճարների թերհավաքագրումները ունեն բազմաթիվ և բազմապիսի պատճառներ՝ վատ վարչարարություն, անարդյունավետ կառավարում, գյուղատնտեսության ցածր եկամտաբերության պայմաններում ջրօգտագործողների ցածր վճարունակություն, ջրօգտագործողների «պասիվ բոյկոտ» ընդդեմ վատ կառավարման, էլեկտրաէներգիայի բարձր սակագնի հետ համեմատած ջրի </w:t>
      </w:r>
      <w:r w:rsidR="004130CA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դիմաց վճարների փոքր չափ, համակարգի մաշվածություն, կորուստներ, </w:t>
      </w:r>
      <w:r w:rsidR="004130CA" w:rsidRPr="00F775A0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ջրագողություն</w:t>
      </w:r>
      <w:r w:rsidR="004130CA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և այլն։</w:t>
      </w:r>
      <w:r w:rsidR="008D580B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Սակայն նույնիսկ հարյուր տոկոսով հավաքագրումներն իրականացնելու պարագային եկամտային մասը չի բավարարել և չի բավարարելու հաշվեգրված ծախսերը ծածկելուն։</w:t>
      </w:r>
      <w:r w:rsidR="00250C57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</w:t>
      </w:r>
      <w:r w:rsidR="004130CA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Իրավիճակի այսպիսի նկարագրության պայմաններում կառավարությունները հակված չեն եղել բարձրացման ճանապարհով վերանայելու ջրի մեկ խորանարդ մետրի դիմաց 11 դրամ վճարի չափը, փոխարենը անհրաժեշտ չափով սուբսիդավորվել է ճեղքվածքը։ Այլընտրանք կարող էր լինել համակարգում կապիտալ ներդրումների միջոցով կորուստների շեշտակի նվազեցումը և ՋՕԸ-երի կարողությունների բարձրացումը, սակայն, այդպիսի քաղաքականությունը պահանջում է բավականին մեծ ծավալի ֆինանսական միջոցներ, որպիսիք կառավարությունը չի տիրապետում։ Մյուս կողմից ՋՕԸ-երին անընդհատ տրվող սուբսիդիաները հնարավորություն չեն տալիս այդ համակարգում ինքնավարության, ներքին կարողությունների հզորացման</w:t>
      </w:r>
      <w:r w:rsidR="00ED5261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, զարգացման ուղղությամբ առաջընթացի մասին մտածելու։ </w:t>
      </w:r>
      <w:r w:rsidR="004C0FCB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Հետևաբար` ոլորտի</w:t>
      </w:r>
      <w:r w:rsidR="00ED5261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բարեփոխումների մի առանձին ճակատ պետք է հանդիսանա ՋՕԸ-երի ֆինանսական կայունության նոր քաղաքականո</w:t>
      </w:r>
      <w:r w:rsidR="00301567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ւթյան մշակումն ու իրականացումը։</w:t>
      </w:r>
    </w:p>
    <w:p w14:paraId="401E30D0" w14:textId="77777777" w:rsidR="00ED5261" w:rsidRPr="007F5806" w:rsidRDefault="00ED5261" w:rsidP="00921C0D">
      <w:pPr>
        <w:pStyle w:val="NormalWeb"/>
        <w:shd w:val="clear" w:color="auto" w:fill="FFFFFF"/>
        <w:spacing w:before="0" w:beforeAutospacing="0" w:after="0" w:afterAutospacing="0"/>
        <w:ind w:right="150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</w:p>
    <w:p w14:paraId="71FEF8FA" w14:textId="77777777" w:rsidR="00ED5261" w:rsidRPr="00D50FD1" w:rsidRDefault="0061245A" w:rsidP="00301567">
      <w:pPr>
        <w:pStyle w:val="Heading1"/>
        <w:rPr>
          <w:color w:val="002060"/>
          <w:lang w:val="hy-AM"/>
        </w:rPr>
      </w:pPr>
      <w:bookmarkStart w:id="8" w:name="_Toc5632013"/>
      <w:r w:rsidRPr="00D50FD1">
        <w:rPr>
          <w:rFonts w:ascii="Arial" w:hAnsi="Arial" w:cs="Arial"/>
          <w:color w:val="002060"/>
          <w:lang w:val="hy-AM"/>
        </w:rPr>
        <w:t>ԾՐԱԳՐԻ</w:t>
      </w:r>
      <w:r w:rsidRPr="00D50FD1">
        <w:rPr>
          <w:color w:val="002060"/>
          <w:lang w:val="hy-AM"/>
        </w:rPr>
        <w:t xml:space="preserve"> </w:t>
      </w:r>
      <w:r w:rsidRPr="00D50FD1">
        <w:rPr>
          <w:rFonts w:ascii="Arial" w:hAnsi="Arial" w:cs="Arial"/>
          <w:color w:val="002060"/>
          <w:lang w:val="hy-AM"/>
        </w:rPr>
        <w:t>ԳՈՐԾՈՂՈՒԹՅՈՒՆՆԵՐԸ</w:t>
      </w:r>
      <w:bookmarkEnd w:id="8"/>
    </w:p>
    <w:p w14:paraId="5DA28F19" w14:textId="77777777" w:rsidR="0061245A" w:rsidRPr="007F5806" w:rsidRDefault="0061245A" w:rsidP="0061245A">
      <w:pPr>
        <w:pStyle w:val="NormalWeb"/>
        <w:shd w:val="clear" w:color="auto" w:fill="FFFFFF"/>
        <w:spacing w:before="0" w:beforeAutospacing="0" w:after="0" w:afterAutospacing="0"/>
        <w:ind w:right="150"/>
        <w:jc w:val="center"/>
        <w:rPr>
          <w:rFonts w:ascii="Sylfaen" w:hAnsi="Sylfaen"/>
          <w:b/>
          <w:sz w:val="22"/>
          <w:szCs w:val="22"/>
          <w:lang w:val="hy-AM"/>
        </w:rPr>
      </w:pPr>
    </w:p>
    <w:p w14:paraId="40588AB9" w14:textId="77777777" w:rsidR="0061245A" w:rsidRPr="00D50FD1" w:rsidRDefault="0061245A" w:rsidP="00301567">
      <w:pPr>
        <w:pStyle w:val="Heading2"/>
        <w:rPr>
          <w:color w:val="002060"/>
          <w:lang w:val="hy-AM"/>
        </w:rPr>
      </w:pPr>
      <w:bookmarkStart w:id="9" w:name="_Toc5632014"/>
      <w:r w:rsidRPr="00D50FD1">
        <w:rPr>
          <w:rFonts w:ascii="Arial" w:hAnsi="Arial" w:cs="Arial"/>
          <w:color w:val="002060"/>
          <w:lang w:val="hy-AM"/>
        </w:rPr>
        <w:t>Ոռոգման</w:t>
      </w:r>
      <w:r w:rsidRPr="00D50FD1">
        <w:rPr>
          <w:color w:val="002060"/>
          <w:lang w:val="hy-AM"/>
        </w:rPr>
        <w:t xml:space="preserve"> </w:t>
      </w:r>
      <w:r w:rsidRPr="00D50FD1">
        <w:rPr>
          <w:rFonts w:ascii="Arial" w:hAnsi="Arial" w:cs="Arial"/>
          <w:color w:val="002060"/>
          <w:lang w:val="hy-AM"/>
        </w:rPr>
        <w:t>համակարգի</w:t>
      </w:r>
      <w:r w:rsidRPr="00D50FD1">
        <w:rPr>
          <w:color w:val="002060"/>
          <w:lang w:val="hy-AM"/>
        </w:rPr>
        <w:t xml:space="preserve"> </w:t>
      </w:r>
      <w:r w:rsidRPr="00D50FD1">
        <w:rPr>
          <w:rFonts w:ascii="Arial" w:hAnsi="Arial" w:cs="Arial"/>
          <w:color w:val="002060"/>
          <w:lang w:val="hy-AM"/>
        </w:rPr>
        <w:t>կառավարումը</w:t>
      </w:r>
      <w:r w:rsidRPr="00D50FD1">
        <w:rPr>
          <w:rFonts w:ascii="Times New Roman" w:hAnsi="Times New Roman" w:cs="Times New Roman"/>
          <w:color w:val="002060"/>
          <w:lang w:val="hy-AM"/>
        </w:rPr>
        <w:t>․</w:t>
      </w:r>
      <w:bookmarkEnd w:id="9"/>
    </w:p>
    <w:p w14:paraId="1FCEB07A" w14:textId="77777777" w:rsidR="0061245A" w:rsidRPr="007F5806" w:rsidRDefault="0061245A" w:rsidP="0061245A">
      <w:pPr>
        <w:pStyle w:val="NormalWeb"/>
        <w:shd w:val="clear" w:color="auto" w:fill="FFFFFF"/>
        <w:spacing w:before="0" w:beforeAutospacing="0" w:after="0" w:afterAutospacing="0"/>
        <w:ind w:right="150" w:firstLine="720"/>
        <w:jc w:val="both"/>
        <w:rPr>
          <w:rFonts w:ascii="Sylfaen" w:hAnsi="Sylfaen" w:cs="Sylfaen"/>
          <w:sz w:val="22"/>
          <w:szCs w:val="22"/>
          <w:lang w:val="hy-AM" w:eastAsia="ru-RU"/>
        </w:rPr>
      </w:pPr>
      <w:r w:rsidRPr="007F5806">
        <w:rPr>
          <w:rFonts w:ascii="Sylfaen" w:hAnsi="Sylfaen"/>
          <w:sz w:val="22"/>
          <w:szCs w:val="22"/>
          <w:lang w:val="hy-AM"/>
        </w:rPr>
        <w:t xml:space="preserve">Նկատի առնելով ոռոգման համակարգի կառավարման վերոշարադրյալ նկարագրությունը ակնհայտ է դառնում, որ մի կողմից այս համակարգի կառավարման գործընթացում անհնար է թերագնահատել պետական կանոնակարգման նշանակությունը, մյուս կողմից </w:t>
      </w:r>
      <w:r w:rsidR="007443BB" w:rsidRPr="007F5806">
        <w:rPr>
          <w:rFonts w:ascii="Sylfaen" w:hAnsi="Sylfaen"/>
          <w:sz w:val="22"/>
          <w:szCs w:val="22"/>
          <w:lang w:val="hy-AM"/>
        </w:rPr>
        <w:t xml:space="preserve">հաշվի առնելով ջրային հարաբերությունների կողմերի մեծ թիվը, շահերի բազմազանությունը՝ այդպիսի կանոնակարգումը պիտի լինի հնարավորինս համակշռված և համակողմանի։ Այս հանգամանքի հաշվի առնմամբ էլ անհրաժեշտ է, որ </w:t>
      </w:r>
      <w:r w:rsidR="007443BB" w:rsidRPr="007F5806">
        <w:rPr>
          <w:rFonts w:ascii="Sylfaen" w:hAnsi="Sylfaen" w:cs="Arial"/>
          <w:sz w:val="22"/>
          <w:szCs w:val="22"/>
          <w:lang w:val="hy-AM" w:eastAsia="ru-RU"/>
        </w:rPr>
        <w:t>«</w:t>
      </w:r>
      <w:r w:rsidR="007443BB" w:rsidRPr="007F5806">
        <w:rPr>
          <w:rFonts w:ascii="Sylfaen" w:hAnsi="Sylfaen" w:cs="Sylfaen"/>
          <w:sz w:val="22"/>
          <w:szCs w:val="22"/>
          <w:lang w:val="hy-AM" w:eastAsia="ru-RU"/>
        </w:rPr>
        <w:t>Ջրօգտագործողների</w:t>
      </w:r>
      <w:r w:rsidR="007443BB" w:rsidRPr="007F5806">
        <w:rPr>
          <w:rFonts w:ascii="Sylfaen" w:hAnsi="Sylfaen" w:cs="Arial"/>
          <w:sz w:val="22"/>
          <w:szCs w:val="22"/>
          <w:lang w:val="hy-AM" w:eastAsia="ru-RU"/>
        </w:rPr>
        <w:t xml:space="preserve"> </w:t>
      </w:r>
      <w:r w:rsidR="007443BB" w:rsidRPr="007F5806">
        <w:rPr>
          <w:rFonts w:ascii="Sylfaen" w:hAnsi="Sylfaen" w:cs="Sylfaen"/>
          <w:sz w:val="22"/>
          <w:szCs w:val="22"/>
          <w:lang w:val="hy-AM" w:eastAsia="ru-RU"/>
        </w:rPr>
        <w:t>ընկերությունների</w:t>
      </w:r>
      <w:r w:rsidR="007443BB" w:rsidRPr="007F5806">
        <w:rPr>
          <w:rFonts w:ascii="Sylfaen" w:hAnsi="Sylfaen" w:cs="Arial"/>
          <w:sz w:val="22"/>
          <w:szCs w:val="22"/>
          <w:lang w:val="hy-AM" w:eastAsia="ru-RU"/>
        </w:rPr>
        <w:t xml:space="preserve"> </w:t>
      </w:r>
      <w:r w:rsidR="007443BB" w:rsidRPr="007F5806">
        <w:rPr>
          <w:rFonts w:ascii="Sylfaen" w:hAnsi="Sylfaen" w:cs="Sylfaen"/>
          <w:sz w:val="22"/>
          <w:szCs w:val="22"/>
          <w:lang w:val="hy-AM" w:eastAsia="ru-RU"/>
        </w:rPr>
        <w:t>և</w:t>
      </w:r>
      <w:r w:rsidR="007443BB" w:rsidRPr="007F5806">
        <w:rPr>
          <w:rFonts w:ascii="Sylfaen" w:hAnsi="Sylfaen" w:cs="Arial"/>
          <w:sz w:val="22"/>
          <w:szCs w:val="22"/>
          <w:lang w:val="hy-AM" w:eastAsia="ru-RU"/>
        </w:rPr>
        <w:t xml:space="preserve"> </w:t>
      </w:r>
      <w:r w:rsidR="007443BB" w:rsidRPr="007F5806">
        <w:rPr>
          <w:rFonts w:ascii="Sylfaen" w:hAnsi="Sylfaen" w:cs="Sylfaen"/>
          <w:sz w:val="22"/>
          <w:szCs w:val="22"/>
          <w:lang w:val="hy-AM" w:eastAsia="ru-RU"/>
        </w:rPr>
        <w:t>ջրօգտագործողների</w:t>
      </w:r>
      <w:r w:rsidR="007443BB" w:rsidRPr="007F5806">
        <w:rPr>
          <w:rFonts w:ascii="Sylfaen" w:hAnsi="Sylfaen" w:cs="Arial"/>
          <w:sz w:val="22"/>
          <w:szCs w:val="22"/>
          <w:lang w:val="hy-AM" w:eastAsia="ru-RU"/>
        </w:rPr>
        <w:t xml:space="preserve"> </w:t>
      </w:r>
      <w:r w:rsidR="007443BB" w:rsidRPr="007F5806">
        <w:rPr>
          <w:rFonts w:ascii="Sylfaen" w:hAnsi="Sylfaen" w:cs="Sylfaen"/>
          <w:sz w:val="22"/>
          <w:szCs w:val="22"/>
          <w:lang w:val="hy-AM" w:eastAsia="ru-RU"/>
        </w:rPr>
        <w:t>ընկերությունների</w:t>
      </w:r>
      <w:r w:rsidR="007443BB" w:rsidRPr="007F5806">
        <w:rPr>
          <w:rFonts w:ascii="Sylfaen" w:hAnsi="Sylfaen" w:cs="Arial"/>
          <w:sz w:val="22"/>
          <w:szCs w:val="22"/>
          <w:lang w:val="hy-AM" w:eastAsia="ru-RU"/>
        </w:rPr>
        <w:t xml:space="preserve"> </w:t>
      </w:r>
      <w:r w:rsidR="007443BB" w:rsidRPr="007F5806">
        <w:rPr>
          <w:rFonts w:ascii="Sylfaen" w:hAnsi="Sylfaen" w:cs="Sylfaen"/>
          <w:sz w:val="22"/>
          <w:szCs w:val="22"/>
          <w:lang w:val="hy-AM" w:eastAsia="ru-RU"/>
        </w:rPr>
        <w:t>միությունների</w:t>
      </w:r>
      <w:r w:rsidR="007443BB" w:rsidRPr="007F5806">
        <w:rPr>
          <w:rFonts w:ascii="Sylfaen" w:hAnsi="Sylfaen" w:cs="Arial"/>
          <w:sz w:val="22"/>
          <w:szCs w:val="22"/>
          <w:lang w:val="hy-AM" w:eastAsia="ru-RU"/>
        </w:rPr>
        <w:t xml:space="preserve"> </w:t>
      </w:r>
      <w:r w:rsidR="007443BB" w:rsidRPr="007F5806">
        <w:rPr>
          <w:rFonts w:ascii="Sylfaen" w:hAnsi="Sylfaen" w:cs="Sylfaen"/>
          <w:sz w:val="22"/>
          <w:szCs w:val="22"/>
          <w:lang w:val="hy-AM" w:eastAsia="ru-RU"/>
        </w:rPr>
        <w:t>մասին</w:t>
      </w:r>
      <w:r w:rsidR="007443BB" w:rsidRPr="007F5806">
        <w:rPr>
          <w:rFonts w:ascii="Sylfaen" w:hAnsi="Sylfaen" w:cs="Calibri"/>
          <w:sz w:val="22"/>
          <w:szCs w:val="22"/>
          <w:lang w:val="hy-AM" w:eastAsia="ru-RU"/>
        </w:rPr>
        <w:t>»</w:t>
      </w:r>
      <w:r w:rsidR="007443BB" w:rsidRPr="007F5806">
        <w:rPr>
          <w:rFonts w:ascii="Sylfaen" w:hAnsi="Sylfaen" w:cs="Arial"/>
          <w:sz w:val="22"/>
          <w:szCs w:val="22"/>
          <w:lang w:val="hy-AM" w:eastAsia="ru-RU"/>
        </w:rPr>
        <w:t xml:space="preserve"> </w:t>
      </w:r>
      <w:r w:rsidR="007443BB" w:rsidRPr="007F5806">
        <w:rPr>
          <w:rFonts w:ascii="Sylfaen" w:hAnsi="Sylfaen" w:cs="Sylfaen"/>
          <w:sz w:val="22"/>
          <w:szCs w:val="22"/>
          <w:lang w:val="hy-AM" w:eastAsia="ru-RU"/>
        </w:rPr>
        <w:t>ՀՀ</w:t>
      </w:r>
      <w:r w:rsidR="007443BB" w:rsidRPr="007F5806">
        <w:rPr>
          <w:rFonts w:ascii="Sylfaen" w:hAnsi="Sylfaen" w:cs="Arial"/>
          <w:sz w:val="22"/>
          <w:szCs w:val="22"/>
          <w:lang w:val="hy-AM" w:eastAsia="ru-RU"/>
        </w:rPr>
        <w:t xml:space="preserve"> </w:t>
      </w:r>
      <w:r w:rsidR="007443BB" w:rsidRPr="007F5806">
        <w:rPr>
          <w:rFonts w:ascii="Sylfaen" w:hAnsi="Sylfaen" w:cs="Sylfaen"/>
          <w:sz w:val="22"/>
          <w:szCs w:val="22"/>
          <w:lang w:val="hy-AM" w:eastAsia="ru-RU"/>
        </w:rPr>
        <w:t xml:space="preserve">օրենքի 32-րդ հոդվածով նախատեսված </w:t>
      </w:r>
      <w:r w:rsidR="007443BB" w:rsidRPr="007F5806">
        <w:rPr>
          <w:rFonts w:ascii="Sylfaen" w:hAnsi="Sylfaen" w:cs="Sylfaen"/>
          <w:sz w:val="22"/>
          <w:szCs w:val="22"/>
          <w:lang w:val="hy-AM" w:eastAsia="ru-RU"/>
        </w:rPr>
        <w:lastRenderedPageBreak/>
        <w:t>Կանոնակարգող խորհուրդը լինի քաղաքականությունների մշակման և իրականացման, հատվող շահերի քննարկման և կարգավորման բարձր հարթակ։ Դա հնարավոր կլինի ապահովել երկու անհրաժեշտ նախադրյալների</w:t>
      </w:r>
      <w:r w:rsidR="00E01F63" w:rsidRPr="007F5806">
        <w:rPr>
          <w:rFonts w:ascii="Sylfaen" w:hAnsi="Sylfaen" w:cs="Sylfaen"/>
          <w:sz w:val="22"/>
          <w:szCs w:val="22"/>
          <w:lang w:val="hy-AM" w:eastAsia="ru-RU"/>
        </w:rPr>
        <w:t xml:space="preserve"> համաժամանակյա</w:t>
      </w:r>
      <w:r w:rsidR="007443BB" w:rsidRPr="007F5806">
        <w:rPr>
          <w:rFonts w:ascii="Sylfaen" w:hAnsi="Sylfaen" w:cs="Sylfaen"/>
          <w:sz w:val="22"/>
          <w:szCs w:val="22"/>
          <w:lang w:val="hy-AM" w:eastAsia="ru-RU"/>
        </w:rPr>
        <w:t xml:space="preserve"> առկայության դեպքում</w:t>
      </w:r>
      <w:r w:rsidR="007443BB" w:rsidRPr="007F5806">
        <w:rPr>
          <w:sz w:val="22"/>
          <w:szCs w:val="22"/>
          <w:lang w:val="hy-AM" w:eastAsia="ru-RU"/>
        </w:rPr>
        <w:t>․</w:t>
      </w:r>
      <w:r w:rsidR="007443BB" w:rsidRPr="007F5806">
        <w:rPr>
          <w:rFonts w:ascii="Sylfaen" w:hAnsi="Sylfaen" w:cs="Sylfaen"/>
          <w:sz w:val="22"/>
          <w:szCs w:val="22"/>
          <w:lang w:val="hy-AM" w:eastAsia="ru-RU"/>
        </w:rPr>
        <w:t xml:space="preserve"> </w:t>
      </w:r>
    </w:p>
    <w:p w14:paraId="575506EB" w14:textId="6BCA3E68" w:rsidR="007443BB" w:rsidRPr="00F775A0" w:rsidRDefault="00D50FD1" w:rsidP="0061245A">
      <w:pPr>
        <w:pStyle w:val="NormalWeb"/>
        <w:shd w:val="clear" w:color="auto" w:fill="FFFFFF"/>
        <w:spacing w:before="0" w:beforeAutospacing="0" w:after="0" w:afterAutospacing="0"/>
        <w:ind w:right="150" w:firstLine="720"/>
        <w:jc w:val="both"/>
        <w:rPr>
          <w:rFonts w:ascii="Sylfaen" w:hAnsi="Sylfaen" w:cs="Sylfaen"/>
          <w:b/>
          <w:sz w:val="22"/>
          <w:szCs w:val="22"/>
          <w:lang w:val="hy-AM" w:eastAsia="ru-RU"/>
        </w:rPr>
      </w:pPr>
      <w:r w:rsidRPr="00F775A0">
        <w:rPr>
          <w:rFonts w:ascii="Sylfaen" w:hAnsi="Sylfaen" w:cs="Sylfaen"/>
          <w:sz w:val="22"/>
          <w:szCs w:val="22"/>
          <w:lang w:val="hy-AM" w:eastAsia="ru-RU"/>
        </w:rPr>
        <w:t>ա</w:t>
      </w:r>
      <w:r w:rsidR="007443BB" w:rsidRPr="00F775A0">
        <w:rPr>
          <w:rFonts w:ascii="Sylfaen" w:hAnsi="Sylfaen" w:cs="Sylfaen"/>
          <w:sz w:val="22"/>
          <w:szCs w:val="22"/>
          <w:lang w:val="hy-AM" w:eastAsia="ru-RU"/>
        </w:rPr>
        <w:t xml:space="preserve">) </w:t>
      </w:r>
      <w:r w:rsidR="007443BB" w:rsidRPr="00F775A0">
        <w:rPr>
          <w:rFonts w:ascii="Sylfaen" w:hAnsi="Sylfaen" w:cs="Sylfaen"/>
          <w:b/>
          <w:sz w:val="22"/>
          <w:szCs w:val="22"/>
          <w:lang w:val="hy-AM" w:eastAsia="ru-RU"/>
        </w:rPr>
        <w:t xml:space="preserve">Եթե կանոնակարգող խորհրդում </w:t>
      </w:r>
      <w:r w:rsidR="00E01F63" w:rsidRPr="00F775A0">
        <w:rPr>
          <w:rFonts w:ascii="Sylfaen" w:hAnsi="Sylfaen" w:cs="Sylfaen"/>
          <w:b/>
          <w:sz w:val="22"/>
          <w:szCs w:val="22"/>
          <w:lang w:val="hy-AM" w:eastAsia="ru-RU"/>
        </w:rPr>
        <w:t>բոլոր շահառու գերատեսչությունները ներկայացված են քաղաքականություն որոշողների մակարդակով,</w:t>
      </w:r>
    </w:p>
    <w:p w14:paraId="73F753F6" w14:textId="619D59D5" w:rsidR="00E01F63" w:rsidRPr="00D50FD1" w:rsidRDefault="00D50FD1" w:rsidP="0061245A">
      <w:pPr>
        <w:pStyle w:val="NormalWeb"/>
        <w:shd w:val="clear" w:color="auto" w:fill="FFFFFF"/>
        <w:spacing w:before="0" w:beforeAutospacing="0" w:after="0" w:afterAutospacing="0"/>
        <w:ind w:right="150" w:firstLine="720"/>
        <w:jc w:val="both"/>
        <w:rPr>
          <w:rFonts w:ascii="Sylfaen" w:hAnsi="Sylfaen" w:cs="Sylfaen"/>
          <w:b/>
          <w:sz w:val="22"/>
          <w:szCs w:val="22"/>
          <w:lang w:val="hy-AM" w:eastAsia="ru-RU"/>
        </w:rPr>
      </w:pPr>
      <w:r w:rsidRPr="00F775A0">
        <w:rPr>
          <w:rFonts w:ascii="Sylfaen" w:hAnsi="Sylfaen" w:cs="Sylfaen"/>
          <w:b/>
          <w:sz w:val="22"/>
          <w:szCs w:val="22"/>
          <w:lang w:val="hy-AM" w:eastAsia="ru-RU"/>
        </w:rPr>
        <w:t>բ</w:t>
      </w:r>
      <w:r w:rsidR="00E01F63" w:rsidRPr="00F775A0">
        <w:rPr>
          <w:rFonts w:ascii="Sylfaen" w:hAnsi="Sylfaen" w:cs="Sylfaen"/>
          <w:b/>
          <w:sz w:val="22"/>
          <w:szCs w:val="22"/>
          <w:lang w:val="hy-AM" w:eastAsia="ru-RU"/>
        </w:rPr>
        <w:t>)</w:t>
      </w:r>
      <w:r w:rsidR="00E01F63" w:rsidRPr="00D50FD1">
        <w:rPr>
          <w:rFonts w:ascii="Sylfaen" w:hAnsi="Sylfaen" w:cs="Sylfaen"/>
          <w:b/>
          <w:sz w:val="22"/>
          <w:szCs w:val="22"/>
          <w:lang w:val="hy-AM" w:eastAsia="ru-RU"/>
        </w:rPr>
        <w:t xml:space="preserve"> Եթե խորհուրդը ապահովված է բոլոր գերատեսչություններից անկախ, բարեխիղճ, պրոֆեսիոնալ փորձագիտական աջակցությամբ։</w:t>
      </w:r>
      <w:r w:rsidR="00D12972" w:rsidRPr="00D50FD1">
        <w:rPr>
          <w:rFonts w:ascii="Sylfaen" w:hAnsi="Sylfaen" w:cs="Sylfaen"/>
          <w:b/>
          <w:sz w:val="22"/>
          <w:szCs w:val="22"/>
          <w:lang w:val="hy-AM" w:eastAsia="ru-RU"/>
        </w:rPr>
        <w:t xml:space="preserve"> </w:t>
      </w:r>
    </w:p>
    <w:p w14:paraId="725D0877" w14:textId="77777777" w:rsidR="00D12972" w:rsidRPr="007F5806" w:rsidRDefault="00D12972" w:rsidP="00D12972">
      <w:pPr>
        <w:shd w:val="clear" w:color="auto" w:fill="FFFFFF"/>
        <w:spacing w:after="0"/>
        <w:ind w:right="147" w:firstLine="720"/>
        <w:jc w:val="both"/>
        <w:rPr>
          <w:rFonts w:ascii="Sylfaen" w:hAnsi="Sylfaen" w:cs="Times New Roman"/>
          <w:color w:val="000000"/>
          <w:shd w:val="clear" w:color="auto" w:fill="FFFFFF"/>
          <w:lang w:val="hy-AM"/>
        </w:rPr>
      </w:pPr>
    </w:p>
    <w:p w14:paraId="761AA00F" w14:textId="77777777" w:rsidR="00D12972" w:rsidRPr="007F5806" w:rsidRDefault="00D12972" w:rsidP="00D12972">
      <w:pPr>
        <w:shd w:val="clear" w:color="auto" w:fill="FFFFFF"/>
        <w:spacing w:after="0"/>
        <w:ind w:right="147" w:firstLine="720"/>
        <w:jc w:val="both"/>
        <w:rPr>
          <w:rFonts w:ascii="Sylfaen" w:hAnsi="Sylfaen" w:cs="Times New Roman"/>
          <w:color w:val="000000"/>
          <w:shd w:val="clear" w:color="auto" w:fill="FFFFFF"/>
          <w:lang w:val="hy-AM"/>
        </w:rPr>
      </w:pPr>
      <w:r w:rsidRPr="007F5806">
        <w:rPr>
          <w:rFonts w:ascii="Sylfaen" w:hAnsi="Sylfaen" w:cs="Times New Roman"/>
          <w:color w:val="000000"/>
          <w:shd w:val="clear" w:color="auto" w:fill="FFFFFF"/>
          <w:lang w:val="hy-AM"/>
        </w:rPr>
        <w:t>2005-2018թթ. ընթացքում շարունակաբար իջեցվել է խորհրդում ներգրավված անդամների պաշտոնական կարգավիճակը։</w:t>
      </w:r>
    </w:p>
    <w:p w14:paraId="767B4FC4" w14:textId="77777777" w:rsidR="0071677A" w:rsidRPr="007F5806" w:rsidRDefault="00D12972" w:rsidP="00476274">
      <w:pPr>
        <w:shd w:val="clear" w:color="auto" w:fill="FFFFFF"/>
        <w:spacing w:after="0"/>
        <w:ind w:right="147"/>
        <w:jc w:val="both"/>
        <w:rPr>
          <w:rFonts w:ascii="Sylfaen" w:hAnsi="Sylfaen" w:cs="Times New Roman"/>
          <w:color w:val="000000"/>
          <w:shd w:val="clear" w:color="auto" w:fill="FFFFFF"/>
          <w:lang w:val="hy-AM"/>
        </w:rPr>
      </w:pPr>
      <w:r w:rsidRPr="007F5806">
        <w:rPr>
          <w:rFonts w:ascii="Sylfaen" w:hAnsi="Sylfae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DE92C" wp14:editId="16571B8C">
                <wp:simplePos x="0" y="0"/>
                <wp:positionH relativeFrom="column">
                  <wp:posOffset>2266950</wp:posOffset>
                </wp:positionH>
                <wp:positionV relativeFrom="paragraph">
                  <wp:posOffset>3712210</wp:posOffset>
                </wp:positionV>
                <wp:extent cx="1171575" cy="46672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74A1F4" id="Прямоугольник 4" o:spid="_x0000_s1026" style="position:absolute;margin-left:178.5pt;margin-top:292.3pt;width:92.2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" fillcolor="white [3212]" stroked="f" strokeweight="1pt"/>
            </w:pict>
          </mc:Fallback>
        </mc:AlternateContent>
      </w:r>
      <w:r w:rsidRPr="007F5806">
        <w:rPr>
          <w:rFonts w:ascii="Sylfaen" w:hAnsi="Sylfaen" w:cs="Times New Roman"/>
          <w:noProof/>
          <w:color w:val="000000"/>
          <w:shd w:val="clear" w:color="auto" w:fill="FFFFFF"/>
        </w:rPr>
        <w:drawing>
          <wp:inline distT="0" distB="0" distL="0" distR="0" wp14:anchorId="26C8862E" wp14:editId="75D04EA7">
            <wp:extent cx="5656580" cy="4124325"/>
            <wp:effectExtent l="0" t="0" r="1270" b="9525"/>
            <wp:docPr id="2" name="Рисунок 2" descr="C:\Users\Mikayel\Downloads\new-5c-20visual_38051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ayel\Downloads\new-5c-20visual_3805178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05" cy="412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FF6D4" w14:textId="77777777" w:rsidR="00D12972" w:rsidRPr="007F5806" w:rsidRDefault="00D12972" w:rsidP="001D048C">
      <w:pPr>
        <w:shd w:val="clear" w:color="auto" w:fill="FFFFFF"/>
        <w:spacing w:after="0"/>
        <w:ind w:right="147" w:firstLine="567"/>
        <w:jc w:val="both"/>
        <w:rPr>
          <w:rFonts w:ascii="Sylfaen" w:hAnsi="Sylfaen"/>
          <w:color w:val="000000"/>
          <w:shd w:val="clear" w:color="auto" w:fill="FFFFFF"/>
          <w:lang w:val="hy-AM"/>
        </w:rPr>
      </w:pPr>
      <w:r w:rsidRPr="007F5806">
        <w:rPr>
          <w:rFonts w:ascii="Sylfaen" w:hAnsi="Sylfaen"/>
          <w:color w:val="000000"/>
          <w:shd w:val="clear" w:color="auto" w:fill="FFFFFF"/>
          <w:lang w:val="hy-AM"/>
        </w:rPr>
        <w:t>Որպես հետևանք՝ խորհրդի համակողմանի քաղաքականություն որոշողի կարգավիճակը վերափոխվել է նախարարության կառուցվածքում գործող «վարչության» կարգավիճակի։</w:t>
      </w:r>
    </w:p>
    <w:p w14:paraId="409D211F" w14:textId="77777777" w:rsidR="00CF6401" w:rsidRPr="007F5806" w:rsidRDefault="00D12972" w:rsidP="00CF6401">
      <w:pPr>
        <w:shd w:val="clear" w:color="auto" w:fill="FFFFFF"/>
        <w:spacing w:after="0"/>
        <w:ind w:right="147" w:firstLine="567"/>
        <w:jc w:val="both"/>
        <w:rPr>
          <w:rFonts w:ascii="Sylfaen" w:hAnsi="Sylfaen" w:cs="Sylfaen"/>
          <w:lang w:val="hy-AM" w:eastAsia="ru-RU"/>
        </w:rPr>
      </w:pPr>
      <w:r w:rsidRPr="007F5806">
        <w:rPr>
          <w:rFonts w:ascii="Sylfaen" w:hAnsi="Sylfaen"/>
          <w:color w:val="000000"/>
          <w:shd w:val="clear" w:color="auto" w:fill="FFFFFF"/>
          <w:lang w:val="hy-AM"/>
        </w:rPr>
        <w:t xml:space="preserve">Ինչ վերաբերում է </w:t>
      </w:r>
      <w:r w:rsidRPr="007F5806">
        <w:rPr>
          <w:rFonts w:ascii="Sylfaen" w:hAnsi="Sylfaen" w:cs="Sylfaen"/>
          <w:lang w:val="hy-AM" w:eastAsia="ru-RU"/>
        </w:rPr>
        <w:t xml:space="preserve">խորհրդի բոլոր գերատեսչություններից անկախ, բարեխիղճ, պրոֆեսիոնալ փորձագիտական աջակցությամբ ապահովված լինելու անհրաժեշտությանը, ապա կասկածի տակ չդնելով այս գործառույթը նախկինում իրականացրած կառույցի աշխատակիցների </w:t>
      </w:r>
      <w:r w:rsidR="00833ACD" w:rsidRPr="007F5806">
        <w:rPr>
          <w:rFonts w:ascii="Sylfaen" w:hAnsi="Sylfaen" w:cs="Sylfaen"/>
          <w:lang w:val="hy-AM" w:eastAsia="ru-RU"/>
        </w:rPr>
        <w:t>բարեխղճությունն ու պրոֆեսիոնալիզմը՝ միևնույն է հարկավոր է արձանագրել, որ ինչպես նշվել է իրավիճակի նկարագրության մասում՝ այդ գործառույթը մշտապես վերապահված է եղել Ջրային կոմիտեին, որը պետք է շատ ավելի նեղ լիազորությունների շրջանակ ունենար և կանոնակարգող խորհրդում լիներ միայն անդամներից մեկը՝ այլ ոչ դրա գործադիր մարմինը։</w:t>
      </w:r>
    </w:p>
    <w:p w14:paraId="670C70B6" w14:textId="77777777" w:rsidR="00CF6401" w:rsidRPr="001B7955" w:rsidRDefault="00613025" w:rsidP="00CF6401">
      <w:pPr>
        <w:shd w:val="clear" w:color="auto" w:fill="FFFFFF"/>
        <w:spacing w:after="0"/>
        <w:ind w:right="147" w:firstLine="567"/>
        <w:jc w:val="both"/>
        <w:rPr>
          <w:rFonts w:ascii="Sylfaen" w:hAnsi="Sylfaen"/>
          <w:b/>
          <w:lang w:val="hy-AM"/>
        </w:rPr>
      </w:pPr>
      <w:r w:rsidRPr="001B7955">
        <w:rPr>
          <w:rFonts w:ascii="Sylfaen" w:hAnsi="Sylfaen"/>
          <w:b/>
          <w:lang w:val="hy-AM"/>
        </w:rPr>
        <w:lastRenderedPageBreak/>
        <w:t>Ելնելով վերոնշյալից անհրաժեշտ է ՀՀ կառավարության 2002 թվականի</w:t>
      </w:r>
      <w:r w:rsidRPr="001B7955">
        <w:rPr>
          <w:rFonts w:ascii="Sylfaen" w:hAnsi="Sylfaen"/>
          <w:b/>
          <w:lang w:val="hy-AM"/>
        </w:rPr>
        <w:br/>
        <w:t xml:space="preserve">հոկտեմբերի 17-ի N 1678-Ն որոշման հավելված 2-ի մեջ փոփոխություններ և լրացումներ կատարելու միջոցով ձևավորել Կանոնակարգող խորհրդի նոր կազմ, որը քաղաքականություն որոշողների մակարդակով կներառի բոլոր շահագրգիռ կողմերին՝ ինչպես ցույց է տրված </w:t>
      </w:r>
      <w:r w:rsidR="00CF6401" w:rsidRPr="001B7955">
        <w:rPr>
          <w:rFonts w:ascii="Sylfaen" w:hAnsi="Sylfaen"/>
          <w:b/>
          <w:lang w:val="hy-AM"/>
        </w:rPr>
        <w:t>«Սխեմա 01»-ում</w:t>
      </w:r>
      <w:r w:rsidR="00615475" w:rsidRPr="001B7955">
        <w:rPr>
          <w:rFonts w:ascii="Sylfaen" w:hAnsi="Sylfaen"/>
          <w:b/>
          <w:lang w:val="hy-AM"/>
        </w:rPr>
        <w:t>։</w:t>
      </w:r>
    </w:p>
    <w:p w14:paraId="634CD6C6" w14:textId="15B57EFA" w:rsidR="00CF6401" w:rsidRPr="001D4EA0" w:rsidRDefault="00CF6401" w:rsidP="00CF6401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F5806">
        <w:rPr>
          <w:rFonts w:ascii="Sylfaen" w:hAnsi="Sylfaen"/>
          <w:lang w:val="hy-AM"/>
        </w:rPr>
        <w:t xml:space="preserve">Կարևոր է նաև կանոնակարգող խորհրդի գրասենյակի (գործադիր մարմնի) կարգավիճակի հետ կապված հարցը։ Քանի որ խորհրդին անդամակցությունը հասարակական հիմունքներով, չվարձատրվող գործունեություն է, անհրաժեշտ է, որ իր գործունեության ընթացքում խորհուրդը ստանա որակյալ մասնագիտական աջակցություն և հնարավորություն ունենա </w:t>
      </w:r>
      <w:r w:rsidR="004C0FCB">
        <w:rPr>
          <w:rFonts w:ascii="Sylfaen" w:hAnsi="Sylfaen"/>
          <w:lang w:val="hy-AM"/>
        </w:rPr>
        <w:t>փաստարկված</w:t>
      </w:r>
      <w:r w:rsidRPr="007F5806">
        <w:rPr>
          <w:rFonts w:ascii="Sylfaen" w:hAnsi="Sylfaen"/>
          <w:lang w:val="hy-AM"/>
        </w:rPr>
        <w:t xml:space="preserve"> դիրքորոշում ներկայացնել խորհրդի գործունեությանն առնչվող հարցերի վերաբերյալ։ Այս առումով էական է, որ </w:t>
      </w:r>
      <w:r w:rsidRPr="001B7955">
        <w:rPr>
          <w:rFonts w:ascii="Sylfaen" w:hAnsi="Sylfaen"/>
          <w:b/>
          <w:lang w:val="hy-AM"/>
        </w:rPr>
        <w:t>կանոնակարգող խորհրդի գործադիր մարմնի գործառույթները վերցվ</w:t>
      </w:r>
      <w:r w:rsidR="00B92AC7" w:rsidRPr="001B7955">
        <w:rPr>
          <w:rFonts w:ascii="Sylfaen" w:hAnsi="Sylfaen"/>
          <w:b/>
          <w:lang w:val="hy-AM"/>
        </w:rPr>
        <w:t>են</w:t>
      </w:r>
      <w:r w:rsidRPr="001B7955">
        <w:rPr>
          <w:rFonts w:ascii="Sylfaen" w:hAnsi="Sylfaen"/>
          <w:b/>
          <w:lang w:val="hy-AM"/>
        </w:rPr>
        <w:t xml:space="preserve"> Ջրային կոմիտեից և փոխանցվ</w:t>
      </w:r>
      <w:r w:rsidR="00B92AC7" w:rsidRPr="001B7955">
        <w:rPr>
          <w:rFonts w:ascii="Sylfaen" w:hAnsi="Sylfaen"/>
          <w:b/>
          <w:lang w:val="hy-AM"/>
        </w:rPr>
        <w:t>են</w:t>
      </w:r>
      <w:r w:rsidRPr="001B7955">
        <w:rPr>
          <w:rFonts w:ascii="Sylfaen" w:hAnsi="Sylfaen"/>
          <w:b/>
          <w:lang w:val="hy-AM"/>
        </w:rPr>
        <w:t xml:space="preserve"> Վարչապետի աշխատակազմում այդ նպատակով ձևավորված Ջրօգտագործողների ընկերությունների և ջրօգտագործողների</w:t>
      </w:r>
      <w:r w:rsidR="00B92AC7" w:rsidRPr="001B7955">
        <w:rPr>
          <w:rFonts w:ascii="Sylfaen" w:hAnsi="Sylfaen"/>
          <w:b/>
          <w:lang w:val="hy-AM"/>
        </w:rPr>
        <w:t xml:space="preserve"> ընկերությունների</w:t>
      </w:r>
      <w:r w:rsidRPr="001B7955">
        <w:rPr>
          <w:rFonts w:ascii="Sylfaen" w:hAnsi="Sylfaen"/>
          <w:b/>
          <w:lang w:val="hy-AM"/>
        </w:rPr>
        <w:t xml:space="preserve"> միությունների գործունեությունը կանոնակարգող խորհրդի գրասենյակին</w:t>
      </w:r>
      <w:r w:rsidR="00B92AC7" w:rsidRPr="001B7955">
        <w:rPr>
          <w:rFonts w:ascii="Sylfaen" w:hAnsi="Sylfaen"/>
          <w:b/>
          <w:lang w:val="hy-AM"/>
        </w:rPr>
        <w:t xml:space="preserve">։ </w:t>
      </w:r>
      <w:r w:rsidR="001D4EA0" w:rsidRPr="007F5806">
        <w:rPr>
          <w:rFonts w:ascii="Sylfaen" w:hAnsi="Sylfaen"/>
          <w:lang w:val="hy-AM"/>
        </w:rPr>
        <w:t>Այդ կառույցը պետք է կենտրոնացնի Ջրօգտագործողների ընկերությունների և ջրօգտագործողների ընկերությունների միությունների գործունեության հետ կապված պետական քաղաքականության մշակման աշխատանքները, դառնա վերահսկողության, տեղեկատվության հավաքման, մշակման, փոխանակման, տարածման կենտրոնական օղակը, բարեփոխումների և ՋՕԸ-երի աջակցության հիմնական լոկոմոտիվը։ Այն պետք արդյունավետ կապ պաշտպանի խորհրդի անդամների, նրանց ներկայացնող կառույցների հետ, կատարի խորհրդի որոշումները և խորհրդի նախագահի հանձնարարությունները</w:t>
      </w:r>
      <w:r w:rsidR="001D4EA0">
        <w:rPr>
          <w:rFonts w:ascii="GHEA Grapalat" w:hAnsi="GHEA Grapalat"/>
          <w:sz w:val="24"/>
          <w:szCs w:val="24"/>
          <w:lang w:val="hy-AM"/>
        </w:rPr>
        <w:t>։</w:t>
      </w:r>
    </w:p>
    <w:p w14:paraId="15D84FE9" w14:textId="77777777" w:rsidR="00615475" w:rsidRDefault="00615475" w:rsidP="00301567">
      <w:pPr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5366427F" wp14:editId="21EAA2E8">
            <wp:extent cx="4114800" cy="5827658"/>
            <wp:effectExtent l="0" t="0" r="0" b="1905"/>
            <wp:docPr id="6" name="Рисунок 6" descr="C:\Users\Mikayel\Downloads\untitled-5c-20i_3805234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ayel\Downloads\untitled-5c-20i_38052345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" t="1397" r="2269" b="9423"/>
                    <a:stretch/>
                  </pic:blipFill>
                  <pic:spPr bwMode="auto">
                    <a:xfrm>
                      <a:off x="0" y="0"/>
                      <a:ext cx="4119930" cy="58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E594A" w14:textId="77777777" w:rsidR="00613025" w:rsidRDefault="00613025" w:rsidP="00613025">
      <w:pPr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</w:t>
      </w:r>
    </w:p>
    <w:p w14:paraId="6602374B" w14:textId="77777777" w:rsidR="001D4EA0" w:rsidRPr="001B7955" w:rsidRDefault="001D4EA0" w:rsidP="00301567">
      <w:pPr>
        <w:pStyle w:val="Heading2"/>
        <w:rPr>
          <w:color w:val="002060"/>
          <w:lang w:val="hy-AM"/>
        </w:rPr>
      </w:pPr>
      <w:bookmarkStart w:id="10" w:name="_Toc5632015"/>
      <w:r w:rsidRPr="001B7955">
        <w:rPr>
          <w:rFonts w:ascii="Arial" w:hAnsi="Arial" w:cs="Arial"/>
          <w:color w:val="002060"/>
          <w:lang w:val="hy-AM"/>
        </w:rPr>
        <w:t>ՋՕԸ</w:t>
      </w:r>
      <w:r w:rsidRPr="001B7955">
        <w:rPr>
          <w:color w:val="002060"/>
          <w:lang w:val="hy-AM"/>
        </w:rPr>
        <w:t>-</w:t>
      </w:r>
      <w:r w:rsidRPr="001B7955">
        <w:rPr>
          <w:rFonts w:ascii="Arial" w:hAnsi="Arial" w:cs="Arial"/>
          <w:color w:val="002060"/>
          <w:lang w:val="hy-AM"/>
        </w:rPr>
        <w:t>երի</w:t>
      </w:r>
      <w:r w:rsidRPr="001B7955">
        <w:rPr>
          <w:color w:val="002060"/>
          <w:lang w:val="hy-AM"/>
        </w:rPr>
        <w:t xml:space="preserve"> </w:t>
      </w:r>
      <w:r w:rsidRPr="001B7955">
        <w:rPr>
          <w:rFonts w:ascii="Arial" w:hAnsi="Arial" w:cs="Arial"/>
          <w:color w:val="002060"/>
          <w:lang w:val="hy-AM"/>
        </w:rPr>
        <w:t>մասնակցային</w:t>
      </w:r>
      <w:r w:rsidRPr="001B7955">
        <w:rPr>
          <w:color w:val="002060"/>
          <w:lang w:val="hy-AM"/>
        </w:rPr>
        <w:t xml:space="preserve"> </w:t>
      </w:r>
      <w:r w:rsidRPr="001B7955">
        <w:rPr>
          <w:rFonts w:ascii="Arial" w:hAnsi="Arial" w:cs="Arial"/>
          <w:color w:val="002060"/>
          <w:lang w:val="hy-AM"/>
        </w:rPr>
        <w:t>կառավարումը</w:t>
      </w:r>
      <w:bookmarkEnd w:id="10"/>
    </w:p>
    <w:p w14:paraId="7E102F4E" w14:textId="1E646541" w:rsidR="00B42DDA" w:rsidRPr="007F5806" w:rsidRDefault="001D4EA0" w:rsidP="00B42DDA">
      <w:pPr>
        <w:ind w:firstLine="567"/>
        <w:jc w:val="both"/>
        <w:rPr>
          <w:rFonts w:ascii="Sylfaen" w:hAnsi="Sylfaen"/>
          <w:lang w:val="hy-AM"/>
        </w:rPr>
      </w:pPr>
      <w:r w:rsidRPr="007F5806">
        <w:rPr>
          <w:rFonts w:ascii="Sylfaen" w:hAnsi="Sylfaen"/>
          <w:lang w:val="hy-AM"/>
        </w:rPr>
        <w:t>Ինչպես նշված է իրավիճակի նկարագրության բաժնում՝ թեև ՋՕԸ-երը համարվում են ջրօգտագործողների կող</w:t>
      </w:r>
      <w:r w:rsidR="006602F0" w:rsidRPr="007F5806">
        <w:rPr>
          <w:rFonts w:ascii="Sylfaen" w:hAnsi="Sylfaen"/>
          <w:lang w:val="hy-AM"/>
        </w:rPr>
        <w:t>մից հիմնադրված և նրանց կողմից կառավարվող մարմիններ, սակայն պրակտիկայում ծագում են մասնակցային կառավարման հետ կապված լայնածավալ խնդիրներ։</w:t>
      </w:r>
      <w:r w:rsidR="00B6001A" w:rsidRPr="007F5806">
        <w:rPr>
          <w:rFonts w:ascii="Sylfaen" w:hAnsi="Sylfaen"/>
          <w:lang w:val="hy-AM"/>
        </w:rPr>
        <w:t xml:space="preserve"> Ներկայումս ՋՕԸ-երը </w:t>
      </w:r>
      <w:r w:rsidR="00673BC7" w:rsidRPr="007F5806">
        <w:rPr>
          <w:rFonts w:ascii="Sylfaen" w:hAnsi="Sylfaen"/>
          <w:lang w:val="hy-AM"/>
        </w:rPr>
        <w:t>ներառում են</w:t>
      </w:r>
      <w:r w:rsidR="004C0FCB">
        <w:rPr>
          <w:rFonts w:ascii="Sylfaen" w:hAnsi="Sylfaen"/>
          <w:lang w:val="hy-AM"/>
        </w:rPr>
        <w:t>,</w:t>
      </w:r>
      <w:r w:rsidR="00673BC7" w:rsidRPr="007F5806">
        <w:rPr>
          <w:rFonts w:ascii="Sylfaen" w:hAnsi="Sylfaen"/>
          <w:lang w:val="hy-AM"/>
        </w:rPr>
        <w:t xml:space="preserve"> երբեմն</w:t>
      </w:r>
      <w:r w:rsidR="004C0FCB">
        <w:rPr>
          <w:rFonts w:ascii="Sylfaen" w:hAnsi="Sylfaen"/>
          <w:lang w:val="hy-AM"/>
        </w:rPr>
        <w:t>,</w:t>
      </w:r>
      <w:r w:rsidR="00673BC7" w:rsidRPr="007F5806">
        <w:rPr>
          <w:rFonts w:ascii="Sylfaen" w:hAnsi="Sylfaen"/>
          <w:lang w:val="hy-AM"/>
        </w:rPr>
        <w:t xml:space="preserve"> 15.000-ից ավելի անդամներ։ Դրանց կառավարման բարձրագույն մարմինը Ընդհանուր ժողովն է կամ դրան համարժեք լիազորություններով Ներկայացուցիչների ժողովը։ Քանի որ օբյեկտիվորեն անհնար է </w:t>
      </w:r>
      <w:r w:rsidR="00B42DDA" w:rsidRPr="007F5806">
        <w:rPr>
          <w:rFonts w:ascii="Sylfaen" w:hAnsi="Sylfaen"/>
          <w:lang w:val="hy-AM"/>
        </w:rPr>
        <w:t>ա</w:t>
      </w:r>
      <w:r w:rsidR="00673BC7" w:rsidRPr="007F5806">
        <w:rPr>
          <w:rFonts w:ascii="Sylfaen" w:hAnsi="Sylfaen"/>
          <w:lang w:val="hy-AM"/>
        </w:rPr>
        <w:t xml:space="preserve">նդամների այդպիսի մեծ թվի պայմաններում Ընդհանուր ժողովներ հրավիրել՝ գործող բոլոր ՋՕԸ-երը կառավարվում են </w:t>
      </w:r>
      <w:r w:rsidR="00B42DDA" w:rsidRPr="007F5806">
        <w:rPr>
          <w:rFonts w:ascii="Sylfaen" w:hAnsi="Sylfaen"/>
          <w:lang w:val="hy-AM"/>
        </w:rPr>
        <w:t>ներկայացուցիչների</w:t>
      </w:r>
      <w:r w:rsidR="00673BC7" w:rsidRPr="007F5806">
        <w:rPr>
          <w:rFonts w:ascii="Sylfaen" w:hAnsi="Sylfaen"/>
          <w:lang w:val="hy-AM"/>
        </w:rPr>
        <w:t xml:space="preserve"> ժողովների կողմից։ Ուստի Ներկայացուցիչների ժողովում ներկայացուցչի ընտրության կարգը ՋՕԸ-երի մասնակցային կառավարման համատեքստում ամենաանկյունաքարային խնդիրն է։ </w:t>
      </w:r>
    </w:p>
    <w:p w14:paraId="4DF3B53A" w14:textId="77777777" w:rsidR="00B42DDA" w:rsidRPr="007F5806" w:rsidRDefault="00673BC7" w:rsidP="00B42DDA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/>
          <w:lang w:val="hy-AM"/>
        </w:rPr>
        <w:lastRenderedPageBreak/>
        <w:t xml:space="preserve">Իրավիճակի նկարագրության մասում արդեն իսկ մեջբերել ենք սոցիոլոգիական հետազոտության տվյալներ այն հարցի հետ կապված, թե ու՞մ են վստահում բնակիչները </w:t>
      </w:r>
      <w:r w:rsidRPr="007F5806">
        <w:rPr>
          <w:rFonts w:ascii="Sylfaen" w:hAnsi="Sylfaen" w:cstheme="minorHAnsi"/>
          <w:lang w:val="hy-AM"/>
        </w:rPr>
        <w:t>համայնքում ջրի հետ կապված խնդիրները լուծելու հարցում։</w:t>
      </w:r>
      <w:r w:rsidR="00B42DDA" w:rsidRPr="007F5806">
        <w:rPr>
          <w:rFonts w:ascii="Sylfaen" w:hAnsi="Sylfaen" w:cstheme="minorHAnsi"/>
          <w:lang w:val="hy-AM"/>
        </w:rPr>
        <w:t xml:space="preserve"> </w:t>
      </w:r>
      <w:r w:rsidRPr="007F5806">
        <w:rPr>
          <w:rFonts w:ascii="Sylfaen" w:hAnsi="Sylfaen" w:cstheme="minorHAnsi"/>
          <w:lang w:val="hy-AM"/>
        </w:rPr>
        <w:t>Հետազոտության արդյունքների ուսումնասիրությունը ի հայտ է բերում ընդհանուր օրինաչա</w:t>
      </w:r>
      <w:r w:rsidR="00B42DDA" w:rsidRPr="007F5806">
        <w:rPr>
          <w:rFonts w:ascii="Sylfaen" w:hAnsi="Sylfaen" w:cstheme="minorHAnsi"/>
          <w:lang w:val="hy-AM"/>
        </w:rPr>
        <w:t>փ</w:t>
      </w:r>
      <w:r w:rsidRPr="007F5806">
        <w:rPr>
          <w:rFonts w:ascii="Sylfaen" w:hAnsi="Sylfaen" w:cstheme="minorHAnsi"/>
          <w:lang w:val="hy-AM"/>
        </w:rPr>
        <w:t>ություն, որ վստահության առավել բարձր ցուցանիշ ունեն բնակչության կողմից ուղղակի ընտրությունների միջոցով մանդատ ստացած սուբյեկտները</w:t>
      </w:r>
      <w:r w:rsidRPr="007F5806">
        <w:rPr>
          <w:rFonts w:ascii="Times New Roman" w:hAnsi="Times New Roman" w:cs="Times New Roman"/>
          <w:lang w:val="hy-AM"/>
        </w:rPr>
        <w:t>․</w:t>
      </w:r>
      <w:r w:rsidRPr="007F5806">
        <w:rPr>
          <w:rFonts w:ascii="Sylfaen" w:hAnsi="Sylfaen" w:cstheme="minorHAnsi"/>
          <w:lang w:val="hy-AM"/>
        </w:rPr>
        <w:t xml:space="preserve"> ըստ որում՝ առաջին տեղում համայնքի ղեկավարն է, երկրորդում՝ ավագանին, ապա բնակիչները, ՋՕԸ-երը, մարզպետները և այլն։</w:t>
      </w:r>
    </w:p>
    <w:p w14:paraId="197C4F82" w14:textId="77777777" w:rsidR="00B42DDA" w:rsidRPr="007F5806" w:rsidRDefault="00B42DDA" w:rsidP="00B42DDA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 xml:space="preserve">Այստեղ հարկ է արձանագրել, որ համայնքների գերակշիռ մասում բնակիչները նշում են, որ երբևէ չեն մասնակցել ներկայացուցիչների ընտրությանը, չեն հիշում այդ թեմայով կազմակերպված որևէ միջոցառում և տեղյակ չեն թե ով է իրենց ներկայացուցիչը Ներկայացուցիչների ժողովում։ </w:t>
      </w:r>
    </w:p>
    <w:p w14:paraId="5102F51C" w14:textId="77777777" w:rsidR="00B42DDA" w:rsidRPr="007F5806" w:rsidRDefault="00B42DDA" w:rsidP="00B42DDA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 xml:space="preserve">Օրենքը որևէ կերպ չի սահմանում ներկայացուցիչների ընտրության մեխանիզմները և չի նախատեսում այդ ընտրության ներկայացուցչականության նկատմամբ վերահսկողության որևէ մեխանիզմ։ </w:t>
      </w:r>
    </w:p>
    <w:p w14:paraId="79820690" w14:textId="1E34888D" w:rsidR="002B3791" w:rsidRPr="007F5806" w:rsidRDefault="004C0FCB" w:rsidP="00B42DDA">
      <w:pPr>
        <w:ind w:firstLine="567"/>
        <w:jc w:val="both"/>
        <w:rPr>
          <w:rFonts w:ascii="Sylfaen" w:hAnsi="Sylfaen" w:cstheme="minorHAnsi"/>
          <w:lang w:val="hy-AM"/>
        </w:rPr>
      </w:pPr>
      <w:r>
        <w:rPr>
          <w:rFonts w:ascii="Sylfaen" w:hAnsi="Sylfaen" w:cstheme="minorHAnsi"/>
          <w:lang w:val="hy-AM"/>
        </w:rPr>
        <w:t>Այսպիսով` անհրաժեշտություն</w:t>
      </w:r>
      <w:r w:rsidR="00B42DDA" w:rsidRPr="007F5806">
        <w:rPr>
          <w:rFonts w:ascii="Sylfaen" w:hAnsi="Sylfaen" w:cstheme="minorHAnsi"/>
          <w:lang w:val="hy-AM"/>
        </w:rPr>
        <w:t xml:space="preserve"> է ծագում կանոնակարգելու ներկայացուցիչների ընտրության իրավական կողմը։ </w:t>
      </w:r>
      <w:r w:rsidR="002B3791" w:rsidRPr="001B7955">
        <w:rPr>
          <w:rFonts w:ascii="Sylfaen" w:hAnsi="Sylfaen" w:cstheme="minorHAnsi"/>
          <w:b/>
          <w:lang w:val="hy-AM"/>
        </w:rPr>
        <w:t>Դա կարելի է իրականացնել փակ քվեարկություններով ուղիղ ընտրությունների, վստահության ստորագրահավաքների, ավագանու կողմից նշանակման միջոցով</w:t>
      </w:r>
      <w:r w:rsidR="00B42DDA" w:rsidRPr="001B7955">
        <w:rPr>
          <w:rFonts w:ascii="Sylfaen" w:hAnsi="Sylfaen" w:cstheme="minorHAnsi"/>
          <w:b/>
          <w:lang w:val="hy-AM"/>
        </w:rPr>
        <w:t xml:space="preserve"> </w:t>
      </w:r>
      <w:r w:rsidR="002B3791" w:rsidRPr="001B7955">
        <w:rPr>
          <w:rFonts w:ascii="Sylfaen" w:hAnsi="Sylfaen" w:cstheme="minorHAnsi"/>
          <w:b/>
          <w:lang w:val="hy-AM"/>
        </w:rPr>
        <w:t>կամ ներկայացուցչությունը ռոտացիոն կարգով ավագանու անդամներին վստահելու միջոցով։</w:t>
      </w:r>
      <w:r w:rsidR="002B3791" w:rsidRPr="007F5806">
        <w:rPr>
          <w:rFonts w:ascii="Sylfaen" w:hAnsi="Sylfaen" w:cstheme="minorHAnsi"/>
          <w:lang w:val="hy-AM"/>
        </w:rPr>
        <w:t xml:space="preserve"> Թեև վերջին երկու մեխանիզմները նույնպես խնդրահարույց են՝ քանի որ միջազգային և տեղական փորձը հուշում է ՏԻՄ-երին զերծ պահել Ջրօգտագործողների ընկերությունների գործունեությանը միջամտությունից։</w:t>
      </w:r>
    </w:p>
    <w:p w14:paraId="0C42C8E3" w14:textId="744E2829" w:rsidR="00D62714" w:rsidRPr="001B7955" w:rsidRDefault="002B3791" w:rsidP="00D62714">
      <w:pPr>
        <w:ind w:firstLine="567"/>
        <w:jc w:val="both"/>
        <w:rPr>
          <w:rFonts w:ascii="Sylfaen" w:hAnsi="Sylfaen" w:cstheme="minorHAnsi"/>
          <w:b/>
          <w:lang w:val="hy-AM"/>
        </w:rPr>
      </w:pPr>
      <w:r w:rsidRPr="007F5806">
        <w:rPr>
          <w:rFonts w:ascii="Sylfaen" w:hAnsi="Sylfaen" w:cstheme="minorHAnsi"/>
          <w:lang w:val="hy-AM"/>
        </w:rPr>
        <w:t xml:space="preserve"> </w:t>
      </w:r>
      <w:r w:rsidR="00CD44CE" w:rsidRPr="007F5806">
        <w:rPr>
          <w:rFonts w:ascii="Sylfaen" w:hAnsi="Sylfaen" w:cstheme="minorHAnsi"/>
          <w:lang w:val="hy-AM"/>
        </w:rPr>
        <w:t xml:space="preserve"> Սակայն, նույնիսկ, այդպիսի մ</w:t>
      </w:r>
      <w:r w:rsidR="00375F89" w:rsidRPr="007F5806">
        <w:rPr>
          <w:rFonts w:ascii="Sylfaen" w:hAnsi="Sylfaen" w:cstheme="minorHAnsi"/>
          <w:lang w:val="hy-AM"/>
        </w:rPr>
        <w:t>ե</w:t>
      </w:r>
      <w:r w:rsidR="00CD44CE" w:rsidRPr="007F5806">
        <w:rPr>
          <w:rFonts w:ascii="Sylfaen" w:hAnsi="Sylfaen" w:cstheme="minorHAnsi"/>
          <w:lang w:val="hy-AM"/>
        </w:rPr>
        <w:t>խանիզմներ ներդնելու և Ներկայացուցիչների ժողովի իրապես ներկայացուցչական բնույթը ապահովելու պարագայում ի հայտ է գալու մեկ այլ խնդիր, որը կապված է կամավորության հիմքով գործող կառույցներում չվարձատրվող պաշտոնների հետ։ ՏԻՄ-երի փորձը ցույց է տալիս, որ Հայաստանում չվարձատրվող պաշտոններում պատշաճ ակտիվություն ցուցաբերելու և այդ պաշտոններին հավակնելու առումով քաղաքացիների հետաքրքրությունը մեծ չէ։ Ի լրումն սրան, եթե հաշվի առնենք, որ կոռուպցիայի դեմ պայքարի գործողությունների ուժեղացման բերումով կրճատվելու է նաև նման պաշտոններում կոռուպցիոն շահագրգռությամբ առաջադրվելու միտումը՝ ապա կարելի է կանխատեսել, որ խնդիր է առաջանալու ներկայացուցիչների պատշաճ ակտիվությունն ապահովելու առումով։ ՋՕԸ-երը իրենց սպասարկման տարածքի ընդարձակության բերումով միավորում են</w:t>
      </w:r>
      <w:r w:rsidR="004C0FCB">
        <w:rPr>
          <w:rFonts w:ascii="Sylfaen" w:hAnsi="Sylfaen" w:cstheme="minorHAnsi"/>
          <w:lang w:val="hy-AM"/>
        </w:rPr>
        <w:t>,</w:t>
      </w:r>
      <w:r w:rsidR="00CD44CE" w:rsidRPr="007F5806">
        <w:rPr>
          <w:rFonts w:ascii="Sylfaen" w:hAnsi="Sylfaen" w:cstheme="minorHAnsi"/>
          <w:lang w:val="hy-AM"/>
        </w:rPr>
        <w:t xml:space="preserve"> երբեմն</w:t>
      </w:r>
      <w:r w:rsidR="004C0FCB">
        <w:rPr>
          <w:rFonts w:ascii="Sylfaen" w:hAnsi="Sylfaen" w:cstheme="minorHAnsi"/>
          <w:lang w:val="hy-AM"/>
        </w:rPr>
        <w:t>,</w:t>
      </w:r>
      <w:r w:rsidR="00CD44CE" w:rsidRPr="007F5806">
        <w:rPr>
          <w:rFonts w:ascii="Sylfaen" w:hAnsi="Sylfaen" w:cstheme="minorHAnsi"/>
          <w:lang w:val="hy-AM"/>
        </w:rPr>
        <w:t xml:space="preserve"> 50 և ավելի համայնքներ։ Առանց գործունեության ֆինանսական երաշխիքների և կատարած ծախսերի դիմաց փոխհատուցման մեխանիզմների՝ ջրօգտագործող ներկայացուցչի համար խնդրահարույց է նույնիսկ իր </w:t>
      </w:r>
      <w:r w:rsidR="00375F89" w:rsidRPr="007F5806">
        <w:rPr>
          <w:rFonts w:ascii="Sylfaen" w:hAnsi="Sylfaen" w:cstheme="minorHAnsi"/>
          <w:lang w:val="hy-AM"/>
        </w:rPr>
        <w:t>բնակության վայրից ՋՕԸ-ի գրասենյակ հասնելու համար անհրաժեշտ ծախսերի բեռը ստանձնելը</w:t>
      </w:r>
      <w:r w:rsidR="00375F89" w:rsidRPr="001B7955">
        <w:rPr>
          <w:rFonts w:ascii="Sylfaen" w:hAnsi="Sylfaen" w:cstheme="minorHAnsi"/>
          <w:b/>
          <w:lang w:val="hy-AM"/>
        </w:rPr>
        <w:t xml:space="preserve">։ Ուստի անհրաժեշտ է մշակել և ներդնել առնվազն գործունեության </w:t>
      </w:r>
      <w:r w:rsidR="009F7A25" w:rsidRPr="001B7955">
        <w:rPr>
          <w:rFonts w:ascii="Sylfaen" w:hAnsi="Sylfaen" w:cstheme="minorHAnsi"/>
          <w:b/>
          <w:lang w:val="hy-AM"/>
        </w:rPr>
        <w:t>համար</w:t>
      </w:r>
      <w:r w:rsidR="00375F89" w:rsidRPr="001B7955">
        <w:rPr>
          <w:rFonts w:ascii="Sylfaen" w:hAnsi="Sylfaen" w:cstheme="minorHAnsi"/>
          <w:b/>
          <w:lang w:val="hy-AM"/>
        </w:rPr>
        <w:t xml:space="preserve"> կատարած ծախսերի փոխհատուցման մեխանիզմներ։</w:t>
      </w:r>
    </w:p>
    <w:p w14:paraId="792168A1" w14:textId="77777777" w:rsidR="00B42DDA" w:rsidRPr="007F5806" w:rsidRDefault="009F7A25" w:rsidP="00D62714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 xml:space="preserve">Ներկայացուցչության ինստիտուտի զորեղացման համար անհրաժեշտ է նաև կանոնակարգել ներկայացուցիչների ժողովից զատ անհատ ներկայացուցչի </w:t>
      </w:r>
      <w:r w:rsidRPr="007F5806">
        <w:rPr>
          <w:rFonts w:ascii="Sylfaen" w:hAnsi="Sylfaen" w:cstheme="minorHAnsi"/>
          <w:lang w:val="hy-AM"/>
        </w:rPr>
        <w:lastRenderedPageBreak/>
        <w:t>լիազորությունների շրջանակը՝ սահմանել ընկերության գործունեության վերահսկողության, ժողովներ հրավիրելու, իր ներկայացուցչական գոտու ջրօգտագործողների բողոքներին ընթացք տալու,</w:t>
      </w:r>
      <w:r w:rsidR="00D62714" w:rsidRPr="007F5806">
        <w:rPr>
          <w:rFonts w:ascii="Sylfaen" w:hAnsi="Sylfaen" w:cstheme="minorHAnsi"/>
          <w:lang w:val="hy-AM"/>
        </w:rPr>
        <w:t xml:space="preserve"> ներկայացուցչի</w:t>
      </w:r>
      <w:r w:rsidRPr="007F5806">
        <w:rPr>
          <w:rFonts w:ascii="Sylfaen" w:hAnsi="Sylfaen" w:cstheme="minorHAnsi"/>
          <w:lang w:val="hy-AM"/>
        </w:rPr>
        <w:t xml:space="preserve"> հետկանչի և այլ մեխանիզմներ։ </w:t>
      </w:r>
    </w:p>
    <w:p w14:paraId="11B7E339" w14:textId="77777777" w:rsidR="00911D40" w:rsidRDefault="009162A3" w:rsidP="00B42DDA">
      <w:pPr>
        <w:ind w:firstLine="567"/>
        <w:jc w:val="both"/>
        <w:rPr>
          <w:rFonts w:ascii="Sylfaen" w:hAnsi="Sylfaen" w:cstheme="minorHAnsi"/>
          <w:b/>
          <w:lang w:val="hy-AM"/>
        </w:rPr>
      </w:pPr>
      <w:r w:rsidRPr="007F5806">
        <w:rPr>
          <w:rFonts w:ascii="Sylfaen" w:hAnsi="Sylfaen" w:cstheme="minorHAnsi"/>
          <w:lang w:val="hy-AM"/>
        </w:rPr>
        <w:t xml:space="preserve">Ներկայացուցիչների ժողովի ներկայացուցչականությունն ապահովելու պարագայում վարչական խորհրդի գոյության անհրաժեշտությունը վերանում է։ Վարչական խորհուրդն իր ներկայիս նշանակությամբ ջրօգտագործողների կողմից տրված մանդատի վերապատվիրակման դրսևորում է։ Վերլուծելով վարչական խորհրդի լիազորությունների շրջանակը և այն համադրելով փաստացի դրության հետ՝ կարելի է արձանագրել, որ դրա լիազորությունների մի մասը լիարժեքորեն հնարավոր է իրացնել ներկայացուցիչների ժողովի կողմից, իսկ մյուս մասը այժմ փաստացի իրացվում է գործադիր մարմնի կողմից ուստի կարելի է պարզապես ենթարկել իրավական կարգավորման։ Ուստի Վարչական խորհուրդը ջրօգտագործողների կամարտահայտության և դրա գործադրման շղթայում «ավելորդ օղակ»-ի նշանակություն է ստանում։ </w:t>
      </w:r>
      <w:r w:rsidRPr="001B7955">
        <w:rPr>
          <w:rFonts w:ascii="Sylfaen" w:hAnsi="Sylfaen" w:cstheme="minorHAnsi"/>
          <w:b/>
          <w:lang w:val="hy-AM"/>
        </w:rPr>
        <w:t xml:space="preserve">Օրենսդրական փոփոխություններով ներկայացուցիչների ժողովի զորեղացման մեխանիզմները կյանքի կոչելուն զուգահեռ հարկավոր է օրենքից հանել վարչական խորհրդին առնչվող դրույթները։ </w:t>
      </w:r>
    </w:p>
    <w:p w14:paraId="3E2BE4D9" w14:textId="77777777" w:rsidR="001B7955" w:rsidRPr="001B7955" w:rsidRDefault="001B7955" w:rsidP="00B42DDA">
      <w:pPr>
        <w:ind w:firstLine="567"/>
        <w:jc w:val="both"/>
        <w:rPr>
          <w:rFonts w:ascii="Sylfaen" w:hAnsi="Sylfaen" w:cstheme="minorHAnsi"/>
          <w:b/>
          <w:lang w:val="hy-AM"/>
        </w:rPr>
      </w:pPr>
    </w:p>
    <w:p w14:paraId="5694C990" w14:textId="77777777" w:rsidR="005F03D5" w:rsidRPr="001B7955" w:rsidRDefault="00911D40" w:rsidP="00301567">
      <w:pPr>
        <w:pStyle w:val="Heading2"/>
        <w:rPr>
          <w:color w:val="002060"/>
          <w:lang w:val="hy-AM"/>
        </w:rPr>
      </w:pPr>
      <w:bookmarkStart w:id="11" w:name="_Toc5632016"/>
      <w:r w:rsidRPr="001B7955">
        <w:rPr>
          <w:rFonts w:ascii="Arial" w:hAnsi="Arial" w:cs="Arial"/>
          <w:color w:val="002060"/>
          <w:lang w:val="hy-AM"/>
        </w:rPr>
        <w:t>Վեճերի</w:t>
      </w:r>
      <w:r w:rsidRPr="001B7955">
        <w:rPr>
          <w:color w:val="002060"/>
          <w:lang w:val="hy-AM"/>
        </w:rPr>
        <w:t xml:space="preserve"> </w:t>
      </w:r>
      <w:r w:rsidRPr="001B7955">
        <w:rPr>
          <w:rFonts w:ascii="Arial" w:hAnsi="Arial" w:cs="Arial"/>
          <w:color w:val="002060"/>
          <w:lang w:val="hy-AM"/>
        </w:rPr>
        <w:t>լուծման</w:t>
      </w:r>
      <w:r w:rsidRPr="001B7955">
        <w:rPr>
          <w:color w:val="002060"/>
          <w:lang w:val="hy-AM"/>
        </w:rPr>
        <w:t xml:space="preserve"> </w:t>
      </w:r>
      <w:r w:rsidRPr="001B7955">
        <w:rPr>
          <w:rFonts w:ascii="Arial" w:hAnsi="Arial" w:cs="Arial"/>
          <w:color w:val="002060"/>
          <w:lang w:val="hy-AM"/>
        </w:rPr>
        <w:t>մեխանիզմները</w:t>
      </w:r>
      <w:bookmarkEnd w:id="11"/>
      <w:r w:rsidR="009162A3" w:rsidRPr="001B7955">
        <w:rPr>
          <w:color w:val="002060"/>
          <w:lang w:val="hy-AM"/>
        </w:rPr>
        <w:t xml:space="preserve"> </w:t>
      </w:r>
    </w:p>
    <w:p w14:paraId="25057A92" w14:textId="7567A933" w:rsidR="00596D40" w:rsidRPr="007F5806" w:rsidRDefault="005F03D5" w:rsidP="00596D40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>Իրավիճակի նկարագրությա</w:t>
      </w:r>
      <w:r w:rsidR="000E07E2" w:rsidRPr="007F5806">
        <w:rPr>
          <w:rFonts w:ascii="Sylfaen" w:hAnsi="Sylfaen" w:cstheme="minorHAnsi"/>
          <w:lang w:val="hy-AM"/>
        </w:rPr>
        <w:t>ն մասում բերված փաստերը համադրելով կարելի է գալ եզրահանգման, որ ՋՕԸ-երի կառուցվածքում գործող վեճեր լուծող հանձնաժողովները անարդյունավետ են։ Ջրային հարաբերություններում պարբերաբար ծագող վեճերը պահանջում են անհետաձգելի լուծումներ, իսկ ՋՕԸ-երի անդամ ջրօգտագործողները օբյեկտիվորեն չեն կարող ապահովել վեճի հրատապ և պրոֆեսիոնալ քննարկումը, դատական ճանապարհով վեճերի լուծումը ևս անարդյունավետ է, քանի որ այս համակարգում խախտված իրավունքները որպես կանոն «ուշացող իրավունքներ» են, իսկ դատաքննության պրոցեսը երկարատև է ու ծախսատար։ Արդյունքում քաղաքացիները կամ դիմում են պասիվ բոյկոտի՝ չվճարելով սպառած ջրի վճարները կամ իրենց բողոքը ուղղում են գործադիր իշխանության տարբեր մարմինների, որոնք դեպքերի մեծ մասում չունեն ՋՕԸ-երի գործունեությանը միջամտելու լիազորություն։</w:t>
      </w:r>
      <w:r w:rsidR="00896E3C" w:rsidRPr="007F5806">
        <w:rPr>
          <w:rFonts w:ascii="Sylfaen" w:hAnsi="Sylfaen" w:cstheme="minorHAnsi"/>
          <w:lang w:val="hy-AM"/>
        </w:rPr>
        <w:t xml:space="preserve"> </w:t>
      </w:r>
      <w:r w:rsidR="000E07E2" w:rsidRPr="007F5806">
        <w:rPr>
          <w:rFonts w:ascii="Sylfaen" w:hAnsi="Sylfaen" w:cstheme="minorHAnsi"/>
          <w:lang w:val="hy-AM"/>
        </w:rPr>
        <w:t xml:space="preserve">Ելնելով </w:t>
      </w:r>
      <w:r w:rsidR="00896E3C" w:rsidRPr="007F5806">
        <w:rPr>
          <w:rFonts w:ascii="Sylfaen" w:hAnsi="Sylfaen" w:cstheme="minorHAnsi"/>
          <w:lang w:val="hy-AM"/>
        </w:rPr>
        <w:t>բերված</w:t>
      </w:r>
      <w:r w:rsidR="000E07E2" w:rsidRPr="007F5806">
        <w:rPr>
          <w:rFonts w:ascii="Sylfaen" w:hAnsi="Sylfaen" w:cstheme="minorHAnsi"/>
          <w:lang w:val="hy-AM"/>
        </w:rPr>
        <w:t xml:space="preserve"> արձանագրումներից</w:t>
      </w:r>
      <w:r w:rsidR="00127267" w:rsidRPr="007F5806">
        <w:rPr>
          <w:rFonts w:ascii="Sylfaen" w:hAnsi="Sylfaen" w:cstheme="minorHAnsi"/>
          <w:lang w:val="hy-AM"/>
        </w:rPr>
        <w:t>՝</w:t>
      </w:r>
      <w:r w:rsidR="000E07E2" w:rsidRPr="007F5806">
        <w:rPr>
          <w:rFonts w:ascii="Sylfaen" w:hAnsi="Sylfaen" w:cstheme="minorHAnsi"/>
          <w:lang w:val="hy-AM"/>
        </w:rPr>
        <w:t xml:space="preserve"> անհրաժեշտություն է ծագում վեճերի քննության պրոֆեսիոնալ և արդյունավետ մարմին ձևավորելու։ </w:t>
      </w:r>
    </w:p>
    <w:p w14:paraId="5E3C0409" w14:textId="0EEC05B4" w:rsidR="00D66B3B" w:rsidRPr="007F5806" w:rsidRDefault="00896E3C" w:rsidP="00596D40">
      <w:pPr>
        <w:ind w:firstLine="567"/>
        <w:jc w:val="both"/>
        <w:rPr>
          <w:rFonts w:ascii="Sylfaen" w:hAnsi="Sylfaen"/>
          <w:color w:val="000000"/>
          <w:lang w:val="hy-AM"/>
        </w:rPr>
      </w:pPr>
      <w:r w:rsidRPr="00A860B4">
        <w:rPr>
          <w:rFonts w:ascii="Sylfaen" w:hAnsi="Sylfaen" w:cstheme="minorHAnsi"/>
          <w:b/>
          <w:lang w:val="hy-AM"/>
        </w:rPr>
        <w:t>Այդպիսի մարմին կարող է լինել Ջրային հարաբերությունների ոլորտի հաշտարարի ինստիտուտը։</w:t>
      </w:r>
      <w:r w:rsidRPr="007F5806">
        <w:rPr>
          <w:rFonts w:ascii="Sylfaen" w:hAnsi="Sylfaen" w:cstheme="minorHAnsi"/>
          <w:lang w:val="hy-AM"/>
        </w:rPr>
        <w:t xml:space="preserve"> Ջրային հարաբերությունների շրջանակը շատ ավելի լայն </w:t>
      </w:r>
      <w:r w:rsidR="00127267" w:rsidRPr="007F5806">
        <w:rPr>
          <w:rFonts w:ascii="Sylfaen" w:hAnsi="Sylfaen" w:cstheme="minorHAnsi"/>
          <w:lang w:val="hy-AM"/>
        </w:rPr>
        <w:t>է,</w:t>
      </w:r>
      <w:r w:rsidRPr="007F5806">
        <w:rPr>
          <w:rFonts w:ascii="Sylfaen" w:hAnsi="Sylfaen" w:cstheme="minorHAnsi"/>
          <w:lang w:val="hy-AM"/>
        </w:rPr>
        <w:t xml:space="preserve"> քան լոկ ՋՕԸ-երի և ոռոգման ոլորտում ջրօգտագործողների հարաբերությունները։ Ջրային հարաբերությունների սուբյեկտ են </w:t>
      </w:r>
      <w:r w:rsidR="00596D40" w:rsidRPr="007F5806">
        <w:rPr>
          <w:rFonts w:ascii="Sylfaen" w:hAnsi="Sylfaen"/>
          <w:color w:val="000000"/>
          <w:lang w:val="hy-AM"/>
        </w:rPr>
        <w:t xml:space="preserve">տնտեսական-կենցաղային, կենսական, </w:t>
      </w:r>
      <w:r w:rsidR="00596D40" w:rsidRPr="007F5806">
        <w:rPr>
          <w:rFonts w:ascii="Sylfaen" w:eastAsia="Times New Roman" w:hAnsi="Sylfaen" w:cs="Times New Roman"/>
          <w:color w:val="000000"/>
          <w:lang w:val="hy-AM"/>
        </w:rPr>
        <w:t>գյուղատնտեսական</w:t>
      </w:r>
      <w:r w:rsidR="00596D40" w:rsidRPr="007F5806">
        <w:rPr>
          <w:rFonts w:ascii="Sylfaen" w:hAnsi="Sylfaen"/>
          <w:color w:val="000000"/>
          <w:lang w:val="hy-AM"/>
        </w:rPr>
        <w:t>,</w:t>
      </w:r>
      <w:r w:rsidR="00596D40" w:rsidRPr="007F5806">
        <w:rPr>
          <w:rFonts w:ascii="Sylfaen" w:eastAsia="Times New Roman" w:hAnsi="Sylfaen" w:cs="Times New Roman"/>
          <w:color w:val="000000"/>
          <w:lang w:val="hy-AM"/>
        </w:rPr>
        <w:t xml:space="preserve"> արդյունաբերական</w:t>
      </w:r>
      <w:r w:rsidR="00596D40" w:rsidRPr="007F5806">
        <w:rPr>
          <w:rFonts w:ascii="Sylfaen" w:hAnsi="Sylfaen"/>
          <w:color w:val="000000"/>
          <w:lang w:val="hy-AM"/>
        </w:rPr>
        <w:t>,</w:t>
      </w:r>
      <w:r w:rsidR="00596D40" w:rsidRPr="007F5806">
        <w:rPr>
          <w:rFonts w:ascii="Sylfaen" w:eastAsia="Times New Roman" w:hAnsi="Sylfaen" w:cs="Times New Roman"/>
          <w:color w:val="000000"/>
          <w:lang w:val="hy-AM"/>
        </w:rPr>
        <w:t xml:space="preserve"> </w:t>
      </w:r>
      <w:r w:rsidR="00596D40" w:rsidRPr="007F5806">
        <w:rPr>
          <w:rFonts w:ascii="Sylfaen" w:hAnsi="Sylfaen"/>
          <w:color w:val="000000"/>
          <w:lang w:val="hy-AM"/>
        </w:rPr>
        <w:t>ձ</w:t>
      </w:r>
      <w:r w:rsidR="00596D40" w:rsidRPr="007F5806">
        <w:rPr>
          <w:rFonts w:ascii="Sylfaen" w:eastAsia="Times New Roman" w:hAnsi="Sylfaen" w:cs="Times New Roman"/>
          <w:color w:val="000000"/>
          <w:lang w:val="hy-AM"/>
        </w:rPr>
        <w:t>կնաբուծական</w:t>
      </w:r>
      <w:r w:rsidR="00596D40" w:rsidRPr="007F5806">
        <w:rPr>
          <w:rFonts w:ascii="Sylfaen" w:hAnsi="Sylfaen"/>
          <w:color w:val="000000"/>
          <w:lang w:val="hy-AM"/>
        </w:rPr>
        <w:t xml:space="preserve">, </w:t>
      </w:r>
      <w:r w:rsidR="00596D40" w:rsidRPr="007F5806">
        <w:rPr>
          <w:rFonts w:ascii="Sylfaen" w:eastAsia="Times New Roman" w:hAnsi="Sylfaen" w:cs="Times New Roman"/>
          <w:color w:val="000000"/>
          <w:lang w:val="hy-AM"/>
        </w:rPr>
        <w:t xml:space="preserve"> ռեկրեացիոն</w:t>
      </w:r>
      <w:r w:rsidR="00596D40" w:rsidRPr="007F5806">
        <w:rPr>
          <w:rFonts w:ascii="Sylfaen" w:hAnsi="Sylfaen"/>
          <w:color w:val="000000"/>
          <w:lang w:val="hy-AM"/>
        </w:rPr>
        <w:t xml:space="preserve">, </w:t>
      </w:r>
      <w:r w:rsidR="00596D40" w:rsidRPr="007F5806">
        <w:rPr>
          <w:rFonts w:ascii="Sylfaen" w:eastAsia="Times New Roman" w:hAnsi="Sylfaen" w:cs="Times New Roman"/>
          <w:color w:val="000000"/>
          <w:lang w:val="hy-AM"/>
        </w:rPr>
        <w:t>էներգետիկ</w:t>
      </w:r>
      <w:r w:rsidR="00596D40" w:rsidRPr="007F5806">
        <w:rPr>
          <w:rFonts w:ascii="Sylfaen" w:hAnsi="Sylfaen"/>
          <w:color w:val="000000"/>
          <w:lang w:val="hy-AM"/>
        </w:rPr>
        <w:t xml:space="preserve"> և այլ նպատակներով ջուր օգտագործողները։</w:t>
      </w:r>
      <w:r w:rsidR="00D66B3B" w:rsidRPr="007F5806">
        <w:rPr>
          <w:rFonts w:ascii="Sylfaen" w:hAnsi="Sylfaen"/>
          <w:color w:val="000000"/>
          <w:lang w:val="hy-AM"/>
        </w:rPr>
        <w:t xml:space="preserve"> Ուստի, շահերի այդպիսի բազմակողմանիության պայմաններում, հնարավորություն կա ձևավորելու ֆինանսական և իրավական անկախությամբ օժտված </w:t>
      </w:r>
      <w:r w:rsidR="00D66B3B" w:rsidRPr="00A860B4">
        <w:rPr>
          <w:rFonts w:ascii="Sylfaen" w:hAnsi="Sylfaen"/>
          <w:b/>
          <w:color w:val="000000"/>
          <w:lang w:val="hy-AM"/>
        </w:rPr>
        <w:t>պրոֆեսիոնալ հաշտարարի համակարգ,</w:t>
      </w:r>
      <w:r w:rsidR="00D66B3B" w:rsidRPr="007F5806">
        <w:rPr>
          <w:rFonts w:ascii="Sylfaen" w:hAnsi="Sylfaen"/>
          <w:color w:val="000000"/>
          <w:lang w:val="hy-AM"/>
        </w:rPr>
        <w:t xml:space="preserve"> որը կքննի ջրային </w:t>
      </w:r>
      <w:r w:rsidR="00D66B3B" w:rsidRPr="007F5806">
        <w:rPr>
          <w:rFonts w:ascii="Sylfaen" w:hAnsi="Sylfaen"/>
          <w:color w:val="000000"/>
          <w:lang w:val="hy-AM"/>
        </w:rPr>
        <w:lastRenderedPageBreak/>
        <w:t>հարաբերություններին առնչվող վեճերը։ Սա նաև դրականորեն կանդրադառնա Հայաստանի ստանձնած միջազգային պարտավորությունների իրականացման վրա։</w:t>
      </w:r>
    </w:p>
    <w:p w14:paraId="3F73B4AC" w14:textId="24D2F08E" w:rsidR="006671BC" w:rsidRPr="007F5806" w:rsidRDefault="00D66B3B" w:rsidP="006671BC">
      <w:pPr>
        <w:ind w:firstLine="567"/>
        <w:jc w:val="both"/>
        <w:rPr>
          <w:rFonts w:ascii="Sylfaen" w:hAnsi="Sylfaen"/>
          <w:color w:val="000000"/>
          <w:lang w:val="hy-AM"/>
        </w:rPr>
      </w:pPr>
      <w:r w:rsidRPr="007F5806">
        <w:rPr>
          <w:rFonts w:ascii="Sylfaen" w:hAnsi="Sylfaen"/>
          <w:color w:val="000000"/>
          <w:lang w:val="hy-AM"/>
        </w:rPr>
        <w:t xml:space="preserve">Հաշտարարի ինստիտուտի ֆինանսավորման պարտականությունը պետք է </w:t>
      </w:r>
      <w:r w:rsidR="006671BC" w:rsidRPr="007F5806">
        <w:rPr>
          <w:rFonts w:ascii="Sylfaen" w:hAnsi="Sylfaen"/>
          <w:color w:val="000000"/>
          <w:lang w:val="hy-AM"/>
        </w:rPr>
        <w:t xml:space="preserve">համամասնորեն </w:t>
      </w:r>
      <w:r w:rsidRPr="007F5806">
        <w:rPr>
          <w:rFonts w:ascii="Sylfaen" w:hAnsi="Sylfaen"/>
          <w:color w:val="000000"/>
          <w:lang w:val="hy-AM"/>
        </w:rPr>
        <w:t>դնել ջուր</w:t>
      </w:r>
      <w:r w:rsidR="004C0FCB">
        <w:rPr>
          <w:rFonts w:ascii="Sylfaen" w:hAnsi="Sylfaen"/>
          <w:color w:val="000000"/>
          <w:lang w:val="hy-AM"/>
        </w:rPr>
        <w:t xml:space="preserve"> </w:t>
      </w:r>
      <w:r w:rsidRPr="007F5806">
        <w:rPr>
          <w:rFonts w:ascii="Sylfaen" w:hAnsi="Sylfaen"/>
          <w:color w:val="000000"/>
          <w:lang w:val="hy-AM"/>
        </w:rPr>
        <w:t>օգտագործող իրավաբանական անձանց վրա՝ հաշվի առնելով նրանց գործունեության ֆինանսական</w:t>
      </w:r>
      <w:r w:rsidR="006671BC" w:rsidRPr="007F5806">
        <w:rPr>
          <w:rFonts w:ascii="Sylfaen" w:hAnsi="Sylfaen"/>
          <w:color w:val="000000"/>
          <w:lang w:val="hy-AM"/>
        </w:rPr>
        <w:t xml:space="preserve"> ցուցանիշները։</w:t>
      </w:r>
    </w:p>
    <w:p w14:paraId="24E2C877" w14:textId="637D508D" w:rsidR="00A860B4" w:rsidRDefault="006F4207" w:rsidP="00A93650">
      <w:pPr>
        <w:ind w:firstLine="567"/>
        <w:jc w:val="both"/>
        <w:rPr>
          <w:rFonts w:ascii="Sylfaen" w:hAnsi="Sylfaen"/>
          <w:color w:val="000000"/>
          <w:lang w:val="hy-AM"/>
        </w:rPr>
      </w:pPr>
      <w:r w:rsidRPr="007F5806">
        <w:rPr>
          <w:rFonts w:ascii="Sylfaen" w:hAnsi="Sylfaen"/>
          <w:color w:val="000000"/>
          <w:lang w:val="hy-AM"/>
        </w:rPr>
        <w:t xml:space="preserve">Լավ մշակված ռազմավարության և օրենսդրության պայմաններում Ջրային հարաբերությունների հաշտարարի ինստիտուտը կկարողանա կրկնել Ֆինանսական համակարգի հաշտարարի ինստիտուտի հաջողված փորձը և </w:t>
      </w:r>
      <w:r w:rsidR="00127267" w:rsidRPr="007F5806">
        <w:rPr>
          <w:rFonts w:ascii="Sylfaen" w:hAnsi="Sylfaen"/>
          <w:color w:val="000000"/>
          <w:lang w:val="hy-AM"/>
        </w:rPr>
        <w:t>մի</w:t>
      </w:r>
      <w:r w:rsidRPr="007F5806">
        <w:rPr>
          <w:rFonts w:ascii="Sylfaen" w:hAnsi="Sylfaen"/>
          <w:color w:val="000000"/>
          <w:lang w:val="hy-AM"/>
        </w:rPr>
        <w:t xml:space="preserve"> կողմից ապահովել </w:t>
      </w:r>
      <w:r w:rsidR="004C0FCB">
        <w:rPr>
          <w:rFonts w:ascii="Sylfaen" w:hAnsi="Sylfaen"/>
          <w:color w:val="000000"/>
          <w:lang w:val="hy-AM"/>
        </w:rPr>
        <w:t>ջ</w:t>
      </w:r>
      <w:r w:rsidRPr="007F5806">
        <w:rPr>
          <w:rFonts w:ascii="Sylfaen" w:hAnsi="Sylfaen"/>
          <w:color w:val="000000"/>
          <w:lang w:val="hy-AM"/>
        </w:rPr>
        <w:t>րօգտագործողների իրավունքների արդյունավետ իրացումն ու շահերի պաշտպանությունը, մյուս կողմից</w:t>
      </w:r>
      <w:r w:rsidR="00127267" w:rsidRPr="007F5806">
        <w:rPr>
          <w:rFonts w:ascii="Sylfaen" w:hAnsi="Sylfaen"/>
          <w:color w:val="000000"/>
          <w:lang w:val="hy-AM"/>
        </w:rPr>
        <w:t>՝</w:t>
      </w:r>
      <w:r w:rsidRPr="007F5806">
        <w:rPr>
          <w:rFonts w:ascii="Sylfaen" w:hAnsi="Sylfaen"/>
          <w:color w:val="000000"/>
          <w:lang w:val="hy-AM"/>
        </w:rPr>
        <w:t xml:space="preserve"> պետական կառավարման համակարգը բեռնաթափել ջրային հարաբերությունների տարաբնույթ վեճերի անարդյունավետ քննության բեռից։  </w:t>
      </w:r>
    </w:p>
    <w:p w14:paraId="59882882" w14:textId="77777777" w:rsidR="00A93650" w:rsidRPr="004C0FCB" w:rsidRDefault="00A93650" w:rsidP="00A93650">
      <w:pPr>
        <w:ind w:firstLine="567"/>
        <w:jc w:val="both"/>
        <w:rPr>
          <w:rFonts w:ascii="Sylfaen" w:hAnsi="Sylfaen"/>
          <w:color w:val="000000"/>
          <w:lang w:val="hy-AM"/>
        </w:rPr>
      </w:pPr>
    </w:p>
    <w:p w14:paraId="3BAF4C12" w14:textId="0C8BAA5E" w:rsidR="005F03D5" w:rsidRPr="00A860B4" w:rsidRDefault="00600DB5" w:rsidP="00301567">
      <w:pPr>
        <w:pStyle w:val="Heading2"/>
        <w:rPr>
          <w:rFonts w:ascii="Sylfaen" w:hAnsi="Sylfaen"/>
          <w:color w:val="002060"/>
          <w:lang w:val="hy-AM"/>
        </w:rPr>
      </w:pPr>
      <w:bookmarkStart w:id="12" w:name="_Toc5632017"/>
      <w:r w:rsidRPr="008403E9">
        <w:rPr>
          <w:rFonts w:ascii="Arial" w:hAnsi="Arial" w:cs="Arial"/>
          <w:color w:val="002060"/>
          <w:lang w:val="hy-AM"/>
        </w:rPr>
        <w:t>Հրապարակայնություն և  վ</w:t>
      </w:r>
      <w:r w:rsidR="00B37712" w:rsidRPr="008403E9">
        <w:rPr>
          <w:rFonts w:ascii="Arial" w:hAnsi="Arial" w:cs="Arial"/>
          <w:color w:val="002060"/>
          <w:lang w:val="hy-AM"/>
        </w:rPr>
        <w:t>երահսկողություն</w:t>
      </w:r>
      <w:bookmarkEnd w:id="12"/>
    </w:p>
    <w:p w14:paraId="4F0613D9" w14:textId="77777777" w:rsidR="00B37712" w:rsidRPr="007F5806" w:rsidRDefault="00B37712" w:rsidP="005F03D5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 xml:space="preserve">ՋՕԸ-երի գործունեության վերահսկողության ոլորտում իրավիճակի նկարագրությունից բխում է, որ մինչ այժմ եղած վերահսկողական մեխանիզմները անարդյունավետ են եղել։ Անդրադառնալով ՋՕԸ-երի վերստուգիչ հանձնաժողովի կողմից վերահսկողության իրականացմանը պետք է արձանագրել, որ դրանք չունեն և այս փուլում չեն կարող ունենալ արդյունավետ վերահսկողություն իրականացնելու ներքին կարողություններ։ Հետևաբար ՋՕԸ-երի գործունեության վերահսկողության հարցում անհրաժեշտ է ձևավորել և իրագործել նոր մոտեցումներ։ </w:t>
      </w:r>
    </w:p>
    <w:p w14:paraId="37344659" w14:textId="7F1EBBE1" w:rsidR="00B37712" w:rsidRPr="007F5806" w:rsidRDefault="00B37712" w:rsidP="005F03D5">
      <w:pPr>
        <w:ind w:firstLine="567"/>
        <w:jc w:val="both"/>
        <w:rPr>
          <w:rFonts w:ascii="Sylfaen" w:eastAsia="Times New Roman" w:hAnsi="Sylfaen" w:cs="Sylfaen"/>
          <w:lang w:val="hy-AM" w:eastAsia="ru-RU"/>
        </w:rPr>
      </w:pPr>
      <w:r w:rsidRPr="007F5806">
        <w:rPr>
          <w:rFonts w:ascii="Sylfaen" w:hAnsi="Sylfaen" w:cstheme="minorHAnsi"/>
          <w:lang w:val="hy-AM"/>
        </w:rPr>
        <w:t xml:space="preserve">Վերահսկողական գործունեության հիմքում տեղեկատվության լիարժեք հասանելիությունն է։ </w:t>
      </w:r>
      <w:r w:rsidRPr="007F5806">
        <w:rPr>
          <w:rFonts w:ascii="Sylfaen" w:eastAsia="Times New Roman" w:hAnsi="Sylfaen" w:cs="Arial"/>
          <w:lang w:val="hy-AM" w:eastAsia="ru-RU"/>
        </w:rPr>
        <w:t>«</w:t>
      </w:r>
      <w:r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և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միությունների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մասին</w:t>
      </w:r>
      <w:r w:rsidRPr="007F5806">
        <w:rPr>
          <w:rFonts w:ascii="Sylfaen" w:eastAsia="Times New Roman" w:hAnsi="Sylfaen" w:cs="Calibri"/>
          <w:lang w:val="hy-AM" w:eastAsia="ru-RU"/>
        </w:rPr>
        <w:t>»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ՀՀ</w:t>
      </w:r>
      <w:r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 xml:space="preserve">օրենքում բացառությամբ լիազոր մարմիններին տեղեկատվություն տրամադրելու և ջրօգտագործողին՝ իր կողմից պահանջվող տեղեկատվության որոշակի շրջանակին հասանելիություն ապահովելու պարտավորություններից այլ մեխանիզմներ սահմանված չեն։ </w:t>
      </w:r>
      <w:r w:rsidR="004C0FCB">
        <w:rPr>
          <w:rFonts w:ascii="Sylfaen" w:eastAsia="Times New Roman" w:hAnsi="Sylfaen" w:cs="Sylfaen"/>
          <w:lang w:val="hy-AM" w:eastAsia="ru-RU"/>
        </w:rPr>
        <w:t>Հետևաբար` վերահսկողության</w:t>
      </w:r>
      <w:r w:rsidRPr="007F5806">
        <w:rPr>
          <w:rFonts w:ascii="Sylfaen" w:eastAsia="Times New Roman" w:hAnsi="Sylfaen" w:cs="Sylfaen"/>
          <w:lang w:val="hy-AM" w:eastAsia="ru-RU"/>
        </w:rPr>
        <w:t xml:space="preserve"> կառուցակարգերի ձևավորման առաջին նախադրյալը պետք է լինի օրենքով իր գործունեությանն առնչվող ամբողջ տեղեկատվությունը պարբերաբար հրապարակելու ՋՕԸ-ի պարտավորությունը։</w:t>
      </w:r>
      <w:r w:rsidR="005710CE" w:rsidRPr="007F5806">
        <w:rPr>
          <w:rFonts w:ascii="Sylfaen" w:eastAsia="Times New Roman" w:hAnsi="Sylfaen" w:cs="Sylfaen"/>
          <w:lang w:val="hy-AM" w:eastAsia="ru-RU"/>
        </w:rPr>
        <w:t xml:space="preserve"> </w:t>
      </w:r>
      <w:r w:rsidR="004C0FCB">
        <w:rPr>
          <w:rFonts w:ascii="Sylfaen" w:eastAsia="Times New Roman" w:hAnsi="Sylfaen" w:cs="Sylfaen"/>
          <w:lang w:val="hy-AM" w:eastAsia="ru-RU"/>
        </w:rPr>
        <w:t>Ընդ որում` այդ</w:t>
      </w:r>
      <w:r w:rsidR="005710CE" w:rsidRPr="007F5806">
        <w:rPr>
          <w:rFonts w:ascii="Sylfaen" w:eastAsia="Times New Roman" w:hAnsi="Sylfaen" w:cs="Sylfaen"/>
          <w:lang w:val="hy-AM" w:eastAsia="ru-RU"/>
        </w:rPr>
        <w:t xml:space="preserve"> պարտավորությունը պետք է ներառի ոչ միայն ընթացիկ գործունեության վերաբերյալ տեղեկատվո</w:t>
      </w:r>
      <w:r w:rsidR="00DB2593" w:rsidRPr="007F5806">
        <w:rPr>
          <w:rFonts w:ascii="Sylfaen" w:eastAsia="Times New Roman" w:hAnsi="Sylfaen" w:cs="Sylfaen"/>
          <w:lang w:val="hy-AM" w:eastAsia="ru-RU"/>
        </w:rPr>
        <w:t>ւթյան սահմանափակ շրջանակ, այլ նա</w:t>
      </w:r>
      <w:r w:rsidR="005710CE" w:rsidRPr="007F5806">
        <w:rPr>
          <w:rFonts w:ascii="Sylfaen" w:eastAsia="Times New Roman" w:hAnsi="Sylfaen" w:cs="Sylfaen"/>
          <w:lang w:val="hy-AM" w:eastAsia="ru-RU"/>
        </w:rPr>
        <w:t>և կառավարման մարմինների նիստերի և ժողովների հրապարակայնացում, բյուջեի և հաշվետվության մանրամասն բացվածքով հրապարակում, պաշտոնատար անձանց գույքի և եկամուտների, շահերի բախման հայտարարագրերի հրապարակում, ՋՕԸ-ի երկրատեղեկատվական համակարգերին հասանելիություն և այլն։</w:t>
      </w:r>
    </w:p>
    <w:p w14:paraId="6B7B87FD" w14:textId="59393A17" w:rsidR="005710CE" w:rsidRPr="007F5806" w:rsidRDefault="005710CE" w:rsidP="005F03D5">
      <w:pPr>
        <w:ind w:firstLine="567"/>
        <w:jc w:val="both"/>
        <w:rPr>
          <w:rFonts w:ascii="Sylfaen" w:eastAsia="Times New Roman" w:hAnsi="Sylfaen" w:cs="Sylfaen"/>
          <w:lang w:val="hy-AM" w:eastAsia="ru-RU"/>
        </w:rPr>
      </w:pPr>
      <w:r w:rsidRPr="007F5806">
        <w:rPr>
          <w:rFonts w:ascii="Sylfaen" w:eastAsia="Times New Roman" w:hAnsi="Sylfaen" w:cs="Sylfaen"/>
          <w:lang w:val="hy-AM" w:eastAsia="ru-RU"/>
        </w:rPr>
        <w:t>Այդպիսի տեղեկատվության որակյալ հավաքումը, կուտակումը, մշակումը, տարածումը հնարավորություն կընձեռի ջրօգտագործողի, ներկայացուցչի, քաղաքացիական հասարակության, պետական մարմինների կողմից թափանցիկ և կոռուպցիայից զեր</w:t>
      </w:r>
      <w:r w:rsidR="00127267" w:rsidRPr="007F5806">
        <w:rPr>
          <w:rFonts w:ascii="Sylfaen" w:eastAsia="Times New Roman" w:hAnsi="Sylfaen" w:cs="Sylfaen"/>
          <w:lang w:val="hy-AM" w:eastAsia="ru-RU"/>
        </w:rPr>
        <w:t>ծ վերահսկողություն իրականացնել</w:t>
      </w:r>
      <w:r w:rsidRPr="007F5806">
        <w:rPr>
          <w:rFonts w:ascii="Sylfaen" w:eastAsia="Times New Roman" w:hAnsi="Sylfaen" w:cs="Sylfaen"/>
          <w:lang w:val="hy-AM" w:eastAsia="ru-RU"/>
        </w:rPr>
        <w:t xml:space="preserve">։ Նման պայմաններում վերստուգիչ հանձնաժողովի գործունեության հետագա նպատակահարմարությունը չի հիմնավորվում, </w:t>
      </w:r>
      <w:r w:rsidRPr="007F5806">
        <w:rPr>
          <w:rFonts w:ascii="Sylfaen" w:eastAsia="Times New Roman" w:hAnsi="Sylfaen" w:cs="Sylfaen"/>
          <w:lang w:val="hy-AM" w:eastAsia="ru-RU"/>
        </w:rPr>
        <w:lastRenderedPageBreak/>
        <w:t xml:space="preserve">ուստի, կարելի է օրենքից հանել դրան առնչվող </w:t>
      </w:r>
      <w:r w:rsidR="00127267" w:rsidRPr="007F5806">
        <w:rPr>
          <w:rFonts w:ascii="Sylfaen" w:eastAsia="Times New Roman" w:hAnsi="Sylfaen" w:cs="Sylfaen"/>
          <w:lang w:val="hy-AM" w:eastAsia="ru-RU"/>
        </w:rPr>
        <w:t>կարգավորումները՝ փոխարինելով տեղեկ</w:t>
      </w:r>
      <w:r w:rsidRPr="007F5806">
        <w:rPr>
          <w:rFonts w:ascii="Sylfaen" w:eastAsia="Times New Roman" w:hAnsi="Sylfaen" w:cs="Sylfaen"/>
          <w:lang w:val="hy-AM" w:eastAsia="ru-RU"/>
        </w:rPr>
        <w:t xml:space="preserve">ատվության հրապարակման Գործադիր մարմնի պարտավորությամբ։ </w:t>
      </w:r>
    </w:p>
    <w:p w14:paraId="7D1CF5EF" w14:textId="77777777" w:rsidR="005710CE" w:rsidRPr="00A860B4" w:rsidRDefault="005710CE" w:rsidP="005F03D5">
      <w:pPr>
        <w:ind w:firstLine="567"/>
        <w:jc w:val="both"/>
        <w:rPr>
          <w:rFonts w:ascii="Sylfaen" w:eastAsia="Times New Roman" w:hAnsi="Sylfaen" w:cs="Sylfaen"/>
          <w:b/>
          <w:lang w:val="hy-AM" w:eastAsia="ru-RU"/>
        </w:rPr>
      </w:pPr>
      <w:r w:rsidRPr="00A860B4">
        <w:rPr>
          <w:rFonts w:ascii="Sylfaen" w:eastAsia="Times New Roman" w:hAnsi="Sylfaen" w:cs="Sylfaen"/>
          <w:b/>
          <w:lang w:val="hy-AM" w:eastAsia="ru-RU"/>
        </w:rPr>
        <w:t xml:space="preserve">Տեղեկատվության հրապարակայնացման </w:t>
      </w:r>
      <w:r w:rsidR="00C80737" w:rsidRPr="00A860B4">
        <w:rPr>
          <w:rFonts w:ascii="Sylfaen" w:eastAsia="Times New Roman" w:hAnsi="Sylfaen" w:cs="Sylfaen"/>
          <w:b/>
          <w:lang w:val="hy-AM" w:eastAsia="ru-RU"/>
        </w:rPr>
        <w:t xml:space="preserve">համար անհրաժեշտ է ՋՕԸ-երն ապահովել վեբ-կայքերով, երկրատեղեկատվական համակարգերով և դրանց սպասարկման համար անհրաժեշտ ծրագրա-ապարատային, մասնագիտական կարողություններով։ </w:t>
      </w:r>
    </w:p>
    <w:p w14:paraId="5B13C9EF" w14:textId="77777777" w:rsidR="00C80737" w:rsidRPr="007F5806" w:rsidRDefault="00C80737" w:rsidP="005F03D5">
      <w:pPr>
        <w:ind w:firstLine="567"/>
        <w:jc w:val="both"/>
        <w:rPr>
          <w:rFonts w:ascii="Sylfaen" w:eastAsia="Times New Roman" w:hAnsi="Sylfaen" w:cs="Sylfaen"/>
          <w:noProof/>
          <w:lang w:val="hy-AM" w:eastAsia="ru-RU"/>
        </w:rPr>
      </w:pPr>
      <w:r w:rsidRPr="007F5806">
        <w:rPr>
          <w:rFonts w:ascii="Sylfaen" w:eastAsia="Times New Roman" w:hAnsi="Sylfaen" w:cs="Sylfaen"/>
          <w:noProof/>
          <w:lang w:val="hy-AM" w:eastAsia="ru-RU"/>
        </w:rPr>
        <w:t>Ստորև բերված գծապատկերում ընդհանուր գծերով նկարագրված է տեղեկատվության հավաքման, կուտակման և տարածման համակարգի մոդելը։</w:t>
      </w:r>
    </w:p>
    <w:p w14:paraId="2136B642" w14:textId="77777777" w:rsidR="00C80737" w:rsidRPr="007F5806" w:rsidRDefault="00C80737" w:rsidP="005F03D5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eastAsia="Times New Roman" w:hAnsi="Sylfaen" w:cs="Sylfaen"/>
          <w:noProof/>
        </w:rPr>
        <w:lastRenderedPageBreak/>
        <w:drawing>
          <wp:inline distT="0" distB="0" distL="0" distR="0" wp14:anchorId="68566152" wp14:editId="54E06679">
            <wp:extent cx="5707913" cy="7274252"/>
            <wp:effectExtent l="0" t="0" r="762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2" r="367" b="8560"/>
                    <a:stretch/>
                  </pic:blipFill>
                  <pic:spPr bwMode="auto">
                    <a:xfrm>
                      <a:off x="0" y="0"/>
                      <a:ext cx="5708546" cy="72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AD30C" w14:textId="22066C48" w:rsidR="00C80737" w:rsidRPr="007F5806" w:rsidRDefault="00C80737" w:rsidP="005F03D5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 xml:space="preserve">Այսպիսի համակարգի գոյությանը զուգահեռ չպետք է թերագնահատել պետական վերահսկողության անհրաժեշտությունը։ Սակայն, վերահսկողական ցանկացած լիազորություն նաև ենթադրում է ազդեցության որոշակի լծակներ և կոռուպցիոն </w:t>
      </w:r>
      <w:r w:rsidR="00DB2593" w:rsidRPr="007F5806">
        <w:rPr>
          <w:rFonts w:ascii="Sylfaen" w:hAnsi="Sylfaen" w:cstheme="minorHAnsi"/>
          <w:lang w:val="hy-AM"/>
        </w:rPr>
        <w:t>ռիսկեր՝</w:t>
      </w:r>
      <w:r w:rsidRPr="007F5806">
        <w:rPr>
          <w:rFonts w:ascii="Sylfaen" w:hAnsi="Sylfaen" w:cstheme="minorHAnsi"/>
          <w:lang w:val="hy-AM"/>
        </w:rPr>
        <w:t xml:space="preserve"> ուստի կարևոր է, որ այն իրականացվի հարաբերականորեն համակշռված կերպով</w:t>
      </w:r>
      <w:r w:rsidR="00DB2593" w:rsidRPr="007F5806">
        <w:rPr>
          <w:rFonts w:ascii="Sylfaen" w:hAnsi="Sylfaen" w:cstheme="minorHAnsi"/>
          <w:lang w:val="hy-AM"/>
        </w:rPr>
        <w:t>՝</w:t>
      </w:r>
      <w:r w:rsidRPr="007F5806">
        <w:rPr>
          <w:rFonts w:ascii="Sylfaen" w:hAnsi="Sylfaen" w:cstheme="minorHAnsi"/>
          <w:lang w:val="hy-AM"/>
        </w:rPr>
        <w:t xml:space="preserve"> Կանոնակարգող խորհրդի գրասենյակի կողմից։ </w:t>
      </w:r>
    </w:p>
    <w:p w14:paraId="137F61BB" w14:textId="5CCDC9DA" w:rsidR="00346EAC" w:rsidRPr="007F5806" w:rsidRDefault="00C80737" w:rsidP="005F03D5">
      <w:pPr>
        <w:ind w:firstLine="567"/>
        <w:jc w:val="both"/>
        <w:rPr>
          <w:rFonts w:ascii="Sylfaen" w:hAnsi="Sylfaen" w:cstheme="minorHAnsi"/>
          <w:noProof/>
          <w:lang w:val="hy-AM"/>
        </w:rPr>
      </w:pPr>
      <w:r w:rsidRPr="007F5806">
        <w:rPr>
          <w:rFonts w:ascii="Sylfaen" w:hAnsi="Sylfaen" w:cstheme="minorHAnsi"/>
          <w:lang w:val="hy-AM"/>
        </w:rPr>
        <w:lastRenderedPageBreak/>
        <w:t xml:space="preserve">Ամփոփելով ծրագրի գործողությունների այս հատվածը, </w:t>
      </w:r>
      <w:r w:rsidR="00DB2593" w:rsidRPr="007F5806">
        <w:rPr>
          <w:rFonts w:ascii="Sylfaen" w:hAnsi="Sylfaen" w:cstheme="minorHAnsi"/>
          <w:lang w:val="hy-AM"/>
        </w:rPr>
        <w:t>որն</w:t>
      </w:r>
      <w:r w:rsidRPr="007F5806">
        <w:rPr>
          <w:rFonts w:ascii="Sylfaen" w:hAnsi="Sylfaen" w:cstheme="minorHAnsi"/>
          <w:lang w:val="hy-AM"/>
        </w:rPr>
        <w:t xml:space="preserve"> առնչվում էր ՋՕԸ-երի կառավարման կառուցակարգերի բարեփոխումներին</w:t>
      </w:r>
      <w:r w:rsidR="00821565" w:rsidRPr="007F5806">
        <w:rPr>
          <w:rFonts w:ascii="Sylfaen" w:hAnsi="Sylfaen" w:cstheme="minorHAnsi"/>
          <w:lang w:val="hy-AM"/>
        </w:rPr>
        <w:t>՝ ստորև բերվող գծապատկերով ներկայացնենք համակարգի ընդհանուր կառուցվածքը</w:t>
      </w:r>
      <w:r w:rsidR="00821565" w:rsidRPr="007F5806">
        <w:rPr>
          <w:rFonts w:ascii="Times New Roman" w:hAnsi="Times New Roman" w:cs="Times New Roman"/>
          <w:lang w:val="hy-AM"/>
        </w:rPr>
        <w:t>․</w:t>
      </w:r>
    </w:p>
    <w:p w14:paraId="18D50BC4" w14:textId="77777777" w:rsidR="00346EAC" w:rsidRPr="007F5806" w:rsidRDefault="00363002" w:rsidP="00925D90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noProof/>
        </w:rPr>
        <w:drawing>
          <wp:inline distT="0" distB="0" distL="0" distR="0" wp14:anchorId="3FC80813" wp14:editId="77EA8BC1">
            <wp:extent cx="5496256" cy="7453667"/>
            <wp:effectExtent l="0" t="0" r="9525" b="0"/>
            <wp:docPr id="11" name="Рисунок 11" descr="C:\Users\Mikayel\Downloads\untitled-5c-20i_3806020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kayel\Downloads\untitled-5c-20i_38060207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75"/>
                    <a:stretch/>
                  </pic:blipFill>
                  <pic:spPr bwMode="auto">
                    <a:xfrm>
                      <a:off x="0" y="0"/>
                      <a:ext cx="5517064" cy="748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126F5" w14:textId="04027F79" w:rsidR="00925D90" w:rsidRPr="007F5806" w:rsidRDefault="00925D90" w:rsidP="00925D90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>Ինչպես երևում է գծագրից՝ ՋՕԸ-երի կառավարման համակարգը պարզեցվել է՝ դու</w:t>
      </w:r>
      <w:r w:rsidR="005C1A0D" w:rsidRPr="007F5806">
        <w:rPr>
          <w:rFonts w:ascii="Sylfaen" w:hAnsi="Sylfaen" w:cstheme="minorHAnsi"/>
          <w:lang w:val="hy-AM"/>
        </w:rPr>
        <w:t>ր</w:t>
      </w:r>
      <w:r w:rsidRPr="007F5806">
        <w:rPr>
          <w:rFonts w:ascii="Sylfaen" w:hAnsi="Sylfaen" w:cstheme="minorHAnsi"/>
          <w:lang w:val="hy-AM"/>
        </w:rPr>
        <w:t xml:space="preserve">ս են բերվել Վարչական խորհուրդը, Վեճեր լուծող հանձնաժողովը, Վերստուգիչ </w:t>
      </w:r>
      <w:r w:rsidRPr="007F5806">
        <w:rPr>
          <w:rFonts w:ascii="Sylfaen" w:hAnsi="Sylfaen" w:cstheme="minorHAnsi"/>
          <w:lang w:val="hy-AM"/>
        </w:rPr>
        <w:lastRenderedPageBreak/>
        <w:t xml:space="preserve">հանձնաժողովը։ Ջրօգտագործողները ընտրում են իրենց տարածքի ներկայացուցչին, ձևավորվում է ներկայացուցիչների ժողով, որը կառավարման բարձրագույն մարմինն է։ Այն ընտրում է գործադիր տնօրեն, որը կազմավորում է Ընկերության գործադիր մարմինը և ապահովում Ընկերության գործունեության վերաբերյալ ամբողջ տեղեկատվության առաքումը Կանոնակարգող խորհրդի </w:t>
      </w:r>
      <w:r w:rsidR="00DB2593" w:rsidRPr="007F5806">
        <w:rPr>
          <w:rFonts w:ascii="Sylfaen" w:hAnsi="Sylfaen" w:cstheme="minorHAnsi"/>
          <w:lang w:val="hy-AM"/>
        </w:rPr>
        <w:t>գրասենյակ</w:t>
      </w:r>
      <w:r w:rsidRPr="007F5806">
        <w:rPr>
          <w:rFonts w:ascii="Sylfaen" w:hAnsi="Sylfaen" w:cstheme="minorHAnsi"/>
          <w:lang w:val="hy-AM"/>
        </w:rPr>
        <w:t xml:space="preserve">։ Վերջինս հանդիսանում է տեղեկատվության փոխանակման </w:t>
      </w:r>
      <w:r w:rsidRPr="00A93650">
        <w:rPr>
          <w:rFonts w:ascii="Sylfaen" w:hAnsi="Sylfaen" w:cstheme="minorHAnsi"/>
          <w:lang w:val="hy-AM"/>
        </w:rPr>
        <w:t>բուֆեր։ Ջրօգտագործողները, ՋՕԸ-ն, Ջրային համակարգերի կառավարման պետական մարմինը, քաղաքացիական հասարակությունը, ոլորտային հաշտարարը և կանոնակարգող խորհուրդը այդ բուֆերին են առաքում և այդ բուֆերից ստանում տեղեկատվություն։ Վեճեր ծագելու դեպքում ջրօգտագործողը</w:t>
      </w:r>
      <w:r w:rsidRPr="007F5806">
        <w:rPr>
          <w:rFonts w:ascii="Sylfaen" w:hAnsi="Sylfaen" w:cstheme="minorHAnsi"/>
          <w:lang w:val="hy-AM"/>
        </w:rPr>
        <w:t>, ՋՕԸ-ն կամ ներկայացուցիչը կարող են դիմել ոլորտային հաշտարարին։ Համակարգի բոլոր սուբյեկտները կարող են դիմել Կանոնակարգող խորհրդին, որն էլ իրականացնում է Ընկերության գործունեության համակարգումը և պետական վերահսկողությունը։</w:t>
      </w:r>
    </w:p>
    <w:p w14:paraId="38B06D28" w14:textId="77777777" w:rsidR="00F07F7B" w:rsidRPr="007F5806" w:rsidRDefault="00F07F7B" w:rsidP="00925D90">
      <w:pPr>
        <w:ind w:firstLine="567"/>
        <w:jc w:val="both"/>
        <w:rPr>
          <w:rFonts w:ascii="Sylfaen" w:hAnsi="Sylfaen" w:cstheme="minorHAnsi"/>
          <w:lang w:val="hy-AM"/>
        </w:rPr>
      </w:pPr>
    </w:p>
    <w:p w14:paraId="62343204" w14:textId="3700692B" w:rsidR="00F07F7B" w:rsidRPr="008403E9" w:rsidRDefault="00F07F7B" w:rsidP="00301567">
      <w:pPr>
        <w:pStyle w:val="Heading2"/>
        <w:rPr>
          <w:rFonts w:ascii="Sylfaen" w:hAnsi="Sylfaen" w:cstheme="minorHAnsi"/>
          <w:lang w:val="hy-AM"/>
        </w:rPr>
      </w:pPr>
      <w:bookmarkStart w:id="13" w:name="_Toc5632018"/>
      <w:r w:rsidRPr="00A860B4">
        <w:rPr>
          <w:rFonts w:ascii="Arial" w:eastAsia="Times New Roman" w:hAnsi="Arial" w:cs="Arial"/>
          <w:color w:val="002060"/>
          <w:lang w:val="hy-AM" w:eastAsia="ru-RU"/>
        </w:rPr>
        <w:t>Վարչական</w:t>
      </w:r>
      <w:r w:rsidRPr="00A860B4">
        <w:rPr>
          <w:rFonts w:eastAsia="Times New Roman"/>
          <w:color w:val="002060"/>
          <w:lang w:val="hy-AM" w:eastAsia="ru-RU"/>
        </w:rPr>
        <w:t xml:space="preserve"> </w:t>
      </w:r>
      <w:r w:rsidRPr="00A860B4">
        <w:rPr>
          <w:rFonts w:ascii="Arial" w:eastAsia="Times New Roman" w:hAnsi="Arial" w:cs="Arial"/>
          <w:color w:val="002060"/>
          <w:lang w:val="hy-AM" w:eastAsia="ru-RU"/>
        </w:rPr>
        <w:t>իրավախախտումները</w:t>
      </w:r>
      <w:r w:rsidRPr="00A860B4">
        <w:rPr>
          <w:rFonts w:eastAsia="Times New Roman"/>
          <w:color w:val="002060"/>
          <w:lang w:val="hy-AM" w:eastAsia="ru-RU"/>
        </w:rPr>
        <w:t xml:space="preserve"> </w:t>
      </w:r>
      <w:r w:rsidRPr="00A860B4">
        <w:rPr>
          <w:rFonts w:ascii="Arial" w:eastAsia="Times New Roman" w:hAnsi="Arial" w:cs="Arial"/>
          <w:color w:val="002060"/>
          <w:lang w:val="hy-AM" w:eastAsia="ru-RU"/>
        </w:rPr>
        <w:t>ոռոգման</w:t>
      </w:r>
      <w:r w:rsidRPr="00A860B4">
        <w:rPr>
          <w:rFonts w:eastAsia="Times New Roman"/>
          <w:color w:val="002060"/>
          <w:lang w:val="hy-AM" w:eastAsia="ru-RU"/>
        </w:rPr>
        <w:t xml:space="preserve"> </w:t>
      </w:r>
      <w:r w:rsidRPr="00A860B4">
        <w:rPr>
          <w:rFonts w:ascii="Arial" w:eastAsia="Times New Roman" w:hAnsi="Arial" w:cs="Arial"/>
          <w:color w:val="002060"/>
          <w:lang w:val="hy-AM" w:eastAsia="ru-RU"/>
        </w:rPr>
        <w:t>ոլորտում</w:t>
      </w:r>
      <w:r w:rsidRPr="00A860B4">
        <w:rPr>
          <w:rFonts w:eastAsia="Times New Roman"/>
          <w:color w:val="002060"/>
          <w:lang w:val="hy-AM" w:eastAsia="ru-RU"/>
        </w:rPr>
        <w:t xml:space="preserve"> </w:t>
      </w:r>
      <w:r w:rsidRPr="00A860B4">
        <w:rPr>
          <w:rFonts w:ascii="Arial" w:eastAsia="Times New Roman" w:hAnsi="Arial" w:cs="Arial"/>
          <w:color w:val="002060"/>
          <w:lang w:val="hy-AM" w:eastAsia="ru-RU"/>
        </w:rPr>
        <w:t>և</w:t>
      </w:r>
      <w:r w:rsidRPr="00A860B4">
        <w:rPr>
          <w:rFonts w:eastAsia="Times New Roman"/>
          <w:color w:val="002060"/>
          <w:lang w:val="hy-AM" w:eastAsia="ru-RU"/>
        </w:rPr>
        <w:t xml:space="preserve"> </w:t>
      </w:r>
      <w:r w:rsidRPr="00A860B4">
        <w:rPr>
          <w:rFonts w:ascii="Arial" w:eastAsia="Times New Roman" w:hAnsi="Arial" w:cs="Arial"/>
          <w:color w:val="002060"/>
          <w:lang w:val="hy-AM" w:eastAsia="ru-RU"/>
        </w:rPr>
        <w:t>վարչական</w:t>
      </w:r>
      <w:r w:rsidRPr="00A860B4">
        <w:rPr>
          <w:rFonts w:eastAsia="Times New Roman"/>
          <w:color w:val="002060"/>
          <w:lang w:val="hy-AM" w:eastAsia="ru-RU"/>
        </w:rPr>
        <w:t xml:space="preserve"> </w:t>
      </w:r>
      <w:r w:rsidRPr="00A860B4">
        <w:rPr>
          <w:rFonts w:ascii="Arial" w:eastAsia="Times New Roman" w:hAnsi="Arial" w:cs="Arial"/>
          <w:color w:val="002060"/>
          <w:lang w:val="hy-AM" w:eastAsia="ru-RU"/>
        </w:rPr>
        <w:t>վարույթը</w:t>
      </w:r>
      <w:bookmarkEnd w:id="13"/>
    </w:p>
    <w:p w14:paraId="076F9B7F" w14:textId="1BEFAD44" w:rsidR="00BF30B0" w:rsidRPr="007F5806" w:rsidRDefault="00BF30B0" w:rsidP="00925D90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 xml:space="preserve">Իրավիճակի նկարագրությունից ելնելով կարելի է արձանագրել, որ ջրային ոլորտում վարչական իրավախախտումներին արդյունավետ հակազդելու համար </w:t>
      </w:r>
      <w:r w:rsidR="00A860B4">
        <w:rPr>
          <w:rFonts w:ascii="Sylfaen" w:hAnsi="Sylfaen" w:cstheme="minorHAnsi"/>
          <w:lang w:val="hy-AM"/>
        </w:rPr>
        <w:t>ներկայում</w:t>
      </w:r>
      <w:r w:rsidRPr="007F5806">
        <w:rPr>
          <w:rFonts w:ascii="Sylfaen" w:hAnsi="Sylfaen" w:cstheme="minorHAnsi"/>
          <w:lang w:val="hy-AM"/>
        </w:rPr>
        <w:t xml:space="preserve"> գործող տեսչական համակարգը առայժմ ունի մի շարք բացեր՝ այդ թվում</w:t>
      </w:r>
      <w:r w:rsidR="00E45D29" w:rsidRPr="007F5806">
        <w:rPr>
          <w:rFonts w:ascii="Sylfaen" w:hAnsi="Sylfaen" w:cstheme="minorHAnsi"/>
          <w:lang w:val="hy-AM"/>
        </w:rPr>
        <w:t>՝</w:t>
      </w:r>
      <w:r w:rsidRPr="007F5806">
        <w:rPr>
          <w:rFonts w:ascii="Sylfaen" w:hAnsi="Sylfaen" w:cstheme="minorHAnsi"/>
          <w:lang w:val="hy-AM"/>
        </w:rPr>
        <w:t xml:space="preserve"> լիազորությունների ոչ հստակ բաշխումը, փոքրաթիվ աշխատակազմը, այլ մարմինների հետ համագործակցության համար անհրաժեշտ իրավական դաշտի բացերը։ </w:t>
      </w:r>
    </w:p>
    <w:p w14:paraId="5FAD1B05" w14:textId="6DEDC405" w:rsidR="00BF30B0" w:rsidRPr="007F5806" w:rsidRDefault="00BF30B0" w:rsidP="00925D90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>Ելնելով վերոգրյալից անհրաժեշտ է</w:t>
      </w:r>
      <w:r w:rsidR="004C0FCB">
        <w:rPr>
          <w:rFonts w:ascii="Sylfaen" w:hAnsi="Sylfaen" w:cstheme="minorHAnsi"/>
          <w:lang w:val="hy-AM"/>
        </w:rPr>
        <w:t>, նախ և առաջ, փոփոխություններ</w:t>
      </w:r>
      <w:r w:rsidRPr="007F5806">
        <w:rPr>
          <w:rFonts w:ascii="Sylfaen" w:hAnsi="Sylfaen" w:cstheme="minorHAnsi"/>
          <w:lang w:val="hy-AM"/>
        </w:rPr>
        <w:t xml:space="preserve"> կատարել Վ</w:t>
      </w:r>
      <w:r w:rsidRPr="007F5806">
        <w:rPr>
          <w:rFonts w:ascii="Times New Roman" w:hAnsi="Times New Roman" w:cs="Times New Roman"/>
          <w:lang w:val="hy-AM"/>
        </w:rPr>
        <w:t>․</w:t>
      </w:r>
      <w:r w:rsidRPr="007F5806">
        <w:rPr>
          <w:rFonts w:ascii="Sylfaen" w:hAnsi="Sylfaen" w:cstheme="minorHAnsi"/>
          <w:lang w:val="hy-AM"/>
        </w:rPr>
        <w:t>Ի</w:t>
      </w:r>
      <w:r w:rsidRPr="007F5806">
        <w:rPr>
          <w:rFonts w:ascii="Times New Roman" w:hAnsi="Times New Roman" w:cs="Times New Roman"/>
          <w:lang w:val="hy-AM"/>
        </w:rPr>
        <w:t>․</w:t>
      </w:r>
      <w:r w:rsidRPr="007F5806">
        <w:rPr>
          <w:rFonts w:ascii="Sylfaen" w:hAnsi="Sylfaen" w:cstheme="minorHAnsi"/>
          <w:lang w:val="hy-AM"/>
        </w:rPr>
        <w:t>Վ</w:t>
      </w:r>
      <w:r w:rsidRPr="007F5806">
        <w:rPr>
          <w:rFonts w:ascii="Times New Roman" w:hAnsi="Times New Roman" w:cs="Times New Roman"/>
          <w:lang w:val="hy-AM"/>
        </w:rPr>
        <w:t>․</w:t>
      </w:r>
      <w:r w:rsidRPr="007F5806">
        <w:rPr>
          <w:rFonts w:ascii="Sylfaen" w:hAnsi="Sylfaen" w:cstheme="minorHAnsi"/>
          <w:lang w:val="hy-AM"/>
        </w:rPr>
        <w:t xml:space="preserve"> Օրենսգրքում և վերացնել </w:t>
      </w:r>
      <w:r w:rsidRPr="00A93650">
        <w:rPr>
          <w:rFonts w:ascii="Sylfaen" w:hAnsi="Sylfaen" w:cstheme="minorHAnsi"/>
          <w:lang w:val="hy-AM"/>
        </w:rPr>
        <w:t>իրավական կոլիզիաները,</w:t>
      </w:r>
      <w:r w:rsidRPr="007F5806">
        <w:rPr>
          <w:rFonts w:ascii="Sylfaen" w:hAnsi="Sylfaen" w:cstheme="minorHAnsi"/>
          <w:lang w:val="hy-AM"/>
        </w:rPr>
        <w:t xml:space="preserve"> որոնք նկարագրված են սույն ծրագրի իրավիճակի նկարագրության բաժնում։ </w:t>
      </w:r>
    </w:p>
    <w:p w14:paraId="0EF27E63" w14:textId="77777777" w:rsidR="00BF30B0" w:rsidRPr="00102F33" w:rsidRDefault="00BF30B0" w:rsidP="00925D90">
      <w:pPr>
        <w:ind w:firstLine="567"/>
        <w:jc w:val="both"/>
        <w:rPr>
          <w:rFonts w:ascii="Sylfaen" w:eastAsia="Times New Roman" w:hAnsi="Sylfaen" w:cs="Sylfaen"/>
          <w:b/>
          <w:lang w:val="hy-AM" w:eastAsia="ru-RU"/>
        </w:rPr>
      </w:pPr>
      <w:r w:rsidRPr="007F5806">
        <w:rPr>
          <w:rFonts w:ascii="Sylfaen" w:hAnsi="Sylfaen" w:cstheme="minorHAnsi"/>
          <w:lang w:val="hy-AM"/>
        </w:rPr>
        <w:t>Մյուս կողմից ուսումնասիրելով միջազգային հաջողված փորձը՝ մասնավորապես Ֆրանսիայի «Ջրային ոստիկանության» մոդելը՝</w:t>
      </w:r>
      <w:r w:rsidR="00155105" w:rsidRPr="007F5806">
        <w:rPr>
          <w:rFonts w:ascii="Sylfaen" w:hAnsi="Sylfaen" w:cstheme="minorHAnsi"/>
          <w:lang w:val="hy-AM"/>
        </w:rPr>
        <w:t xml:space="preserve"> հակված ենք կարծելու, որ հարկավոր է դիտարկել տեսչական մարմինների գործունեությանը զուգահեռ այս իրավախախտումների բացահայտմանը և արձանագրմանը ներգրավել ոստիկանության վերապատրաստում անցած ստորաբաժանումներ։ Իրավախախտումների բացահայտմանը կնպաստի նաև </w:t>
      </w:r>
      <w:r w:rsidR="00155105" w:rsidRPr="007F5806">
        <w:rPr>
          <w:rFonts w:ascii="Sylfaen" w:eastAsia="Times New Roman" w:hAnsi="Sylfaen" w:cs="Arial"/>
          <w:lang w:val="hy-AM" w:eastAsia="ru-RU"/>
        </w:rPr>
        <w:t>«</w:t>
      </w:r>
      <w:r w:rsidR="00155105"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="00155105"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="00155105"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="00155105"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="00155105" w:rsidRPr="007F5806">
        <w:rPr>
          <w:rFonts w:ascii="Sylfaen" w:eastAsia="Times New Roman" w:hAnsi="Sylfaen" w:cs="Sylfaen"/>
          <w:lang w:val="hy-AM" w:eastAsia="ru-RU"/>
        </w:rPr>
        <w:t>և</w:t>
      </w:r>
      <w:r w:rsidR="00155105"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="00155105" w:rsidRPr="007F5806">
        <w:rPr>
          <w:rFonts w:ascii="Sylfaen" w:eastAsia="Times New Roman" w:hAnsi="Sylfaen" w:cs="Sylfaen"/>
          <w:lang w:val="hy-AM" w:eastAsia="ru-RU"/>
        </w:rPr>
        <w:t>ջրօգտագործողների</w:t>
      </w:r>
      <w:r w:rsidR="00155105"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="00155105" w:rsidRPr="007F5806">
        <w:rPr>
          <w:rFonts w:ascii="Sylfaen" w:eastAsia="Times New Roman" w:hAnsi="Sylfaen" w:cs="Sylfaen"/>
          <w:lang w:val="hy-AM" w:eastAsia="ru-RU"/>
        </w:rPr>
        <w:t>ընկերությունների</w:t>
      </w:r>
      <w:r w:rsidR="00155105"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="00155105" w:rsidRPr="007F5806">
        <w:rPr>
          <w:rFonts w:ascii="Sylfaen" w:eastAsia="Times New Roman" w:hAnsi="Sylfaen" w:cs="Sylfaen"/>
          <w:lang w:val="hy-AM" w:eastAsia="ru-RU"/>
        </w:rPr>
        <w:t>միությունների</w:t>
      </w:r>
      <w:r w:rsidR="00155105"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="00155105" w:rsidRPr="007F5806">
        <w:rPr>
          <w:rFonts w:ascii="Sylfaen" w:eastAsia="Times New Roman" w:hAnsi="Sylfaen" w:cs="Sylfaen"/>
          <w:lang w:val="hy-AM" w:eastAsia="ru-RU"/>
        </w:rPr>
        <w:t>մասին</w:t>
      </w:r>
      <w:r w:rsidR="00155105" w:rsidRPr="007F5806">
        <w:rPr>
          <w:rFonts w:ascii="Sylfaen" w:eastAsia="Times New Roman" w:hAnsi="Sylfaen" w:cs="Calibri"/>
          <w:lang w:val="hy-AM" w:eastAsia="ru-RU"/>
        </w:rPr>
        <w:t>»</w:t>
      </w:r>
      <w:r w:rsidR="00155105"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="00155105" w:rsidRPr="007F5806">
        <w:rPr>
          <w:rFonts w:ascii="Sylfaen" w:eastAsia="Times New Roman" w:hAnsi="Sylfaen" w:cs="Sylfaen"/>
          <w:lang w:val="hy-AM" w:eastAsia="ru-RU"/>
        </w:rPr>
        <w:t>ՀՀ</w:t>
      </w:r>
      <w:r w:rsidR="00155105" w:rsidRPr="007F5806">
        <w:rPr>
          <w:rFonts w:ascii="Sylfaen" w:eastAsia="Times New Roman" w:hAnsi="Sylfaen" w:cs="Arial"/>
          <w:lang w:val="hy-AM" w:eastAsia="ru-RU"/>
        </w:rPr>
        <w:t xml:space="preserve"> </w:t>
      </w:r>
      <w:r w:rsidR="00155105" w:rsidRPr="007F5806">
        <w:rPr>
          <w:rFonts w:ascii="Sylfaen" w:eastAsia="Times New Roman" w:hAnsi="Sylfaen" w:cs="Sylfaen"/>
          <w:lang w:val="hy-AM" w:eastAsia="ru-RU"/>
        </w:rPr>
        <w:t xml:space="preserve">օրենքում ամրագրել ջրօգտագործողի և ՋՕԸ պաշտոնատար անձի կողմից՝ </w:t>
      </w:r>
      <w:r w:rsidR="00155105" w:rsidRPr="00102F33">
        <w:rPr>
          <w:rFonts w:ascii="Sylfaen" w:eastAsia="Times New Roman" w:hAnsi="Sylfaen" w:cs="Sylfaen"/>
          <w:b/>
          <w:lang w:val="hy-AM" w:eastAsia="ru-RU"/>
        </w:rPr>
        <w:t>ջրային ոլորտի իրավախախտում հայտնաբերելու դեպքում ազդարարելու պարտավորությունը։</w:t>
      </w:r>
    </w:p>
    <w:p w14:paraId="07E76134" w14:textId="5585EAA7" w:rsidR="00155105" w:rsidRPr="007F5806" w:rsidRDefault="00155105" w:rsidP="00925D90">
      <w:pPr>
        <w:ind w:firstLine="567"/>
        <w:jc w:val="both"/>
        <w:rPr>
          <w:rFonts w:ascii="Sylfaen" w:eastAsia="Times New Roman" w:hAnsi="Sylfaen" w:cs="Sylfaen"/>
          <w:lang w:val="hy-AM" w:eastAsia="ru-RU"/>
        </w:rPr>
      </w:pPr>
      <w:r w:rsidRPr="007F5806">
        <w:rPr>
          <w:rFonts w:ascii="Sylfaen" w:eastAsia="Times New Roman" w:hAnsi="Sylfaen" w:cs="Sylfaen"/>
          <w:lang w:val="hy-AM" w:eastAsia="ru-RU"/>
        </w:rPr>
        <w:t>Անհրաժեշտ է նաև ավելացման ուղղությամբ վերանայել այս ոլորտի վարչական իրավախախտումների համար սահմանված</w:t>
      </w:r>
      <w:r w:rsidR="004C0FCB">
        <w:rPr>
          <w:rFonts w:ascii="Sylfaen" w:eastAsia="Times New Roman" w:hAnsi="Sylfaen" w:cs="Sylfaen"/>
          <w:lang w:val="hy-AM" w:eastAsia="ru-RU"/>
        </w:rPr>
        <w:t xml:space="preserve"> </w:t>
      </w:r>
      <w:r w:rsidRPr="007F5806">
        <w:rPr>
          <w:rFonts w:ascii="Sylfaen" w:eastAsia="Times New Roman" w:hAnsi="Sylfaen" w:cs="Sylfaen"/>
          <w:lang w:val="hy-AM" w:eastAsia="ru-RU"/>
        </w:rPr>
        <w:t>տուգանքների չափերը, քանի որ դրանք անհամաչափ են տվյալ իրավախախտումների վտանգավորության աստիճանին և բավարար չեն ցանկալի վարքականոն թելադրելու համար։</w:t>
      </w:r>
    </w:p>
    <w:p w14:paraId="5288B512" w14:textId="77777777" w:rsidR="00155105" w:rsidRPr="007F5806" w:rsidRDefault="00155105" w:rsidP="00925D90">
      <w:pPr>
        <w:ind w:firstLine="567"/>
        <w:jc w:val="both"/>
        <w:rPr>
          <w:rFonts w:ascii="Sylfaen" w:eastAsia="Times New Roman" w:hAnsi="Sylfaen" w:cs="Sylfaen"/>
          <w:lang w:val="hy-AM" w:eastAsia="ru-RU"/>
        </w:rPr>
      </w:pPr>
    </w:p>
    <w:p w14:paraId="619761AF" w14:textId="77777777" w:rsidR="00155105" w:rsidRPr="007F5806" w:rsidRDefault="00155105" w:rsidP="00925D90">
      <w:pPr>
        <w:ind w:firstLine="567"/>
        <w:jc w:val="both"/>
        <w:rPr>
          <w:rFonts w:ascii="Sylfaen" w:eastAsia="Times New Roman" w:hAnsi="Sylfaen" w:cs="Sylfaen"/>
          <w:lang w:val="hy-AM" w:eastAsia="ru-RU"/>
        </w:rPr>
      </w:pPr>
    </w:p>
    <w:p w14:paraId="078B50DE" w14:textId="77777777" w:rsidR="00155105" w:rsidRPr="007F5806" w:rsidRDefault="00155105" w:rsidP="00925D90">
      <w:pPr>
        <w:ind w:firstLine="567"/>
        <w:jc w:val="both"/>
        <w:rPr>
          <w:rFonts w:ascii="Sylfaen" w:eastAsia="Times New Roman" w:hAnsi="Sylfaen" w:cs="Sylfaen"/>
          <w:lang w:val="hy-AM" w:eastAsia="ru-RU"/>
        </w:rPr>
      </w:pPr>
    </w:p>
    <w:p w14:paraId="3B528386" w14:textId="77777777" w:rsidR="00155105" w:rsidRPr="008403E9" w:rsidRDefault="00155105" w:rsidP="00301567">
      <w:pPr>
        <w:pStyle w:val="Heading2"/>
        <w:rPr>
          <w:rFonts w:ascii="Arial" w:eastAsia="Times New Roman" w:hAnsi="Arial" w:cs="Arial"/>
          <w:color w:val="002060"/>
          <w:lang w:val="hy-AM" w:eastAsia="ru-RU"/>
        </w:rPr>
      </w:pPr>
      <w:bookmarkStart w:id="14" w:name="_Toc5632019"/>
      <w:r w:rsidRPr="008403E9">
        <w:rPr>
          <w:rFonts w:ascii="Arial" w:eastAsia="Times New Roman" w:hAnsi="Arial" w:cs="Arial"/>
          <w:color w:val="002060"/>
          <w:lang w:val="hy-AM" w:eastAsia="ru-RU"/>
        </w:rPr>
        <w:lastRenderedPageBreak/>
        <w:t>ՋՕԸ-երի ֆինանսական կայունությունը</w:t>
      </w:r>
      <w:bookmarkEnd w:id="14"/>
    </w:p>
    <w:p w14:paraId="158C09C0" w14:textId="77777777" w:rsidR="0032702E" w:rsidRPr="007F5806" w:rsidRDefault="00767915" w:rsidP="00767915">
      <w:pPr>
        <w:pStyle w:val="NormalWeb"/>
        <w:shd w:val="clear" w:color="auto" w:fill="FFFFFF"/>
        <w:spacing w:before="0" w:beforeAutospacing="0" w:after="0" w:afterAutospacing="0"/>
        <w:ind w:right="150" w:firstLine="450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ՋՕԸ-երի երկարաժամկետ ֆինանսական կայունությունը հնարավոր կդառնա ջրի դիմաց վճարների չափի բարձրացման և/կամ կապիտալ ներդրումներով ոռոգման ցանցի վերականգնման միջոցով կորուստների շեշտակի նվազեցման և/կամ ՋՕԸ-երի այլ գործունեությամբ զբաղվելու պարագայում։ </w:t>
      </w:r>
    </w:p>
    <w:p w14:paraId="385EBD2D" w14:textId="77777777" w:rsidR="00155105" w:rsidRPr="007F5806" w:rsidRDefault="00767915" w:rsidP="0032702E">
      <w:pPr>
        <w:pStyle w:val="NormalWeb"/>
        <w:shd w:val="clear" w:color="auto" w:fill="FFFFFF"/>
        <w:spacing w:before="0" w:beforeAutospacing="0" w:after="0" w:afterAutospacing="0"/>
        <w:ind w:right="150" w:firstLine="450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Վճարների վերանայման քաղաքականությունը կարող է հենված լինել ջրօգտագործողի կողմից սպառած ջրի իրական ինքնարժեքը վճարելու սկզբունքի վրա՝ միևնույն ժամանակ </w:t>
      </w:r>
      <w:r w:rsidR="0032702E"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այժմ համակարգին տրվող սուբսիդիաները ուղղելով ջրախնայող՝ հետևաբար ծախսարդյունավետ ոռոգման համակարգերի տեղադրմանը։ Սակայն այսպիսի քաղաքականությունը կառավարության համար խնդրահարույց կարող է լինել՝ գյուղատնտեսության ցածր եկամտաբերության պայմաններում ջրօգտագործողների շրջանում դժգոհությունների հասունացման առումով։</w:t>
      </w: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 </w:t>
      </w:r>
    </w:p>
    <w:p w14:paraId="258C4A8E" w14:textId="77777777" w:rsidR="0032702E" w:rsidRPr="007F5806" w:rsidRDefault="0032702E" w:rsidP="0032702E">
      <w:pPr>
        <w:pStyle w:val="NormalWeb"/>
        <w:shd w:val="clear" w:color="auto" w:fill="FFFFFF"/>
        <w:spacing w:before="0" w:beforeAutospacing="0" w:after="0" w:afterAutospacing="0"/>
        <w:ind w:right="150" w:firstLine="450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Ոռոգման համակարգի վերականգնման համար կապիտալ ներդրումների հնարավորություն նույնպես կառավարությունը տեսանելի հեռանկարում չունի։</w:t>
      </w:r>
    </w:p>
    <w:p w14:paraId="1214EFF2" w14:textId="77777777" w:rsidR="0032702E" w:rsidRPr="007F5806" w:rsidRDefault="0032702E" w:rsidP="0032702E">
      <w:pPr>
        <w:pStyle w:val="NormalWeb"/>
        <w:shd w:val="clear" w:color="auto" w:fill="FFFFFF"/>
        <w:spacing w:before="0" w:beforeAutospacing="0" w:after="0" w:afterAutospacing="0"/>
        <w:ind w:right="150" w:firstLine="450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 w:rsidRPr="007F5806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Ուստի անհրաժեշտություն է ծագում ՋՕԸ-երին այլ գործունեությամբ զբաղվելու օրենքով սահմանված արգելքը վերանայելու։ Մասնավորապես դիտարկելու ՋՕԸ-երին պարարտանյութի ներկրմամբ և վաճառքով, իրենց սպասարկման տարածքի գյուղատնտեսական արտադրանքը մթերելու և վերամշակելու, վերավաճառելու, արտահանելու և այլ բնույթի տնտեսական գործունեությամբ զբաղվելու իրավունք տալու հնարավորությունը։ </w:t>
      </w:r>
    </w:p>
    <w:p w14:paraId="4CCDFBE5" w14:textId="77777777" w:rsidR="00E61701" w:rsidRPr="008403E9" w:rsidRDefault="00E61701" w:rsidP="00301567">
      <w:pPr>
        <w:pStyle w:val="Heading1"/>
        <w:rPr>
          <w:rFonts w:eastAsia="Times New Roman"/>
          <w:color w:val="002060"/>
          <w:lang w:val="hy-AM" w:eastAsia="ru-RU"/>
        </w:rPr>
      </w:pPr>
      <w:bookmarkStart w:id="15" w:name="_Toc5632020"/>
      <w:r w:rsidRPr="008403E9">
        <w:rPr>
          <w:rFonts w:ascii="Arial" w:eastAsia="Times New Roman" w:hAnsi="Arial" w:cs="Arial"/>
          <w:color w:val="002060"/>
          <w:lang w:val="hy-AM" w:eastAsia="ru-RU"/>
        </w:rPr>
        <w:t>ԾՐԱԳՐԻ</w:t>
      </w:r>
      <w:r w:rsidRPr="008403E9">
        <w:rPr>
          <w:rFonts w:eastAsia="Times New Roman"/>
          <w:color w:val="002060"/>
          <w:lang w:val="hy-AM" w:eastAsia="ru-RU"/>
        </w:rPr>
        <w:t xml:space="preserve"> </w:t>
      </w:r>
      <w:r w:rsidRPr="008403E9">
        <w:rPr>
          <w:rFonts w:ascii="Arial" w:eastAsia="Times New Roman" w:hAnsi="Arial" w:cs="Arial"/>
          <w:color w:val="002060"/>
          <w:lang w:val="hy-AM" w:eastAsia="ru-RU"/>
        </w:rPr>
        <w:t>ՀԱՄԱԿԱՐԳՈՒՄԸ</w:t>
      </w:r>
      <w:bookmarkEnd w:id="15"/>
    </w:p>
    <w:p w14:paraId="15456306" w14:textId="77777777" w:rsidR="005C1A0D" w:rsidRPr="007F5806" w:rsidRDefault="005C1A0D" w:rsidP="00E61701">
      <w:pPr>
        <w:ind w:firstLine="567"/>
        <w:jc w:val="center"/>
        <w:rPr>
          <w:rFonts w:ascii="Sylfaen" w:eastAsia="Times New Roman" w:hAnsi="Sylfaen" w:cs="Sylfaen"/>
          <w:b/>
          <w:lang w:val="hy-AM" w:eastAsia="ru-RU"/>
        </w:rPr>
      </w:pPr>
    </w:p>
    <w:p w14:paraId="21F4A710" w14:textId="77777777" w:rsidR="00155105" w:rsidRPr="007F5806" w:rsidRDefault="00E61701" w:rsidP="00925D90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 xml:space="preserve">Սույն ծրագրի համակարգումը պետք է իրականացվի 2 փուլով՝ </w:t>
      </w:r>
      <w:bookmarkStart w:id="16" w:name="_Hlk5613885"/>
      <w:r w:rsidRPr="007F5806">
        <w:rPr>
          <w:rFonts w:ascii="Sylfaen" w:hAnsi="Sylfaen" w:cstheme="minorHAnsi"/>
          <w:lang w:val="hy-AM"/>
        </w:rPr>
        <w:t>բարեփոխումների համար անհրաժեշտ իրավական դաշտի նախապատրաստ</w:t>
      </w:r>
      <w:bookmarkEnd w:id="16"/>
      <w:r w:rsidRPr="007F5806">
        <w:rPr>
          <w:rFonts w:ascii="Sylfaen" w:hAnsi="Sylfaen" w:cstheme="minorHAnsi"/>
          <w:lang w:val="hy-AM"/>
        </w:rPr>
        <w:t>ման և բարեփոխումների կիրարկման փուլերով։</w:t>
      </w:r>
    </w:p>
    <w:p w14:paraId="41B9C809" w14:textId="0D87E5A8" w:rsidR="00E61701" w:rsidRPr="007F5806" w:rsidRDefault="00E61701" w:rsidP="00925D90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>Առաջին փուլի կատարման համար պատասխանատու մարմիններն են ԷԵԲՊՆ Ջրային կոմիտեն և Վարչապետի աշխատակազմը։ Երկրորդ</w:t>
      </w:r>
      <w:r w:rsidR="004C0FCB">
        <w:rPr>
          <w:rFonts w:ascii="Sylfaen" w:hAnsi="Sylfaen" w:cstheme="minorHAnsi"/>
          <w:lang w:val="hy-AM"/>
        </w:rPr>
        <w:t xml:space="preserve"> </w:t>
      </w:r>
      <w:r w:rsidRPr="007F5806">
        <w:rPr>
          <w:rFonts w:ascii="Sylfaen" w:hAnsi="Sylfaen" w:cstheme="minorHAnsi"/>
          <w:lang w:val="hy-AM"/>
        </w:rPr>
        <w:t xml:space="preserve">փուլի կատարման համար պատասխանատու մարմինը Կանոնակարգող խորհրդի գրասենյակն է։ </w:t>
      </w:r>
    </w:p>
    <w:p w14:paraId="0F3BD617" w14:textId="77777777" w:rsidR="00E61701" w:rsidRPr="007F5806" w:rsidRDefault="00E61701" w:rsidP="00925D90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>Առաջին փուլի աշխատանքների իրականացման վերջնաժամկետն է 2019թ. օգոստոսի 1-ը։</w:t>
      </w:r>
    </w:p>
    <w:p w14:paraId="0590FB83" w14:textId="77777777" w:rsidR="00E61701" w:rsidRPr="007F5806" w:rsidRDefault="00E61701" w:rsidP="00925D90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>Գործողություններն են</w:t>
      </w:r>
      <w:r w:rsidRPr="007F5806">
        <w:rPr>
          <w:rFonts w:ascii="Times New Roman" w:hAnsi="Times New Roman" w:cs="Times New Roman"/>
          <w:lang w:val="hy-AM"/>
        </w:rPr>
        <w:t>․</w:t>
      </w:r>
      <w:r w:rsidRPr="007F5806">
        <w:rPr>
          <w:rFonts w:ascii="Sylfaen" w:hAnsi="Sylfaen" w:cstheme="minorHAnsi"/>
          <w:lang w:val="hy-AM"/>
        </w:rPr>
        <w:t xml:space="preserve"> </w:t>
      </w:r>
    </w:p>
    <w:p w14:paraId="260D8B30" w14:textId="5171672B" w:rsidR="00E61701" w:rsidRPr="007F5806" w:rsidRDefault="00E61701" w:rsidP="00E61701">
      <w:pPr>
        <w:pStyle w:val="ListParagraph"/>
        <w:numPr>
          <w:ilvl w:val="0"/>
          <w:numId w:val="4"/>
        </w:numPr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/>
          <w:lang w:val="hy-AM"/>
        </w:rPr>
        <w:t xml:space="preserve">Ջրօգտագործողների ընկերությունների և ջրօգտագործողների ընկերությունների միությունների մասին ՀՀ օրենքում փոփոխությունների և լրացումներ կատարելու մասին օրենքի նախագծի մշակում, նախագծի ընդունման արդյունքում այլ իրավական ակտերում </w:t>
      </w:r>
      <w:r w:rsidR="004C0FCB" w:rsidRPr="00A93650">
        <w:rPr>
          <w:rFonts w:ascii="Sylfaen" w:hAnsi="Sylfaen"/>
          <w:lang w:val="hy-AM"/>
        </w:rPr>
        <w:t>հնար</w:t>
      </w:r>
      <w:r w:rsidRPr="00A93650">
        <w:rPr>
          <w:rFonts w:ascii="Sylfaen" w:hAnsi="Sylfaen"/>
          <w:lang w:val="hy-AM"/>
        </w:rPr>
        <w:t>ա</w:t>
      </w:r>
      <w:r w:rsidR="004C0FCB" w:rsidRPr="00A93650">
        <w:rPr>
          <w:rFonts w:ascii="Sylfaen" w:hAnsi="Sylfaen"/>
          <w:lang w:val="hy-AM"/>
        </w:rPr>
        <w:t>վոր</w:t>
      </w:r>
      <w:r w:rsidRPr="007F5806">
        <w:rPr>
          <w:rFonts w:ascii="Sylfaen" w:hAnsi="Sylfaen"/>
          <w:lang w:val="hy-AM"/>
        </w:rPr>
        <w:t xml:space="preserve"> փոփոխությունների անհրաժեշտության գնահատում։</w:t>
      </w:r>
    </w:p>
    <w:p w14:paraId="70A1658F" w14:textId="77777777" w:rsidR="002E4A32" w:rsidRPr="007F5806" w:rsidRDefault="002E4A32" w:rsidP="00E61701">
      <w:pPr>
        <w:pStyle w:val="ListParagraph"/>
        <w:numPr>
          <w:ilvl w:val="0"/>
          <w:numId w:val="4"/>
        </w:numPr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/>
          <w:lang w:val="hy-AM"/>
        </w:rPr>
        <w:t>Վարչական իրավախախտումների վերաբերյալ ՀՀ օրենքում փոփոխություններ և լրացումներ կատարելու մասին օրենքի նախագծի մշակում։</w:t>
      </w:r>
    </w:p>
    <w:p w14:paraId="7AC216D5" w14:textId="51A5668E" w:rsidR="002E4A32" w:rsidRPr="007F5806" w:rsidRDefault="002E4A32" w:rsidP="00E61701">
      <w:pPr>
        <w:pStyle w:val="ListParagraph"/>
        <w:numPr>
          <w:ilvl w:val="0"/>
          <w:numId w:val="4"/>
        </w:numPr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/>
          <w:lang w:val="hy-AM"/>
        </w:rPr>
        <w:t xml:space="preserve">Ջրօգտագործողների </w:t>
      </w:r>
      <w:r w:rsidR="004C0FCB">
        <w:rPr>
          <w:rFonts w:ascii="Sylfaen" w:hAnsi="Sylfaen"/>
          <w:lang w:val="hy-AM"/>
        </w:rPr>
        <w:t>ընկերությունների</w:t>
      </w:r>
      <w:r w:rsidRPr="007F5806">
        <w:rPr>
          <w:rFonts w:ascii="Sylfaen" w:hAnsi="Sylfaen"/>
          <w:lang w:val="hy-AM"/>
        </w:rPr>
        <w:t xml:space="preserve"> և ջրօգտագործողների ընկերությունների միությունների գործունեությունը կանոնակարգող նոր խորհրդի ձևավորման նպատակով կառավարության որոշման նախագծի մշակում։</w:t>
      </w:r>
    </w:p>
    <w:p w14:paraId="02F2DB33" w14:textId="5C4E8F55" w:rsidR="002E4A32" w:rsidRPr="007F5806" w:rsidRDefault="002E4A32" w:rsidP="002E4A32">
      <w:pPr>
        <w:pStyle w:val="ListParagraph"/>
        <w:numPr>
          <w:ilvl w:val="0"/>
          <w:numId w:val="4"/>
        </w:numPr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/>
          <w:lang w:val="hy-AM"/>
        </w:rPr>
        <w:lastRenderedPageBreak/>
        <w:t xml:space="preserve">Ջրօգտագործողների </w:t>
      </w:r>
      <w:r w:rsidR="004C0FCB">
        <w:rPr>
          <w:rFonts w:ascii="Sylfaen" w:hAnsi="Sylfaen"/>
          <w:lang w:val="hy-AM"/>
        </w:rPr>
        <w:t>ընկերությունների</w:t>
      </w:r>
      <w:r w:rsidRPr="007F5806">
        <w:rPr>
          <w:rFonts w:ascii="Sylfaen" w:hAnsi="Sylfaen"/>
          <w:lang w:val="hy-AM"/>
        </w:rPr>
        <w:t xml:space="preserve"> և ջրօգտագործողների ընկերությունների միությունների գործունեությունը կանոնակարգող խորհրդի գրասենյակի կանոնադրության և ֆինանսավորման ձևաչափի մշակում։</w:t>
      </w:r>
    </w:p>
    <w:p w14:paraId="39CFE3B5" w14:textId="6BD6540C" w:rsidR="002E4A32" w:rsidRPr="007F5806" w:rsidRDefault="002E4A32" w:rsidP="002E4A32">
      <w:pPr>
        <w:pStyle w:val="ListParagraph"/>
        <w:numPr>
          <w:ilvl w:val="0"/>
          <w:numId w:val="4"/>
        </w:numPr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/>
          <w:lang w:val="hy-AM"/>
        </w:rPr>
        <w:t xml:space="preserve">Ջրօգտագործողների </w:t>
      </w:r>
      <w:r w:rsidR="004C0FCB">
        <w:rPr>
          <w:rFonts w:ascii="Sylfaen" w:hAnsi="Sylfaen"/>
          <w:lang w:val="hy-AM"/>
        </w:rPr>
        <w:t>ընկերությունների</w:t>
      </w:r>
      <w:r w:rsidRPr="007F5806">
        <w:rPr>
          <w:rFonts w:ascii="Sylfaen" w:hAnsi="Sylfaen"/>
          <w:lang w:val="hy-AM"/>
        </w:rPr>
        <w:t xml:space="preserve"> և ջրօգտագործողների ընկերությունների միությունների գործունեությունը կանոնակարգող խորհրդի ձևավորման նպատակով իրավական ակտերի ընդունումից հետո Կանոնակարգող խորհրդի գրասենյակի ձևավորում։ </w:t>
      </w:r>
    </w:p>
    <w:p w14:paraId="775F68BA" w14:textId="77777777" w:rsidR="002E4A32" w:rsidRPr="007F5806" w:rsidRDefault="002E4A32" w:rsidP="002E4A32">
      <w:pPr>
        <w:ind w:left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>Այս փուլի ավարտին ակնկալվում է ստանալ հետևյալ արդյունքները</w:t>
      </w:r>
      <w:r w:rsidRPr="007F5806">
        <w:rPr>
          <w:rFonts w:ascii="Times New Roman" w:hAnsi="Times New Roman" w:cs="Times New Roman"/>
          <w:lang w:val="hy-AM"/>
        </w:rPr>
        <w:t>․</w:t>
      </w:r>
      <w:r w:rsidRPr="007F5806">
        <w:rPr>
          <w:rFonts w:ascii="Sylfaen" w:hAnsi="Sylfaen" w:cstheme="minorHAnsi"/>
          <w:lang w:val="hy-AM"/>
        </w:rPr>
        <w:t xml:space="preserve"> վերը նշված իրավական ակտերի նախագծերը մշակվել և ներկայացվել են դրանք ընդունող մարմիններին, ձևավորվել է Կանոնակարգող խորհուրդ և գործում է, ձևավորվել է Կանոնակարգող խորհրդի </w:t>
      </w:r>
      <w:r w:rsidR="00886E6E" w:rsidRPr="007F5806">
        <w:rPr>
          <w:rFonts w:ascii="Sylfaen" w:hAnsi="Sylfaen" w:cstheme="minorHAnsi"/>
          <w:lang w:val="hy-AM"/>
        </w:rPr>
        <w:t>գրասենյակ և գործում է։</w:t>
      </w:r>
    </w:p>
    <w:p w14:paraId="22418D7A" w14:textId="77777777" w:rsidR="00886E6E" w:rsidRPr="007F5806" w:rsidRDefault="00886E6E" w:rsidP="00886E6E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>Երկրորդ փուլի աշխատանքների իրականացման վերջնաժամկետն է 2020թ. փետրվարի 1-ը։</w:t>
      </w:r>
    </w:p>
    <w:p w14:paraId="47DD35FF" w14:textId="77777777" w:rsidR="00886E6E" w:rsidRPr="007F5806" w:rsidRDefault="00886E6E" w:rsidP="00886E6E">
      <w:pPr>
        <w:ind w:firstLine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>Գործողություններն են</w:t>
      </w:r>
      <w:r w:rsidRPr="007F5806">
        <w:rPr>
          <w:rFonts w:ascii="Times New Roman" w:hAnsi="Times New Roman" w:cs="Times New Roman"/>
          <w:lang w:val="hy-AM"/>
        </w:rPr>
        <w:t>․</w:t>
      </w:r>
    </w:p>
    <w:p w14:paraId="0C6D45B7" w14:textId="77777777" w:rsidR="00886E6E" w:rsidRPr="007F5806" w:rsidRDefault="00886E6E" w:rsidP="00886E6E">
      <w:pPr>
        <w:pStyle w:val="ListParagraph"/>
        <w:numPr>
          <w:ilvl w:val="0"/>
          <w:numId w:val="5"/>
        </w:numPr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/>
          <w:lang w:val="hy-AM"/>
        </w:rPr>
        <w:t>Ջրային հարաբերությունների ոլորտի հաշտարարի մասին ՀՀ օրենքի նախագծի մշակում։</w:t>
      </w:r>
    </w:p>
    <w:p w14:paraId="57183B4C" w14:textId="77777777" w:rsidR="00886E6E" w:rsidRPr="007F5806" w:rsidRDefault="00886E6E" w:rsidP="00886E6E">
      <w:pPr>
        <w:pStyle w:val="ListParagraph"/>
        <w:numPr>
          <w:ilvl w:val="0"/>
          <w:numId w:val="5"/>
        </w:numPr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/>
          <w:lang w:val="hy-AM"/>
        </w:rPr>
        <w:t>Ջրօգտագործողների ընկերությունների համար տվյալների կուտակման միասնական նոր երկրատեղեկատվական համակարգի և այլ տեղեկատվական ենթակառուցվածքների նախագծում և ներդրում։</w:t>
      </w:r>
    </w:p>
    <w:p w14:paraId="57A7A6D4" w14:textId="77777777" w:rsidR="00886E6E" w:rsidRPr="007F5806" w:rsidRDefault="00886E6E" w:rsidP="00886E6E">
      <w:pPr>
        <w:pStyle w:val="ListParagraph"/>
        <w:numPr>
          <w:ilvl w:val="0"/>
          <w:numId w:val="5"/>
        </w:numPr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/>
          <w:lang w:val="hy-AM"/>
        </w:rPr>
        <w:t xml:space="preserve">Մշակել և ՋՕԸ-երում ներդնել կոռուպցիայի կանխարգելման և գործունեության թափանցիկության հուսալի մեխանիզմներ։  </w:t>
      </w:r>
    </w:p>
    <w:p w14:paraId="55B7F326" w14:textId="77777777" w:rsidR="00886E6E" w:rsidRPr="007F5806" w:rsidRDefault="00886E6E" w:rsidP="00886E6E">
      <w:pPr>
        <w:pStyle w:val="ListParagraph"/>
        <w:numPr>
          <w:ilvl w:val="0"/>
          <w:numId w:val="5"/>
        </w:numPr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/>
          <w:lang w:val="hy-AM"/>
        </w:rPr>
        <w:t>Ջրօգտագործողների շրջանում իրականացնել իրազեկման միջոցառումներ, որոնց միջոցով տեղեկացնել ՋՕԸ-ի մասնակցային կառավարման գործընթացներում իրենց իրավունքների և պարտականությունների, նոր օրենքով սահմանվող վերահսկողության, վեճերի լուծման մեխանիզմների մասին։</w:t>
      </w:r>
    </w:p>
    <w:p w14:paraId="0CF7D45F" w14:textId="77777777" w:rsidR="00886E6E" w:rsidRPr="007F5806" w:rsidRDefault="00886E6E" w:rsidP="00886E6E">
      <w:pPr>
        <w:pStyle w:val="ListParagraph"/>
        <w:numPr>
          <w:ilvl w:val="0"/>
          <w:numId w:val="5"/>
        </w:numPr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/>
          <w:lang w:val="hy-AM"/>
        </w:rPr>
        <w:t>ՋՕԸ-երում հրավիրել նոր ընդհանուր ժողովներ և ապահովել նոր օրենքին համապատասխան կանոնադրության, կառավարման մարմինների ընտրության, բյուջեի հաստատման գործընթացները։</w:t>
      </w:r>
    </w:p>
    <w:p w14:paraId="1A9AF2A4" w14:textId="4C0DF75F" w:rsidR="005C1A0D" w:rsidRPr="007F5806" w:rsidRDefault="00886E6E" w:rsidP="005C1A0D">
      <w:pPr>
        <w:ind w:left="567"/>
        <w:jc w:val="both"/>
        <w:rPr>
          <w:rFonts w:ascii="Sylfaen" w:hAnsi="Sylfaen" w:cstheme="minorHAnsi"/>
          <w:lang w:val="hy-AM"/>
        </w:rPr>
      </w:pPr>
      <w:r w:rsidRPr="007F5806">
        <w:rPr>
          <w:rFonts w:ascii="Sylfaen" w:hAnsi="Sylfaen" w:cstheme="minorHAnsi"/>
          <w:lang w:val="hy-AM"/>
        </w:rPr>
        <w:t>Այս փուլի ավարտին ակնկալվող արդյունքներն են</w:t>
      </w:r>
      <w:r w:rsidRPr="007F5806">
        <w:rPr>
          <w:rFonts w:ascii="Times New Roman" w:hAnsi="Times New Roman" w:cs="Times New Roman"/>
          <w:lang w:val="hy-AM"/>
        </w:rPr>
        <w:t>․</w:t>
      </w:r>
      <w:r w:rsidRPr="007F5806">
        <w:rPr>
          <w:rFonts w:ascii="Sylfaen" w:hAnsi="Sylfaen" w:cstheme="minorHAnsi"/>
          <w:lang w:val="hy-AM"/>
        </w:rPr>
        <w:t xml:space="preserve"> մշակվել և Ազգային Ժողովին է ներկայացվել Ջրային հարաբերությունների ոլորտի հաշտարարի մասին ՀՀ օրենքի նախագիծը, ՋՕԸ-երում ներդրվել է տվյալների կառավարման միասնական համակարգ, որը հասանելի է բոլոր շահառու սուբյեկտների համար, ՋՕԸ-երում ներդրվել են կոռուպցիայի կանխարգելման </w:t>
      </w:r>
      <w:r w:rsidR="004D2725" w:rsidRPr="007F5806">
        <w:rPr>
          <w:rFonts w:ascii="Sylfaen" w:hAnsi="Sylfaen" w:cstheme="minorHAnsi"/>
          <w:lang w:val="hy-AM"/>
        </w:rPr>
        <w:t xml:space="preserve">մեխանիզմներ, Ջրօգտագործողները տեղեկացված են ՋՕԸ-երի կառավարման նոր համակարգի մասին, գիտեն իրենց իրավունքների և պարտականությունների ընդհանուր շրջանակը, համակարգում գործող մարմինների գործառույթները, ՋՕԸ-երում հրավիրվել են նոր ընթացակարգերին համապատասխանող ժողովներ, ընտրվել են ներկայացուցիչներ, հաստատվել է նոր կանոնադրություն, բյուջե և ՋՕԸ-երը գործում են նոր օրենքին </w:t>
      </w:r>
      <w:r w:rsidR="008403E9">
        <w:rPr>
          <w:rFonts w:ascii="Sylfaen" w:hAnsi="Sylfaen" w:cstheme="minorHAnsi"/>
          <w:lang w:val="hy-AM"/>
        </w:rPr>
        <w:t>համապատասխան։ Իրավական փոփոխությունների վերաբերյալ առաջարկները ներկայացվում են առանձին հավելվածով, որը կցվում է սույն փաստաթղթին։</w:t>
      </w:r>
    </w:p>
    <w:sectPr w:rsidR="005C1A0D" w:rsidRPr="007F5806" w:rsidSect="00301567">
      <w:footerReference w:type="default" r:id="rId18"/>
      <w:pgSz w:w="11906" w:h="16838" w:code="9"/>
      <w:pgMar w:top="1440" w:right="1440" w:bottom="1440" w:left="1440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149281" w14:textId="77777777" w:rsidR="00307CB1" w:rsidRDefault="00307CB1" w:rsidP="009E6692">
      <w:pPr>
        <w:spacing w:after="0" w:line="240" w:lineRule="auto"/>
      </w:pPr>
      <w:r>
        <w:separator/>
      </w:r>
    </w:p>
  </w:endnote>
  <w:endnote w:type="continuationSeparator" w:id="0">
    <w:p w14:paraId="73B0689B" w14:textId="77777777" w:rsidR="00307CB1" w:rsidRDefault="00307CB1" w:rsidP="009E6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11307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47BBCD" w14:textId="3DE56121" w:rsidR="00301567" w:rsidRDefault="0030156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261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AC768CA" w14:textId="7884109C" w:rsidR="00301567" w:rsidRPr="00301567" w:rsidRDefault="00301567" w:rsidP="00301567">
    <w:pPr>
      <w:pStyle w:val="Footer"/>
      <w:jc w:val="right"/>
    </w:pPr>
    <w:r>
      <w:rPr>
        <w:noProof/>
      </w:rPr>
      <w:drawing>
        <wp:inline distT="0" distB="0" distL="0" distR="0" wp14:anchorId="7D7E1898" wp14:editId="69827D05">
          <wp:extent cx="320040" cy="448056"/>
          <wp:effectExtent l="0" t="0" r="3810" b="952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" cy="4480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6DC8F1" w14:textId="77777777" w:rsidR="00307CB1" w:rsidRDefault="00307CB1" w:rsidP="009E6692">
      <w:pPr>
        <w:spacing w:after="0" w:line="240" w:lineRule="auto"/>
      </w:pPr>
      <w:r>
        <w:separator/>
      </w:r>
    </w:p>
  </w:footnote>
  <w:footnote w:type="continuationSeparator" w:id="0">
    <w:p w14:paraId="4ED98072" w14:textId="77777777" w:rsidR="00307CB1" w:rsidRDefault="00307CB1" w:rsidP="009E66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1260"/>
    <w:multiLevelType w:val="hybridMultilevel"/>
    <w:tmpl w:val="0326101A"/>
    <w:lvl w:ilvl="0" w:tplc="A3FA61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9411AD7"/>
    <w:multiLevelType w:val="hybridMultilevel"/>
    <w:tmpl w:val="A5344C4C"/>
    <w:lvl w:ilvl="0" w:tplc="1CB6C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B3930"/>
    <w:multiLevelType w:val="hybridMultilevel"/>
    <w:tmpl w:val="676053A2"/>
    <w:lvl w:ilvl="0" w:tplc="7420619E">
      <w:start w:val="1"/>
      <w:numFmt w:val="decimal"/>
      <w:lvlText w:val="%1."/>
      <w:lvlJc w:val="left"/>
      <w:pPr>
        <w:ind w:left="927" w:hanging="360"/>
      </w:pPr>
      <w:rPr>
        <w:rFonts w:ascii="Sylfaen" w:hAnsi="Sylfaen" w:cstheme="minorBid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1515D3"/>
    <w:multiLevelType w:val="hybridMultilevel"/>
    <w:tmpl w:val="AF4C94BA"/>
    <w:lvl w:ilvl="0" w:tplc="9ADEDAA0">
      <w:start w:val="1"/>
      <w:numFmt w:val="decimal"/>
      <w:lvlText w:val="%1."/>
      <w:lvlJc w:val="left"/>
      <w:pPr>
        <w:ind w:left="900" w:hanging="360"/>
      </w:pPr>
      <w:rPr>
        <w:rFonts w:cstheme="minorBidi"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D4B4C73"/>
    <w:multiLevelType w:val="hybridMultilevel"/>
    <w:tmpl w:val="51D03190"/>
    <w:lvl w:ilvl="0" w:tplc="A7620D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A29"/>
    <w:rsid w:val="000604B7"/>
    <w:rsid w:val="00065D92"/>
    <w:rsid w:val="000D0722"/>
    <w:rsid w:val="000E07E2"/>
    <w:rsid w:val="000F39FC"/>
    <w:rsid w:val="00102F33"/>
    <w:rsid w:val="00113F6E"/>
    <w:rsid w:val="00127267"/>
    <w:rsid w:val="001409C9"/>
    <w:rsid w:val="00155105"/>
    <w:rsid w:val="00193CAB"/>
    <w:rsid w:val="00195D19"/>
    <w:rsid w:val="001B011A"/>
    <w:rsid w:val="001B6696"/>
    <w:rsid w:val="001B7955"/>
    <w:rsid w:val="001C05D4"/>
    <w:rsid w:val="001D048C"/>
    <w:rsid w:val="001D2F40"/>
    <w:rsid w:val="001D4EA0"/>
    <w:rsid w:val="001E65B4"/>
    <w:rsid w:val="001F76E4"/>
    <w:rsid w:val="0020465A"/>
    <w:rsid w:val="00231ADB"/>
    <w:rsid w:val="002414BE"/>
    <w:rsid w:val="00245F4C"/>
    <w:rsid w:val="00250C57"/>
    <w:rsid w:val="002602A0"/>
    <w:rsid w:val="002B3791"/>
    <w:rsid w:val="002D079E"/>
    <w:rsid w:val="002D3AFB"/>
    <w:rsid w:val="002E38CB"/>
    <w:rsid w:val="002E4A32"/>
    <w:rsid w:val="00301567"/>
    <w:rsid w:val="00307CB1"/>
    <w:rsid w:val="00316124"/>
    <w:rsid w:val="0032702E"/>
    <w:rsid w:val="00346EAC"/>
    <w:rsid w:val="00363002"/>
    <w:rsid w:val="00375F89"/>
    <w:rsid w:val="00410E51"/>
    <w:rsid w:val="004130CA"/>
    <w:rsid w:val="00445F30"/>
    <w:rsid w:val="00476274"/>
    <w:rsid w:val="00486699"/>
    <w:rsid w:val="00490BB3"/>
    <w:rsid w:val="004B337C"/>
    <w:rsid w:val="004C0FCB"/>
    <w:rsid w:val="004D2725"/>
    <w:rsid w:val="004E65F8"/>
    <w:rsid w:val="005136F5"/>
    <w:rsid w:val="00513A16"/>
    <w:rsid w:val="00516425"/>
    <w:rsid w:val="00517FC2"/>
    <w:rsid w:val="0053668D"/>
    <w:rsid w:val="00544C8E"/>
    <w:rsid w:val="00554404"/>
    <w:rsid w:val="005710CE"/>
    <w:rsid w:val="00572104"/>
    <w:rsid w:val="00580A50"/>
    <w:rsid w:val="00596D40"/>
    <w:rsid w:val="005C1A0D"/>
    <w:rsid w:val="005F03D5"/>
    <w:rsid w:val="005F261D"/>
    <w:rsid w:val="00600DB5"/>
    <w:rsid w:val="0061245A"/>
    <w:rsid w:val="00613025"/>
    <w:rsid w:val="00615475"/>
    <w:rsid w:val="006602F0"/>
    <w:rsid w:val="006671BC"/>
    <w:rsid w:val="00673BC7"/>
    <w:rsid w:val="00673EF6"/>
    <w:rsid w:val="0069044D"/>
    <w:rsid w:val="0069487F"/>
    <w:rsid w:val="006B0388"/>
    <w:rsid w:val="006F4207"/>
    <w:rsid w:val="0071677A"/>
    <w:rsid w:val="00740D72"/>
    <w:rsid w:val="007443BB"/>
    <w:rsid w:val="00767915"/>
    <w:rsid w:val="00775A41"/>
    <w:rsid w:val="00786966"/>
    <w:rsid w:val="007A5521"/>
    <w:rsid w:val="007A6E15"/>
    <w:rsid w:val="007F5806"/>
    <w:rsid w:val="00821565"/>
    <w:rsid w:val="00831A29"/>
    <w:rsid w:val="00833ACD"/>
    <w:rsid w:val="008403E9"/>
    <w:rsid w:val="00865FEA"/>
    <w:rsid w:val="008847BB"/>
    <w:rsid w:val="00886E6E"/>
    <w:rsid w:val="00896E3C"/>
    <w:rsid w:val="008A36A8"/>
    <w:rsid w:val="008D580B"/>
    <w:rsid w:val="008E647E"/>
    <w:rsid w:val="00911D40"/>
    <w:rsid w:val="009162A3"/>
    <w:rsid w:val="00921C0D"/>
    <w:rsid w:val="00925D90"/>
    <w:rsid w:val="00936E16"/>
    <w:rsid w:val="00964B29"/>
    <w:rsid w:val="009746FF"/>
    <w:rsid w:val="009822A1"/>
    <w:rsid w:val="00982B37"/>
    <w:rsid w:val="009914EA"/>
    <w:rsid w:val="009A3030"/>
    <w:rsid w:val="009B5DC6"/>
    <w:rsid w:val="009E6692"/>
    <w:rsid w:val="009F7A25"/>
    <w:rsid w:val="00A61D55"/>
    <w:rsid w:val="00A81ABA"/>
    <w:rsid w:val="00A860B4"/>
    <w:rsid w:val="00A91C49"/>
    <w:rsid w:val="00A93650"/>
    <w:rsid w:val="00AA4BFD"/>
    <w:rsid w:val="00AA683D"/>
    <w:rsid w:val="00B37712"/>
    <w:rsid w:val="00B37E9F"/>
    <w:rsid w:val="00B42DDA"/>
    <w:rsid w:val="00B446E4"/>
    <w:rsid w:val="00B6001A"/>
    <w:rsid w:val="00B7661C"/>
    <w:rsid w:val="00B92AC7"/>
    <w:rsid w:val="00BA4A3D"/>
    <w:rsid w:val="00BB2508"/>
    <w:rsid w:val="00BD04EF"/>
    <w:rsid w:val="00BF30B0"/>
    <w:rsid w:val="00C10C17"/>
    <w:rsid w:val="00C3084B"/>
    <w:rsid w:val="00C4305C"/>
    <w:rsid w:val="00C80737"/>
    <w:rsid w:val="00C84AFA"/>
    <w:rsid w:val="00C95FCD"/>
    <w:rsid w:val="00CB0E94"/>
    <w:rsid w:val="00CD44CE"/>
    <w:rsid w:val="00CF6401"/>
    <w:rsid w:val="00D12972"/>
    <w:rsid w:val="00D2723B"/>
    <w:rsid w:val="00D509CD"/>
    <w:rsid w:val="00D50FD1"/>
    <w:rsid w:val="00D62714"/>
    <w:rsid w:val="00D66B3B"/>
    <w:rsid w:val="00D724B1"/>
    <w:rsid w:val="00D81CB3"/>
    <w:rsid w:val="00DA7254"/>
    <w:rsid w:val="00DB2593"/>
    <w:rsid w:val="00DE43FB"/>
    <w:rsid w:val="00E01F63"/>
    <w:rsid w:val="00E0521F"/>
    <w:rsid w:val="00E06386"/>
    <w:rsid w:val="00E11D6D"/>
    <w:rsid w:val="00E23B87"/>
    <w:rsid w:val="00E45D29"/>
    <w:rsid w:val="00E61701"/>
    <w:rsid w:val="00E7709F"/>
    <w:rsid w:val="00E9232A"/>
    <w:rsid w:val="00ED5261"/>
    <w:rsid w:val="00F07F7B"/>
    <w:rsid w:val="00F261BC"/>
    <w:rsid w:val="00F264B1"/>
    <w:rsid w:val="00F302FC"/>
    <w:rsid w:val="00F775A0"/>
    <w:rsid w:val="00F836B3"/>
    <w:rsid w:val="00F95472"/>
    <w:rsid w:val="00FA3698"/>
    <w:rsid w:val="00FB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32E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1567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1567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15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1A29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unhideWhenUsed/>
    <w:rsid w:val="009E669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E6692"/>
    <w:rPr>
      <w:color w:val="0563C1" w:themeColor="hyperlink"/>
      <w:u w:val="single"/>
    </w:rPr>
  </w:style>
  <w:style w:type="paragraph" w:customStyle="1" w:styleId="FootnoteText1">
    <w:name w:val="Footnote Text1"/>
    <w:basedOn w:val="Normal"/>
    <w:next w:val="FootnoteText"/>
    <w:uiPriority w:val="99"/>
    <w:semiHidden/>
    <w:unhideWhenUsed/>
    <w:rsid w:val="009E6692"/>
    <w:pPr>
      <w:spacing w:after="0" w:line="240" w:lineRule="auto"/>
    </w:pPr>
    <w:rPr>
      <w:sz w:val="20"/>
      <w:szCs w:val="20"/>
      <w:lang w:val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669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6692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065D9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4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4B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94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E4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F5806"/>
    <w:pPr>
      <w:spacing w:after="0" w:line="240" w:lineRule="auto"/>
    </w:pPr>
    <w:rPr>
      <w:lang w:val="ru-RU"/>
    </w:rPr>
  </w:style>
  <w:style w:type="character" w:customStyle="1" w:styleId="NoSpacingChar">
    <w:name w:val="No Spacing Char"/>
    <w:basedOn w:val="DefaultParagraphFont"/>
    <w:link w:val="NoSpacing"/>
    <w:uiPriority w:val="1"/>
    <w:rsid w:val="007F5806"/>
    <w:rPr>
      <w:lang w:val="ru-RU"/>
    </w:rPr>
  </w:style>
  <w:style w:type="paragraph" w:styleId="Header">
    <w:name w:val="header"/>
    <w:basedOn w:val="Normal"/>
    <w:link w:val="HeaderChar"/>
    <w:uiPriority w:val="99"/>
    <w:unhideWhenUsed/>
    <w:rsid w:val="00301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567"/>
  </w:style>
  <w:style w:type="paragraph" w:styleId="Footer">
    <w:name w:val="footer"/>
    <w:basedOn w:val="Normal"/>
    <w:link w:val="FooterChar"/>
    <w:uiPriority w:val="99"/>
    <w:unhideWhenUsed/>
    <w:rsid w:val="00301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567"/>
  </w:style>
  <w:style w:type="character" w:customStyle="1" w:styleId="Heading1Char">
    <w:name w:val="Heading 1 Char"/>
    <w:basedOn w:val="DefaultParagraphFont"/>
    <w:link w:val="Heading1"/>
    <w:uiPriority w:val="9"/>
    <w:rsid w:val="0030156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0156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01567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1567"/>
    <w:pPr>
      <w:spacing w:line="276" w:lineRule="auto"/>
      <w:jc w:val="left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0156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01567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1567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1567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15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1A29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unhideWhenUsed/>
    <w:rsid w:val="009E669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E6692"/>
    <w:rPr>
      <w:color w:val="0563C1" w:themeColor="hyperlink"/>
      <w:u w:val="single"/>
    </w:rPr>
  </w:style>
  <w:style w:type="paragraph" w:customStyle="1" w:styleId="FootnoteText1">
    <w:name w:val="Footnote Text1"/>
    <w:basedOn w:val="Normal"/>
    <w:next w:val="FootnoteText"/>
    <w:uiPriority w:val="99"/>
    <w:semiHidden/>
    <w:unhideWhenUsed/>
    <w:rsid w:val="009E6692"/>
    <w:pPr>
      <w:spacing w:after="0" w:line="240" w:lineRule="auto"/>
    </w:pPr>
    <w:rPr>
      <w:sz w:val="20"/>
      <w:szCs w:val="20"/>
      <w:lang w:val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669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6692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065D9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4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4B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94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E4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F5806"/>
    <w:pPr>
      <w:spacing w:after="0" w:line="240" w:lineRule="auto"/>
    </w:pPr>
    <w:rPr>
      <w:lang w:val="ru-RU"/>
    </w:rPr>
  </w:style>
  <w:style w:type="character" w:customStyle="1" w:styleId="NoSpacingChar">
    <w:name w:val="No Spacing Char"/>
    <w:basedOn w:val="DefaultParagraphFont"/>
    <w:link w:val="NoSpacing"/>
    <w:uiPriority w:val="1"/>
    <w:rsid w:val="007F5806"/>
    <w:rPr>
      <w:lang w:val="ru-RU"/>
    </w:rPr>
  </w:style>
  <w:style w:type="paragraph" w:styleId="Header">
    <w:name w:val="header"/>
    <w:basedOn w:val="Normal"/>
    <w:link w:val="HeaderChar"/>
    <w:uiPriority w:val="99"/>
    <w:unhideWhenUsed/>
    <w:rsid w:val="00301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567"/>
  </w:style>
  <w:style w:type="paragraph" w:styleId="Footer">
    <w:name w:val="footer"/>
    <w:basedOn w:val="Normal"/>
    <w:link w:val="FooterChar"/>
    <w:uiPriority w:val="99"/>
    <w:unhideWhenUsed/>
    <w:rsid w:val="00301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567"/>
  </w:style>
  <w:style w:type="character" w:customStyle="1" w:styleId="Heading1Char">
    <w:name w:val="Heading 1 Char"/>
    <w:basedOn w:val="DefaultParagraphFont"/>
    <w:link w:val="Heading1"/>
    <w:uiPriority w:val="9"/>
    <w:rsid w:val="0030156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0156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01567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1567"/>
    <w:pPr>
      <w:spacing w:line="276" w:lineRule="auto"/>
      <w:jc w:val="left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0156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0156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cws.am/uploads/files/104/Operativ_01.01_.2019_.pdf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7D373-5ACE-4B63-B43F-110B3C02E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7047</Words>
  <Characters>40168</Characters>
  <Application>Microsoft Office Word</Application>
  <DocSecurity>0</DocSecurity>
  <Lines>334</Lines>
  <Paragraphs>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«ՋՐԱՅԻՆ ՌԵՍՈՒՐՍՆԵՐԻ ՄԱՍՆԱԿՑԱՅԻՆ ԵՎ ԱՐԴՅՈՒՆԱՎԵՏ ՕԳՏԱԳՈՐԾՈՒՄ» (PURE-WATER) ԾՐԱԳԻՐ</vt:lpstr>
      <vt:lpstr/>
    </vt:vector>
  </TitlesOfParts>
  <Company/>
  <LinksUpToDate>false</LinksUpToDate>
  <CharactersWithSpaces>47121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«ՋՐԱՅԻՆ ՌԵՍՈՒՐՍՆԵՐԻ ՄԱՍՆԱԿՑԱՅԻՆ ԵՎ ԱՐԴՅՈՒՆԱՎԵՏ ՕԳՏԱԳՈՐԾՈՒՄ» (PURE-WATER) ԾՐԱԳԻՐ</dc:title>
  <dc:creator>Miqayel</dc:creator>
  <cp:lastModifiedBy>Windows User</cp:lastModifiedBy>
  <cp:revision>2</cp:revision>
  <cp:lastPrinted>2019-04-10T07:14:00Z</cp:lastPrinted>
  <dcterms:created xsi:type="dcterms:W3CDTF">2023-04-25T12:39:00Z</dcterms:created>
  <dcterms:modified xsi:type="dcterms:W3CDTF">2023-04-25T12:39:00Z</dcterms:modified>
</cp:coreProperties>
</file>