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E1" w:rsidRPr="00032269" w:rsidRDefault="00AC59E1" w:rsidP="00AC59E1">
      <w:pPr>
        <w:spacing w:after="120"/>
        <w:rPr>
          <w:rFonts w:asciiTheme="minorHAnsi" w:hAnsiTheme="minorHAnsi" w:cstheme="minorHAnsi"/>
          <w:b/>
          <w:lang w:val="hy-AM"/>
        </w:rPr>
      </w:pPr>
      <w:r w:rsidRPr="00032269">
        <w:rPr>
          <w:rFonts w:asciiTheme="minorHAnsi" w:hAnsiTheme="minorHAnsi" w:cstheme="minorHAnsi"/>
          <w:b/>
          <w:lang w:val="hy-AM"/>
        </w:rPr>
        <w:t>Աղյուսակ 1.</w:t>
      </w:r>
      <w:r w:rsidRPr="00032269">
        <w:rPr>
          <w:rFonts w:asciiTheme="minorHAnsi" w:hAnsiTheme="minorHAnsi" w:cstheme="minorHAnsi"/>
          <w:b/>
          <w:color w:val="000000"/>
          <w:sz w:val="22"/>
          <w:szCs w:val="22"/>
          <w:lang w:val="hy-AM"/>
        </w:rPr>
        <w:t xml:space="preserve"> Ջրային ոլորտ</w:t>
      </w:r>
      <w:r w:rsidR="00D14C93">
        <w:rPr>
          <w:rFonts w:asciiTheme="minorHAnsi" w:hAnsiTheme="minorHAnsi" w:cstheme="minorHAnsi"/>
          <w:b/>
          <w:color w:val="000000"/>
          <w:sz w:val="22"/>
          <w:szCs w:val="22"/>
          <w:lang w:val="hy-AM"/>
        </w:rPr>
        <w:t>ի</w:t>
      </w:r>
      <w:r w:rsidRPr="00032269">
        <w:rPr>
          <w:rFonts w:asciiTheme="minorHAnsi" w:hAnsiTheme="minorHAnsi" w:cstheme="minorHAnsi"/>
          <w:b/>
          <w:color w:val="000000"/>
          <w:sz w:val="22"/>
          <w:szCs w:val="22"/>
          <w:lang w:val="hy-AM"/>
        </w:rPr>
        <w:t xml:space="preserve"> շահա</w:t>
      </w:r>
      <w:r w:rsidR="00CC6DEF">
        <w:rPr>
          <w:rFonts w:asciiTheme="minorHAnsi" w:hAnsiTheme="minorHAnsi" w:cstheme="minorHAnsi"/>
          <w:b/>
          <w:color w:val="000000"/>
          <w:sz w:val="22"/>
          <w:szCs w:val="22"/>
          <w:lang w:val="hy-AM"/>
        </w:rPr>
        <w:t>կիր կող</w:t>
      </w:r>
      <w:r w:rsidRPr="00032269">
        <w:rPr>
          <w:rFonts w:asciiTheme="minorHAnsi" w:hAnsiTheme="minorHAnsi" w:cstheme="minorHAnsi"/>
          <w:b/>
          <w:color w:val="000000"/>
          <w:sz w:val="22"/>
          <w:szCs w:val="22"/>
          <w:lang w:val="hy-AM"/>
        </w:rPr>
        <w:t>մերը</w:t>
      </w:r>
    </w:p>
    <w:tbl>
      <w:tblPr>
        <w:tblStyle w:val="TableGrid"/>
        <w:tblW w:w="14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35"/>
        <w:gridCol w:w="4995"/>
        <w:gridCol w:w="1843"/>
        <w:gridCol w:w="1843"/>
        <w:gridCol w:w="1593"/>
        <w:gridCol w:w="1559"/>
      </w:tblGrid>
      <w:tr w:rsidR="00222C64" w:rsidRPr="00A24E4B" w:rsidTr="00CC6DEF">
        <w:trPr>
          <w:tblHeader/>
        </w:trPr>
        <w:tc>
          <w:tcPr>
            <w:tcW w:w="2235" w:type="dxa"/>
            <w:shd w:val="clear" w:color="auto" w:fill="A6A6A6" w:themeFill="background1" w:themeFillShade="A6"/>
          </w:tcPr>
          <w:p w:rsidR="00222C64" w:rsidRPr="001A4045" w:rsidRDefault="00222C64" w:rsidP="00A24E4B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1A404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Շահա</w:t>
            </w:r>
            <w:proofErr w:type="spellEnd"/>
            <w:r w:rsidR="00A24E4B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  <w:t>կիր</w:t>
            </w:r>
            <w:r w:rsidRPr="001A404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կողմեր</w:t>
            </w:r>
            <w:proofErr w:type="spellEnd"/>
          </w:p>
        </w:tc>
        <w:tc>
          <w:tcPr>
            <w:tcW w:w="4995" w:type="dxa"/>
            <w:shd w:val="clear" w:color="auto" w:fill="A6A6A6" w:themeFill="background1" w:themeFillShade="A6"/>
          </w:tcPr>
          <w:p w:rsidR="00222C64" w:rsidRPr="001A4045" w:rsidRDefault="00CC6DEF" w:rsidP="00ED47AD">
            <w:pPr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  <w:t>Նկարագրություն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22C64" w:rsidRPr="001A4045" w:rsidRDefault="00222C64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1A404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  <w:t>Ծրագրի նկատմամբ հետաքրքրությունը 2017թ․-ին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22C64" w:rsidRPr="001A4045" w:rsidRDefault="00222C64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1A404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  <w:t>Ծրագրի նկատմամբ հետաքրքրությունը 2020թ․-ին</w:t>
            </w:r>
          </w:p>
        </w:tc>
        <w:tc>
          <w:tcPr>
            <w:tcW w:w="1593" w:type="dxa"/>
            <w:shd w:val="clear" w:color="auto" w:fill="A6A6A6" w:themeFill="background1" w:themeFillShade="A6"/>
          </w:tcPr>
          <w:p w:rsidR="00222C64" w:rsidRPr="001A4045" w:rsidRDefault="00222C64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1A404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  <w:t>Ծրագրի վրա ունեցած ազդեցությունը 2017թ-ին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22C64" w:rsidRPr="001A4045" w:rsidRDefault="00222C64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 w:rsidRPr="001A404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  <w:t>Ծրագրի վրա ունեցած ազդեցությունը 2020թ-ին</w:t>
            </w:r>
          </w:p>
        </w:tc>
      </w:tr>
      <w:tr w:rsidR="00730A9D" w:rsidRPr="00032269" w:rsidTr="00222C64">
        <w:tc>
          <w:tcPr>
            <w:tcW w:w="2235" w:type="dxa"/>
            <w:vMerge w:val="restart"/>
            <w:shd w:val="clear" w:color="auto" w:fill="auto"/>
          </w:tcPr>
          <w:p w:rsidR="00730A9D" w:rsidRDefault="00730A9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ED57BA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(1)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ՀՀ ՏԿԵՆ</w:t>
            </w:r>
            <w:r w:rsidRPr="001A4045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Ջրային կոմիտե</w:t>
            </w:r>
          </w:p>
          <w:p w:rsidR="00730A9D" w:rsidRPr="001A4045" w:rsidRDefault="00730A9D" w:rsidP="00ED47AD">
            <w:pPr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vMerge w:val="restart"/>
            <w:shd w:val="clear" w:color="auto" w:fill="auto"/>
          </w:tcPr>
          <w:p w:rsidR="00730A9D" w:rsidRPr="00F54458" w:rsidRDefault="00730A9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ՀՀ 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Տարածքային կառավարման և ենթակառուցվածքների նախարարության (ՏԿԵՆ) </w:t>
            </w:r>
            <w:r w:rsidRPr="001A4045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Ջրային կոմիտե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ն 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նախկին  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ԷԵԲՊՆ  </w:t>
            </w:r>
            <w:r w:rsidRPr="00ED57BA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Ջրային տնտեսության պետական կոմիտեն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 w:rsidRPr="00ED57BA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պատասխանատ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ու է </w:t>
            </w:r>
            <w:r w:rsidRPr="00ED57BA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երկրի բնակչությանը խմելու և ոռոգման ջրով ապահովելու, կեղտաջրերի հեռացման, հիդրոտեխնիկական կառուցվածքների և դրենաժային համակարգերի շահագործման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համար</w:t>
            </w:r>
            <w:r w:rsidRPr="00ED57BA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: Այն համակարգում է 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«</w:t>
            </w:r>
            <w:r w:rsidRPr="00ED57BA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Վեոլիա ջուր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»</w:t>
            </w:r>
            <w:r w:rsidRPr="00ED57BA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ընկերության և ՋՕԸ-երի աշխատանքները: </w:t>
            </w:r>
          </w:p>
          <w:p w:rsidR="00730A9D" w:rsidRPr="00B54A6E" w:rsidRDefault="00730A9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Որպես կառավարման մարմին ՝ ջրային կոմիտեն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ՀՀ Շ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րջակա միջավայրի նախարարության հետ միասին (իրենց ստորաբաժանումների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,</w:t>
            </w:r>
            <w:r w:rsidRPr="00F54458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ընկերությունների հետ) ունեն առավելագույն հզորություն և ազդեցություն երկրում իրականացվող ջրային քաղաքականության վրա:</w:t>
            </w:r>
            <w:r w:rsidRPr="00B54A6E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:</w:t>
            </w:r>
          </w:p>
          <w:p w:rsidR="00730A9D" w:rsidRPr="001A4045" w:rsidRDefault="00730A9D" w:rsidP="00ED47AD">
            <w:pPr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:rsidR="00730A9D" w:rsidRPr="001A4045" w:rsidRDefault="00ED47AD" w:rsidP="00C21A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Փոքր</w:t>
            </w:r>
          </w:p>
        </w:tc>
        <w:tc>
          <w:tcPr>
            <w:tcW w:w="1843" w:type="dxa"/>
            <w:shd w:val="clear" w:color="auto" w:fill="auto"/>
          </w:tcPr>
          <w:p w:rsidR="00730A9D" w:rsidRPr="00C21AD8" w:rsidRDefault="00ED47AD" w:rsidP="00C21A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93" w:type="dxa"/>
            <w:shd w:val="clear" w:color="auto" w:fill="auto"/>
          </w:tcPr>
          <w:p w:rsidR="00730A9D" w:rsidRPr="00B54A6E" w:rsidRDefault="00ED47AD" w:rsidP="00C21A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  <w:p w:rsidR="00730A9D" w:rsidRPr="001A4045" w:rsidRDefault="00730A9D" w:rsidP="00C21A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730A9D" w:rsidRPr="001A4045" w:rsidRDefault="00ED47AD" w:rsidP="00C21A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</w:tr>
      <w:tr w:rsidR="00730A9D" w:rsidRPr="00B54A6E" w:rsidTr="00222C64">
        <w:tc>
          <w:tcPr>
            <w:tcW w:w="2235" w:type="dxa"/>
            <w:vMerge/>
          </w:tcPr>
          <w:p w:rsidR="00730A9D" w:rsidRPr="001A4045" w:rsidRDefault="00730A9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4995" w:type="dxa"/>
            <w:vMerge/>
          </w:tcPr>
          <w:p w:rsidR="00730A9D" w:rsidRPr="00ED57BA" w:rsidRDefault="00730A9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730A9D" w:rsidRPr="00B54A6E" w:rsidRDefault="00730A9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730A9D" w:rsidRPr="00B54A6E" w:rsidRDefault="00730A9D" w:rsidP="00AC59E1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593" w:type="dxa"/>
          </w:tcPr>
          <w:p w:rsidR="00730A9D" w:rsidRPr="00B54A6E" w:rsidRDefault="00730A9D" w:rsidP="00F54458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730A9D" w:rsidRPr="00B54A6E" w:rsidRDefault="00730A9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  <w:tr w:rsidR="00ED47AD" w:rsidRPr="001A4045" w:rsidTr="00222C64">
        <w:tc>
          <w:tcPr>
            <w:tcW w:w="2235" w:type="dxa"/>
            <w:vMerge w:val="restart"/>
          </w:tcPr>
          <w:p w:rsidR="00ED47AD" w:rsidRPr="00FE302C" w:rsidRDefault="00ED47AD" w:rsidP="00ED47AD">
            <w:pPr>
              <w:spacing w:before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(2)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Շ</w:t>
            </w:r>
            <w:r w:rsidRPr="00FE302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րջակա միջավայրի նախարարությ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ուն 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ՇՄՆ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նախկին Բնապահպանության նապարարություն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4995" w:type="dxa"/>
            <w:vMerge w:val="restart"/>
          </w:tcPr>
          <w:p w:rsidR="00ED47AD" w:rsidRDefault="00ED47AD" w:rsidP="00730A9D">
            <w:pPr>
              <w:spacing w:before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  <w:r w:rsidRPr="00B54A6E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«PURE Water»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ծրագիրը</w:t>
            </w:r>
            <w:r w:rsidRPr="00222C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սերտ համագործակցում է նախկին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Բ</w:t>
            </w:r>
            <w:r w:rsidRPr="00222C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նապահպանության նախարարության, ներկայումս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Շ</w:t>
            </w:r>
            <w:r w:rsidRPr="00222C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րջակա միջավայրի նախարարության 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ՇՄՆ</w:t>
            </w:r>
            <w:r w:rsidRPr="00222C6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) հետ: </w:t>
            </w:r>
          </w:p>
          <w:p w:rsidR="00ED47AD" w:rsidRPr="00FE302C" w:rsidRDefault="00ED47AD" w:rsidP="00730A9D">
            <w:pPr>
              <w:spacing w:before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2018-ի թավշյա հեղափոխությունից հետո, որը փոխ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եց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նախկին կառավարությանը և նախկին Ազգային ժողովի մեծամասնությանը 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որտեղ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Հանրապետական կուսակցությունը հանդիսանում է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ր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մեծ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ամասն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ություն), այն փոփոխություններ բերեց նաև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ՇՄՆ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կառուցվածքում: Պարոն Էրիկ Գրիգորյանը, որը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առաջին 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փոխնախարարն էր, նշանա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կվեց Շ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րջակա միջավայրի նախարար, և նշանակվեցին նոր տեղակալներ: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ՀՀ 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Արտակարգ իրավիճակների նախարարության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Հ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իդրոօդերևութաբանության և մոն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իտորինգի պետական ծառայությունը  միացավ Շ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րջակա միջավայրի նախարարության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ը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Նախարարությունը թավշյա հեղափոխությունից հետո շատ բաց և համագործակցող է եղել PURE Water նախագծի հետ: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Նախարարության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ներկայա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Pr="00FE302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ցուցիչները ներգրավված են եղել տարբեր կառուցողական քննարկումներում աշխատանքային խմբի շրջանակներում:</w:t>
            </w:r>
          </w:p>
        </w:tc>
        <w:tc>
          <w:tcPr>
            <w:tcW w:w="1843" w:type="dxa"/>
          </w:tcPr>
          <w:p w:rsidR="00ED47AD" w:rsidRPr="001A4045" w:rsidRDefault="00ED47AD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lastRenderedPageBreak/>
              <w:t>Մեծ</w:t>
            </w:r>
          </w:p>
        </w:tc>
        <w:tc>
          <w:tcPr>
            <w:tcW w:w="1843" w:type="dxa"/>
          </w:tcPr>
          <w:p w:rsidR="00ED47AD" w:rsidRPr="00C21AD8" w:rsidRDefault="00ED47AD" w:rsidP="00ED47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93" w:type="dxa"/>
          </w:tcPr>
          <w:p w:rsidR="00ED47AD" w:rsidRPr="00B54A6E" w:rsidRDefault="00ED47AD" w:rsidP="00ED47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  <w:p w:rsidR="00ED47AD" w:rsidRPr="001A4045" w:rsidRDefault="00ED47AD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ED47AD" w:rsidRPr="001A4045" w:rsidRDefault="00ED47AD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</w:tr>
      <w:tr w:rsidR="00ED47AD" w:rsidRPr="00730A9D" w:rsidTr="00222C64">
        <w:tc>
          <w:tcPr>
            <w:tcW w:w="2235" w:type="dxa"/>
            <w:vMerge/>
          </w:tcPr>
          <w:p w:rsidR="00ED47AD" w:rsidRPr="00FE302C" w:rsidRDefault="00ED47AD" w:rsidP="00ED47AD">
            <w:pPr>
              <w:spacing w:before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95" w:type="dxa"/>
            <w:vMerge/>
          </w:tcPr>
          <w:p w:rsidR="00ED47AD" w:rsidRPr="00B54A6E" w:rsidRDefault="00ED47AD" w:rsidP="00730A9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Default="00ED47A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Default="00ED47A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93" w:type="dxa"/>
          </w:tcPr>
          <w:p w:rsidR="00ED47AD" w:rsidRDefault="00ED47A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ED47AD" w:rsidRDefault="00ED47A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  <w:tr w:rsidR="00A35876" w:rsidRPr="001A4045" w:rsidTr="00222C64">
        <w:tc>
          <w:tcPr>
            <w:tcW w:w="2235" w:type="dxa"/>
            <w:vMerge w:val="restart"/>
          </w:tcPr>
          <w:p w:rsidR="00A35876" w:rsidRPr="007161BD" w:rsidRDefault="00A35876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A364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(3)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ՀՀ ՇՄՆ </w:t>
            </w:r>
            <w:r w:rsidRPr="00B54A6E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Ջրային ռեսուրսների կառավարման գործակալություն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ՋՌԿԳ</w:t>
            </w:r>
            <w:r w:rsidRPr="00A36465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4995" w:type="dxa"/>
            <w:vMerge w:val="restart"/>
          </w:tcPr>
          <w:p w:rsidR="00A35876" w:rsidRPr="00222C64" w:rsidRDefault="00A35876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ՇՄՆ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Ջրային ռեսուրսների կառավարման գործակալությունը (ՋՌԿԳ)  մեծ հետաքրքրություն  ունի երկրի ջրային ռեսուրսների արդյունավետ կառավարման, պահպանման ու մոնիթորինգի հարցերում: Այն տրամադրում է ՋԹ-ներ, մշակում և իրականացնում է ջրավազանային կառավարման պլաններ: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Վերջինիս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նոր ղեկավարը (նշանակվել է 2019թ.)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որպես 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Փորձագետ էր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աշխատում 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PURE Water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ծրագրի գործընկեր հանդիսացող 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 w:rsidRPr="00222C64">
              <w:rPr>
                <w:rFonts w:asciiTheme="minorHAnsi" w:hAnsiTheme="minorHAnsi" w:cstheme="minorHAnsi"/>
                <w:lang w:val="hy-AM"/>
              </w:rPr>
              <w:t>Ազգային ջրային համագործակցություն ՀԿ</w:t>
            </w:r>
            <w:r>
              <w:rPr>
                <w:rFonts w:asciiTheme="minorHAnsi" w:hAnsiTheme="minorHAnsi" w:cstheme="minorHAnsi"/>
                <w:lang w:val="hy-AM"/>
              </w:rPr>
              <w:t xml:space="preserve">-ում, և այս ծրագրի 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շրջանակներում  նա շատ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է 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համագործակց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ել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1843" w:type="dxa"/>
          </w:tcPr>
          <w:p w:rsidR="00A35876" w:rsidRDefault="00A35876" w:rsidP="00A35876">
            <w:r w:rsidRPr="00DE40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իջին</w:t>
            </w:r>
          </w:p>
        </w:tc>
        <w:tc>
          <w:tcPr>
            <w:tcW w:w="1843" w:type="dxa"/>
          </w:tcPr>
          <w:p w:rsidR="00A35876" w:rsidRDefault="00A35876" w:rsidP="00A35876">
            <w:r w:rsidRPr="00DE40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93" w:type="dxa"/>
          </w:tcPr>
          <w:p w:rsidR="00A35876" w:rsidRDefault="00A35876">
            <w:r w:rsidRPr="00DE40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59" w:type="dxa"/>
          </w:tcPr>
          <w:p w:rsidR="00A35876" w:rsidRDefault="00A35876">
            <w:r w:rsidRPr="00DE40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</w:tr>
      <w:tr w:rsidR="00ED47AD" w:rsidRPr="001A4045" w:rsidTr="00222C64">
        <w:tc>
          <w:tcPr>
            <w:tcW w:w="2235" w:type="dxa"/>
            <w:vMerge/>
          </w:tcPr>
          <w:p w:rsidR="00ED47AD" w:rsidRPr="007161BD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4995" w:type="dxa"/>
            <w:vMerge/>
          </w:tcPr>
          <w:p w:rsidR="00ED47AD" w:rsidRPr="00222C64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Pr="007161BD" w:rsidRDefault="00ED47AD" w:rsidP="00ED47A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Pr="00B54A6E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593" w:type="dxa"/>
          </w:tcPr>
          <w:p w:rsidR="00ED47AD" w:rsidRPr="00B54A6E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ED47AD" w:rsidRPr="00370B87" w:rsidRDefault="00ED47AD" w:rsidP="00ED47A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4C45" w:rsidRPr="00D14C93" w:rsidTr="00EC4C45">
        <w:tc>
          <w:tcPr>
            <w:tcW w:w="2235" w:type="dxa"/>
            <w:vMerge w:val="restart"/>
          </w:tcPr>
          <w:p w:rsidR="00EC4C45" w:rsidRPr="007161BD" w:rsidRDefault="00EC4C45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370B8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(4)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ՀՀ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ՇՄՆ</w:t>
            </w:r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Ջրավազան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ային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կառավարման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մարմիններ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vMerge w:val="restart"/>
          </w:tcPr>
          <w:p w:rsidR="00EC4C45" w:rsidRDefault="00EC4C45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ՇՄՆ</w:t>
            </w:r>
            <w:r w:rsidRPr="00222C64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ՋՌԿԳ-ի ենթակայության տակ գտնվող Ջրավազանային կառավարման մարմինները (թվով վեցն են երկրում) նույնպես մեծ հետաքրքրություն  ունեն երկրի ջրային ռեսուրսների պահպանության հարցում: Վերջիններս աջակցում են ՋՌԿԳ-ին՝ մարզերում ջրային ռեսուրսների պահպանության ու կառավարման հարցերում,  մասնակցում են ջրավազանային կառավարման պլանների մշակմանը, գրանցում են ՋԹ-ները, և հետևում են ջրօգտագործողների կողմից այդ ՋԹ-ների պահանջների իրականացմանը: </w:t>
            </w:r>
          </w:p>
          <w:p w:rsidR="00EC4C45" w:rsidRPr="00222C64" w:rsidRDefault="00EC4C45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7161BD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Այնուամենայնիվ, Ջրավազանային կառավարման մարմիններ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ի</w:t>
            </w:r>
            <w:r w:rsidRPr="007161BD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կարողությունները թույլ են, և դրանք շատ կախված կառույցներ են: Վերջին 3 տարիներին էական փոփոխություններ չեն նկատվել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վերջիններիս մոտ, սակայն Ծրագիրը</w:t>
            </w:r>
            <w:r w:rsidRPr="007161BD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նաև ներգրավեց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վերջիններիս</w:t>
            </w:r>
            <w:r w:rsidRPr="007161BD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աշխատակիցներին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համապատասան</w:t>
            </w:r>
            <w:r w:rsidRPr="007161BD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քննարկում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-</w:t>
            </w:r>
            <w:r w:rsidRPr="007161BD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ներում:</w:t>
            </w:r>
          </w:p>
        </w:tc>
        <w:tc>
          <w:tcPr>
            <w:tcW w:w="1843" w:type="dxa"/>
            <w:vAlign w:val="center"/>
          </w:tcPr>
          <w:p w:rsidR="00EC4C45" w:rsidRPr="007161BD" w:rsidRDefault="00EC4C45" w:rsidP="00EC4C4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  <w:r w:rsidRPr="00DE40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իջին</w:t>
            </w:r>
            <w:r w:rsidRPr="007161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4C45" w:rsidRDefault="00EC4C45" w:rsidP="00EC4C45">
            <w:r w:rsidRPr="00DE40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93" w:type="dxa"/>
            <w:vAlign w:val="center"/>
          </w:tcPr>
          <w:p w:rsidR="00EC4C45" w:rsidRPr="00EC4C45" w:rsidRDefault="00EC4C45" w:rsidP="00EC4C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Փոքր</w:t>
            </w:r>
          </w:p>
        </w:tc>
        <w:tc>
          <w:tcPr>
            <w:tcW w:w="1559" w:type="dxa"/>
            <w:vAlign w:val="center"/>
          </w:tcPr>
          <w:p w:rsidR="00EC4C45" w:rsidRPr="00EC4C45" w:rsidRDefault="00EC4C45" w:rsidP="00EC4C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Փոքր</w:t>
            </w:r>
          </w:p>
        </w:tc>
      </w:tr>
      <w:tr w:rsidR="00ED47AD" w:rsidRPr="00CB4468" w:rsidTr="00222C64">
        <w:tc>
          <w:tcPr>
            <w:tcW w:w="2235" w:type="dxa"/>
            <w:vMerge/>
          </w:tcPr>
          <w:p w:rsidR="00ED47AD" w:rsidRPr="007161BD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4995" w:type="dxa"/>
            <w:vMerge/>
          </w:tcPr>
          <w:p w:rsidR="00ED47AD" w:rsidRPr="007161BD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Pr="007161BD" w:rsidRDefault="00ED47A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Pr="001A4045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93" w:type="dxa"/>
          </w:tcPr>
          <w:p w:rsidR="00ED47AD" w:rsidRPr="00CB4468" w:rsidRDefault="00ED47A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D47AD" w:rsidRPr="00CB4468" w:rsidRDefault="00ED47AD" w:rsidP="00ED47AD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</w:p>
        </w:tc>
      </w:tr>
      <w:tr w:rsidR="00A35876" w:rsidRPr="00CB4468" w:rsidTr="00222C64">
        <w:tc>
          <w:tcPr>
            <w:tcW w:w="2235" w:type="dxa"/>
            <w:vMerge w:val="restart"/>
          </w:tcPr>
          <w:p w:rsidR="00A35876" w:rsidRPr="007161BD" w:rsidRDefault="00A35876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370B8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(5)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Ջրօգտագործողների</w:t>
            </w:r>
            <w:proofErr w:type="spellEnd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ընկերություններ</w:t>
            </w:r>
            <w:proofErr w:type="spellEnd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(ՋՕԸ)</w:t>
            </w:r>
          </w:p>
        </w:tc>
        <w:tc>
          <w:tcPr>
            <w:tcW w:w="4995" w:type="dxa"/>
            <w:vMerge w:val="restart"/>
          </w:tcPr>
          <w:p w:rsidR="00A35876" w:rsidRPr="008A479C" w:rsidRDefault="00A35876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ՋՕԸ-երը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պատասխանատու են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երկրի ոռոգման համակարգերի շահագործման ու պահպանման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,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տարբեր մարզերում ջրօգտա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-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գործողներին ոռոգման ջրի տրամադրման համար: Արարատյան դաշտի մեծ մասը սպասարկվում է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5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ՋՕԸ-երի կողմից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՝ Արտաշատի, Արարատի, Երևանի, Էջմիածնի ու Արմավիրի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:</w:t>
            </w:r>
          </w:p>
          <w:p w:rsidR="00A35876" w:rsidRPr="007161BD" w:rsidRDefault="00A35876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Ծրագրի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սկզբում ՋՕԸ-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երը հետաքրքրված չէին PURE Water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ծրագր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ով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։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Ծրագիրը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սերտորեն համագործակց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ել է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Արմավիրի և Էջմիածին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ՕԸ-երի հետ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,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նրանց ներգրավելով բարձր մակարդակի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քննարկումների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մեջ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՝ 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ՕԸ-երի մասին օրենքը վերանայել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իս,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և նրանք համագործակց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ել են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Ծրագրի հետ: PURE Water- ը համագործակցել է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ՕԸ-երի հետ `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նրանց կառավարումը ավելի թափանցիկ, մասնակցային և հաշվետու դարձնելու համար: Այս առումով PURE Water- ը օգնեց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Արմավիր 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ՕԸ-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ին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մշակել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իրենց վեբ կայքը, փոփոխություններ մտցնել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Ը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եր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ի մասին օրենքում, ջրօգտագործողների և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ՕԸ-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եր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ի միջև կնքված պայմանագրում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և 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Ը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եր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ի կանոնադրության մեջ: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Նաև ս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ոցիալական աուդիտ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է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իրականացվել Արմավիրի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ՕԸ-ում `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PURE Water ծրագրի շրջանակներում: Փորձագետները նշե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լ են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, որ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Ջ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ՕԸ-երը այժմ գործում են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առավել</w:t>
            </w:r>
            <w:r w:rsidRPr="008A479C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թափանցիկ (ունեն FB էջեր և թեժ գծի ծառայություններ):</w:t>
            </w:r>
          </w:p>
        </w:tc>
        <w:tc>
          <w:tcPr>
            <w:tcW w:w="1843" w:type="dxa"/>
          </w:tcPr>
          <w:p w:rsidR="00A35876" w:rsidRPr="001A4045" w:rsidRDefault="00A35876" w:rsidP="00ED47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Փոքր</w:t>
            </w:r>
          </w:p>
        </w:tc>
        <w:tc>
          <w:tcPr>
            <w:tcW w:w="1843" w:type="dxa"/>
          </w:tcPr>
          <w:p w:rsidR="00A35876" w:rsidRPr="00C21AD8" w:rsidRDefault="00A35876" w:rsidP="00ED47A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93" w:type="dxa"/>
          </w:tcPr>
          <w:p w:rsidR="00A35876" w:rsidRDefault="00A35876">
            <w:r w:rsidRPr="00E36F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59" w:type="dxa"/>
          </w:tcPr>
          <w:p w:rsidR="00A35876" w:rsidRDefault="00A35876">
            <w:r w:rsidRPr="00E36FA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y-AM"/>
              </w:rPr>
              <w:t>Մեծ</w:t>
            </w:r>
          </w:p>
        </w:tc>
      </w:tr>
      <w:tr w:rsidR="00ED47AD" w:rsidRPr="001A4045" w:rsidTr="00222C64">
        <w:tc>
          <w:tcPr>
            <w:tcW w:w="2235" w:type="dxa"/>
            <w:vMerge/>
          </w:tcPr>
          <w:p w:rsidR="00ED47AD" w:rsidRPr="001A4045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ED47AD" w:rsidRPr="001A4045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D47AD" w:rsidRPr="003A5F71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Pr="003A5F71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3" w:type="dxa"/>
          </w:tcPr>
          <w:p w:rsidR="00ED47AD" w:rsidRPr="003A5F71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ED47AD" w:rsidRPr="003A5F71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47AD" w:rsidRPr="00027126" w:rsidTr="00222C64">
        <w:tc>
          <w:tcPr>
            <w:tcW w:w="2235" w:type="dxa"/>
            <w:vMerge w:val="restart"/>
          </w:tcPr>
          <w:p w:rsidR="00ED47AD" w:rsidRPr="001A4045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0B8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(6)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ՀՀ Ա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ռողջապա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ական</w:t>
            </w:r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աշխատանքի</w:t>
            </w:r>
            <w:proofErr w:type="spellEnd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տեսչական</w:t>
            </w:r>
            <w:proofErr w:type="spellEnd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մարմին</w:t>
            </w:r>
            <w:proofErr w:type="spellEnd"/>
          </w:p>
        </w:tc>
        <w:tc>
          <w:tcPr>
            <w:tcW w:w="4995" w:type="dxa"/>
            <w:vMerge w:val="restart"/>
          </w:tcPr>
          <w:p w:rsidR="00ED47AD" w:rsidRPr="009213DB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2018թ հունիսից գործող ՀՀ Ա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ռողջապահ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ական</w:t>
            </w:r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աշխատանքի</w:t>
            </w:r>
            <w:proofErr w:type="spellEnd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տեսչական</w:t>
            </w:r>
            <w:proofErr w:type="spellEnd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մարմին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նակինում 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ՀՀ ԱՆ Առողջապահության պետական տեսչությունը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պատասխանատու է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խմելու ջրի աղբյուրների և ջրի որակի վերահսկման, բնակչության հիգիենիկ-համաճարակաբանական անվտանգության ապահովման,  ինչպես նաև խմելու ջրի ստանդարտների մշակման ու վերահսկման հարցերում: </w:t>
            </w:r>
          </w:p>
          <w:p w:rsidR="00ED47AD" w:rsidRPr="009213DB" w:rsidRDefault="00ED47AD" w:rsidP="00ED47AD">
            <w:pPr>
              <w:spacing w:before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</w:pPr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Այս տեսչությունն իրավասու է որոշումներ կայացնել՝ </w:t>
            </w:r>
            <w:r w:rsidRPr="009213D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ժամանակավորապես դադարեցնելու խմելու, կենցաղային, արդյունաբերական կամ տեխնիկական նպատակներով ջրի օգտագործումը այն դեպքերում, երբ ջրի որակը չի համապատասխանում սահմանված նորմերին:</w:t>
            </w:r>
          </w:p>
          <w:p w:rsidR="00ED47AD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Այս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մարմնի 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նոր ղեկավարը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նույնպես 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համագործակց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ել 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է Ծրագրի հետ: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Ծրագրի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շրջանակներում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այս մարմինը </w:t>
            </w:r>
          </w:p>
          <w:p w:rsidR="00ED47AD" w:rsidRPr="00027126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իրականացրել է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թիրախային համայնքներում ջրի որակի ստուգումներ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Շահերի պաշտպանության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դրամաշնորհային ծրագրի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խնդրանքով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այս մարմինը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իրականացրել է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ջրի որակի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ստուգումներ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Արմավիրի մարզի </w:t>
            </w:r>
            <w:r w:rsidRPr="009213D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Հայանիստ և Սայաթ Նովա համայնքներում:</w:t>
            </w:r>
          </w:p>
        </w:tc>
        <w:tc>
          <w:tcPr>
            <w:tcW w:w="1843" w:type="dxa"/>
          </w:tcPr>
          <w:p w:rsidR="00ED47AD" w:rsidRPr="009213DB" w:rsidRDefault="00A35876" w:rsidP="00ED47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Միջին</w:t>
            </w:r>
          </w:p>
        </w:tc>
        <w:tc>
          <w:tcPr>
            <w:tcW w:w="1843" w:type="dxa"/>
          </w:tcPr>
          <w:p w:rsidR="00ED47AD" w:rsidRPr="009213DB" w:rsidRDefault="00A35876" w:rsidP="00ED47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93" w:type="dxa"/>
          </w:tcPr>
          <w:p w:rsidR="00ED47AD" w:rsidRPr="009213DB" w:rsidRDefault="00ED47AD" w:rsidP="00ED47AD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559" w:type="dxa"/>
          </w:tcPr>
          <w:p w:rsidR="00ED47AD" w:rsidRPr="009213DB" w:rsidRDefault="00ED47AD" w:rsidP="00ED47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</w:tr>
      <w:tr w:rsidR="00ED47AD" w:rsidRPr="001A4045" w:rsidTr="00222C64">
        <w:tc>
          <w:tcPr>
            <w:tcW w:w="2235" w:type="dxa"/>
            <w:vMerge/>
          </w:tcPr>
          <w:p w:rsidR="00ED47AD" w:rsidRPr="00027126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4995" w:type="dxa"/>
            <w:vMerge/>
          </w:tcPr>
          <w:p w:rsidR="00ED47AD" w:rsidRPr="009213DB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Pr="009213DB" w:rsidRDefault="00ED47AD" w:rsidP="00ED47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Pr="009213DB" w:rsidRDefault="00ED47AD" w:rsidP="00ED47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3" w:type="dxa"/>
          </w:tcPr>
          <w:p w:rsidR="00ED47AD" w:rsidRPr="009213DB" w:rsidRDefault="00ED47AD" w:rsidP="00ED47AD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ED47AD" w:rsidRPr="009213DB" w:rsidRDefault="00ED47AD" w:rsidP="00ED47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47AD" w:rsidRPr="005F77AB" w:rsidTr="00222C64">
        <w:tc>
          <w:tcPr>
            <w:tcW w:w="2235" w:type="dxa"/>
            <w:vMerge w:val="restart"/>
          </w:tcPr>
          <w:p w:rsidR="00ED47AD" w:rsidRPr="001A4045" w:rsidRDefault="00ED47AD" w:rsidP="001C4219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0B8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7</w:t>
            </w:r>
            <w:r w:rsidRPr="00370B8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Տեղական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ինքնակառավարման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մարմիններ</w:t>
            </w:r>
            <w:proofErr w:type="spellEnd"/>
          </w:p>
        </w:tc>
        <w:tc>
          <w:tcPr>
            <w:tcW w:w="4995" w:type="dxa"/>
            <w:vMerge w:val="restart"/>
          </w:tcPr>
          <w:p w:rsidR="00ED47AD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Տեղական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ինքնակառավարման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sz w:val="20"/>
                <w:szCs w:val="20"/>
              </w:rPr>
              <w:t>մարմինները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պատասխանատու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համայնքային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սեփականություն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հանդիսացող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ջրամատա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կարարման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ոռոգման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ջրահեռացման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համակարգերի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շահագործման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կառուցման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վերանորոգման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ինչպես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նաև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բնակչությունից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համապատասխան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վճարների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հավաքագրման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համար</w:t>
            </w:r>
            <w:proofErr w:type="spellEnd"/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բացառությամբ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այն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համայնքների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որոնք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սպասարկվում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Վեոլիա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ջուր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ընկերության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և ՋՕԸ-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երի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886E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):</w:t>
            </w:r>
            <w:r w:rsidRPr="001A404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D47AD" w:rsidRPr="005F77AB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</w:pP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Ծրագիրը սերտորեն համագործակցել է ընտրված 12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համայնքների 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ՏԻՄ-երի հետ, որոնցից 10-ը շատ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դրական 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համագործակց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ություն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են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ունեցել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Ծրագրի հետ: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Վերջիններս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մասնակցե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լ են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իրավական 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աշխատանքային խմբի հանդիպումների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ն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, քննարկե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լ ՋՕԸ-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երի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 xml:space="preserve">մասին </w:t>
            </w:r>
            <w:r w:rsidRPr="005F77AB">
              <w:rPr>
                <w:rFonts w:asciiTheme="minorHAnsi" w:hAnsiTheme="minorHAnsi" w:cstheme="minorHAnsi"/>
                <w:bCs/>
                <w:sz w:val="20"/>
                <w:szCs w:val="20"/>
                <w:lang w:val="hy-AM"/>
              </w:rPr>
              <w:t>օրենքը և այլն:</w:t>
            </w:r>
          </w:p>
        </w:tc>
        <w:tc>
          <w:tcPr>
            <w:tcW w:w="1843" w:type="dxa"/>
          </w:tcPr>
          <w:p w:rsidR="00ED47AD" w:rsidRPr="005F77AB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843" w:type="dxa"/>
          </w:tcPr>
          <w:p w:rsidR="00ED47AD" w:rsidRPr="005F77AB" w:rsidRDefault="00A35876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Մեծ</w:t>
            </w:r>
          </w:p>
        </w:tc>
        <w:tc>
          <w:tcPr>
            <w:tcW w:w="1593" w:type="dxa"/>
          </w:tcPr>
          <w:p w:rsidR="00ED47AD" w:rsidRPr="005F77AB" w:rsidRDefault="00A35876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Փոքր</w:t>
            </w:r>
          </w:p>
        </w:tc>
        <w:tc>
          <w:tcPr>
            <w:tcW w:w="1559" w:type="dxa"/>
          </w:tcPr>
          <w:p w:rsidR="00ED47AD" w:rsidRPr="005F77AB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Միջին</w:t>
            </w:r>
          </w:p>
        </w:tc>
      </w:tr>
      <w:tr w:rsidR="00ED47AD" w:rsidRPr="005F77AB" w:rsidTr="00222C64">
        <w:tc>
          <w:tcPr>
            <w:tcW w:w="2235" w:type="dxa"/>
            <w:vMerge/>
          </w:tcPr>
          <w:p w:rsidR="00ED47AD" w:rsidRPr="00370B87" w:rsidRDefault="00ED47AD" w:rsidP="00ED47AD">
            <w:pPr>
              <w:spacing w:before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ED47AD" w:rsidRPr="001A4045" w:rsidRDefault="00ED47AD" w:rsidP="00ED47AD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D47AD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ED47AD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93" w:type="dxa"/>
          </w:tcPr>
          <w:p w:rsidR="00ED47AD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ED47AD" w:rsidRDefault="00ED47AD" w:rsidP="00ED47A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ED47AD" w:rsidRDefault="00ED47AD"/>
    <w:sectPr w:rsidR="00ED47AD" w:rsidSect="00AC59E1">
      <w:footerReference w:type="default" r:id="rId7"/>
      <w:pgSz w:w="15840" w:h="12240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76" w:rsidRDefault="00A35876" w:rsidP="00CC6DEF">
      <w:r>
        <w:separator/>
      </w:r>
    </w:p>
  </w:endnote>
  <w:endnote w:type="continuationSeparator" w:id="0">
    <w:p w:rsidR="00A35876" w:rsidRDefault="00A35876" w:rsidP="00C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314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876" w:rsidRDefault="00A35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876" w:rsidRDefault="00A3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76" w:rsidRDefault="00A35876" w:rsidP="00CC6DEF">
      <w:r>
        <w:separator/>
      </w:r>
    </w:p>
  </w:footnote>
  <w:footnote w:type="continuationSeparator" w:id="0">
    <w:p w:rsidR="00A35876" w:rsidRDefault="00A35876" w:rsidP="00CC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1"/>
    <w:rsid w:val="00027126"/>
    <w:rsid w:val="001C4219"/>
    <w:rsid w:val="001D7F94"/>
    <w:rsid w:val="00222C64"/>
    <w:rsid w:val="003E0B60"/>
    <w:rsid w:val="003E694A"/>
    <w:rsid w:val="00532B57"/>
    <w:rsid w:val="00591E23"/>
    <w:rsid w:val="006E0C63"/>
    <w:rsid w:val="00730A9D"/>
    <w:rsid w:val="007821FD"/>
    <w:rsid w:val="007E7ECA"/>
    <w:rsid w:val="008A39EF"/>
    <w:rsid w:val="008A479C"/>
    <w:rsid w:val="00A24E4B"/>
    <w:rsid w:val="00A35876"/>
    <w:rsid w:val="00A36465"/>
    <w:rsid w:val="00AA1317"/>
    <w:rsid w:val="00AC59E1"/>
    <w:rsid w:val="00BF709D"/>
    <w:rsid w:val="00C21AD8"/>
    <w:rsid w:val="00C91CB8"/>
    <w:rsid w:val="00CC6DEF"/>
    <w:rsid w:val="00D14C93"/>
    <w:rsid w:val="00D22830"/>
    <w:rsid w:val="00DB0CD9"/>
    <w:rsid w:val="00EC4C45"/>
    <w:rsid w:val="00ED47AD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AC59E1"/>
    <w:pPr>
      <w:ind w:left="720"/>
      <w:contextualSpacing/>
    </w:pPr>
  </w:style>
  <w:style w:type="table" w:styleId="TableGrid">
    <w:name w:val="Table Grid"/>
    <w:basedOn w:val="TableNormal"/>
    <w:uiPriority w:val="59"/>
    <w:rsid w:val="00AC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rsid w:val="00AC59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D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D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AC59E1"/>
    <w:pPr>
      <w:ind w:left="720"/>
      <w:contextualSpacing/>
    </w:pPr>
  </w:style>
  <w:style w:type="table" w:styleId="TableGrid">
    <w:name w:val="Table Grid"/>
    <w:basedOn w:val="TableNormal"/>
    <w:uiPriority w:val="59"/>
    <w:rsid w:val="00AC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rsid w:val="00AC59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D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D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Armen</cp:lastModifiedBy>
  <cp:revision>3</cp:revision>
  <dcterms:created xsi:type="dcterms:W3CDTF">2021-01-06T10:18:00Z</dcterms:created>
  <dcterms:modified xsi:type="dcterms:W3CDTF">2021-01-09T23:29:00Z</dcterms:modified>
</cp:coreProperties>
</file>