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4C" w:rsidRPr="00067E1B" w:rsidRDefault="0063224C" w:rsidP="0063224C">
      <w:pPr>
        <w:pStyle w:val="Title"/>
        <w:rPr>
          <w:rFonts w:asciiTheme="minorHAnsi" w:hAnsiTheme="minorHAnsi" w:cstheme="minorHAnsi"/>
          <w:b/>
          <w:sz w:val="40"/>
          <w:szCs w:val="30"/>
          <w:lang w:val="hy-AM"/>
        </w:rPr>
      </w:pPr>
      <w:bookmarkStart w:id="0" w:name="_GoBack"/>
      <w:bookmarkEnd w:id="0"/>
      <w:r w:rsidRPr="00067E1B">
        <w:rPr>
          <w:rFonts w:asciiTheme="minorHAnsi" w:hAnsiTheme="minorHAnsi" w:cstheme="minorHAnsi"/>
          <w:b/>
          <w:sz w:val="40"/>
          <w:szCs w:val="30"/>
          <w:lang w:val="hy-AM"/>
        </w:rPr>
        <w:t xml:space="preserve">ՀԻՄՆԱԽՆԴԻՐՆԵՐԻ ՄԱՍՆԱԿՑԱՅԻՆ ՀԱՏԿՈՐՈՇՈՒՄ </w:t>
      </w:r>
    </w:p>
    <w:p w:rsidR="0063224C" w:rsidRPr="0022706E" w:rsidRDefault="0063224C" w:rsidP="0063224C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color w:val="244061" w:themeColor="accent1" w:themeShade="80"/>
          <w:lang w:val="hy-AM"/>
        </w:rPr>
      </w:pPr>
    </w:p>
    <w:p w:rsidR="0063224C" w:rsidRPr="0022706E" w:rsidRDefault="0063224C" w:rsidP="0063224C">
      <w:pPr>
        <w:pStyle w:val="ListParagraph"/>
        <w:shd w:val="clear" w:color="auto" w:fill="B6DDE8" w:themeFill="accent5" w:themeFillTint="66"/>
        <w:spacing w:after="0" w:line="240" w:lineRule="auto"/>
        <w:ind w:left="0"/>
        <w:jc w:val="both"/>
        <w:rPr>
          <w:rFonts w:ascii="Arial Narrow" w:hAnsi="Arial Narrow" w:cs="Arial"/>
          <w:b/>
          <w:color w:val="244061" w:themeColor="accent1" w:themeShade="80"/>
          <w:lang w:val="hy-AM"/>
        </w:rPr>
      </w:pPr>
      <w:r w:rsidRPr="0022706E">
        <w:rPr>
          <w:rFonts w:ascii="Arial" w:hAnsi="Arial" w:cs="Arial"/>
          <w:b/>
          <w:color w:val="244061" w:themeColor="accent1" w:themeShade="80"/>
          <w:lang w:val="hy-AM"/>
        </w:rPr>
        <w:t>ԱՄՈՓՈՓԱԳԻՐ</w:t>
      </w:r>
    </w:p>
    <w:p w:rsidR="0063224C" w:rsidRPr="0022706E" w:rsidRDefault="0063224C" w:rsidP="0063224C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Default="0063224C" w:rsidP="0063224C">
      <w:pPr>
        <w:pStyle w:val="ListParagraph"/>
        <w:spacing w:after="0" w:line="240" w:lineRule="auto"/>
        <w:ind w:left="0"/>
        <w:jc w:val="both"/>
        <w:rPr>
          <w:rFonts w:asciiTheme="minorHAnsi" w:hAnsiTheme="minorHAnsi" w:cs="Arial"/>
          <w:b/>
          <w:color w:val="17365D" w:themeColor="text2" w:themeShade="BF"/>
          <w:lang w:val="hy-AM"/>
        </w:rPr>
      </w:pPr>
      <w:r w:rsidRPr="002F0707">
        <w:rPr>
          <w:rFonts w:ascii="Arial" w:hAnsi="Arial" w:cs="Arial"/>
          <w:b/>
          <w:color w:val="17365D" w:themeColor="text2" w:themeShade="BF"/>
          <w:lang w:val="hy-AM"/>
        </w:rPr>
        <w:t>Վերապատրաստում</w:t>
      </w:r>
      <w:r w:rsidRPr="002F0707">
        <w:rPr>
          <w:rFonts w:ascii="Arial Narrow" w:hAnsi="Arial Narrow" w:cs="Arial"/>
          <w:b/>
          <w:color w:val="17365D" w:themeColor="text2" w:themeShade="BF"/>
          <w:lang w:val="hy-AM"/>
        </w:rPr>
        <w:t xml:space="preserve"> </w:t>
      </w:r>
      <w:r>
        <w:rPr>
          <w:rFonts w:ascii="Arial" w:hAnsi="Arial" w:cs="Arial"/>
          <w:b/>
          <w:color w:val="17365D" w:themeColor="text2" w:themeShade="BF"/>
          <w:lang w:val="hy-AM"/>
        </w:rPr>
        <w:t>հիմնա</w:t>
      </w:r>
      <w:r w:rsidRPr="002F0707">
        <w:rPr>
          <w:rFonts w:ascii="Arial" w:hAnsi="Arial" w:cs="Arial"/>
          <w:b/>
          <w:color w:val="17365D" w:themeColor="text2" w:themeShade="BF"/>
          <w:lang w:val="hy-AM"/>
        </w:rPr>
        <w:t>խնդրի</w:t>
      </w:r>
      <w:r w:rsidRPr="002F0707">
        <w:rPr>
          <w:rFonts w:ascii="Arial Narrow" w:hAnsi="Arial Narrow" w:cs="Arial"/>
          <w:b/>
          <w:color w:val="17365D" w:themeColor="text2" w:themeShade="BF"/>
          <w:lang w:val="hy-AM"/>
        </w:rPr>
        <w:t xml:space="preserve"> </w:t>
      </w:r>
      <w:r w:rsidRPr="002F0707">
        <w:rPr>
          <w:rFonts w:ascii="Arial" w:hAnsi="Arial" w:cs="Arial"/>
          <w:b/>
          <w:color w:val="17365D" w:themeColor="text2" w:themeShade="BF"/>
          <w:lang w:val="hy-AM"/>
        </w:rPr>
        <w:t>հատկորոշման</w:t>
      </w:r>
      <w:r w:rsidRPr="002F0707">
        <w:rPr>
          <w:rFonts w:ascii="Arial Narrow" w:hAnsi="Arial Narrow" w:cs="Arial"/>
          <w:b/>
          <w:color w:val="17365D" w:themeColor="text2" w:themeShade="BF"/>
          <w:lang w:val="hy-AM"/>
        </w:rPr>
        <w:t xml:space="preserve"> </w:t>
      </w:r>
      <w:r w:rsidRPr="002F0707">
        <w:rPr>
          <w:rFonts w:ascii="Arial" w:hAnsi="Arial" w:cs="Arial"/>
          <w:b/>
          <w:color w:val="17365D" w:themeColor="text2" w:themeShade="BF"/>
          <w:lang w:val="hy-AM"/>
        </w:rPr>
        <w:t>մեթոդների</w:t>
      </w:r>
      <w:r w:rsidRPr="002F0707">
        <w:rPr>
          <w:rFonts w:ascii="Arial Narrow" w:hAnsi="Arial Narrow" w:cs="Arial"/>
          <w:b/>
          <w:color w:val="17365D" w:themeColor="text2" w:themeShade="BF"/>
          <w:lang w:val="hy-AM"/>
        </w:rPr>
        <w:t xml:space="preserve"> </w:t>
      </w:r>
      <w:r w:rsidRPr="002F0707">
        <w:rPr>
          <w:rFonts w:ascii="Arial" w:hAnsi="Arial" w:cs="Arial"/>
          <w:b/>
          <w:color w:val="17365D" w:themeColor="text2" w:themeShade="BF"/>
          <w:lang w:val="hy-AM"/>
        </w:rPr>
        <w:t>և</w:t>
      </w:r>
      <w:r w:rsidRPr="002F0707">
        <w:rPr>
          <w:rFonts w:ascii="Arial Narrow" w:hAnsi="Arial Narrow" w:cs="Arial"/>
          <w:b/>
          <w:color w:val="17365D" w:themeColor="text2" w:themeShade="BF"/>
          <w:lang w:val="hy-AM"/>
        </w:rPr>
        <w:t xml:space="preserve"> </w:t>
      </w:r>
      <w:r w:rsidRPr="002F0707">
        <w:rPr>
          <w:rFonts w:ascii="Arial" w:hAnsi="Arial" w:cs="Arial"/>
          <w:b/>
          <w:color w:val="17365D" w:themeColor="text2" w:themeShade="BF"/>
          <w:lang w:val="hy-AM"/>
        </w:rPr>
        <w:t>մեթոդների</w:t>
      </w:r>
      <w:r w:rsidRPr="002F0707">
        <w:rPr>
          <w:rFonts w:ascii="Arial Narrow" w:hAnsi="Arial Narrow" w:cs="Arial"/>
          <w:b/>
          <w:color w:val="17365D" w:themeColor="text2" w:themeShade="BF"/>
          <w:lang w:val="hy-AM"/>
        </w:rPr>
        <w:t xml:space="preserve"> </w:t>
      </w:r>
      <w:r w:rsidRPr="002F0707">
        <w:rPr>
          <w:rFonts w:ascii="Arial" w:hAnsi="Arial" w:cs="Arial"/>
          <w:b/>
          <w:color w:val="17365D" w:themeColor="text2" w:themeShade="BF"/>
          <w:lang w:val="hy-AM"/>
        </w:rPr>
        <w:t>կիրառման</w:t>
      </w:r>
      <w:r w:rsidRPr="002F0707">
        <w:rPr>
          <w:rFonts w:ascii="Arial Narrow" w:hAnsi="Arial Narrow" w:cs="Arial"/>
          <w:b/>
          <w:color w:val="17365D" w:themeColor="text2" w:themeShade="BF"/>
          <w:lang w:val="hy-AM"/>
        </w:rPr>
        <w:t xml:space="preserve"> </w:t>
      </w:r>
      <w:r w:rsidRPr="002F0707">
        <w:rPr>
          <w:rFonts w:ascii="Arial" w:hAnsi="Arial" w:cs="Arial"/>
          <w:b/>
          <w:color w:val="17365D" w:themeColor="text2" w:themeShade="BF"/>
          <w:lang w:val="hy-AM"/>
        </w:rPr>
        <w:t>վերաբերյալ</w:t>
      </w:r>
    </w:p>
    <w:p w:rsidR="0063224C" w:rsidRDefault="0063224C" w:rsidP="0063224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244061" w:themeColor="accent1" w:themeShade="80"/>
        </w:rPr>
      </w:pPr>
    </w:p>
    <w:p w:rsidR="0063224C" w:rsidRPr="00DF1D97" w:rsidRDefault="0063224C" w:rsidP="0063224C">
      <w:pPr>
        <w:pStyle w:val="ListParagraph"/>
        <w:spacing w:after="0" w:line="240" w:lineRule="auto"/>
        <w:ind w:left="0"/>
        <w:jc w:val="both"/>
        <w:rPr>
          <w:rFonts w:asciiTheme="minorHAnsi" w:hAnsiTheme="minorHAnsi" w:cs="Arial"/>
          <w:lang w:val="hy-AM"/>
        </w:rPr>
      </w:pPr>
      <w:r w:rsidRPr="000D4189">
        <w:rPr>
          <w:rFonts w:ascii="Arial" w:hAnsi="Arial" w:cs="Arial"/>
          <w:b/>
          <w:color w:val="244061" w:themeColor="accent1" w:themeShade="80"/>
          <w:lang w:val="hy-AM"/>
        </w:rPr>
        <w:t>Ներածություն</w:t>
      </w:r>
      <w:r>
        <w:rPr>
          <w:rFonts w:ascii="Cambria Math" w:hAnsi="Cambria Math" w:cs="Arial"/>
          <w:b/>
          <w:color w:val="244061" w:themeColor="accent1" w:themeShade="80"/>
          <w:lang w:val="hy-AM"/>
        </w:rPr>
        <w:t>․</w:t>
      </w:r>
      <w:r>
        <w:rPr>
          <w:rFonts w:asciiTheme="minorHAnsi" w:hAnsiTheme="minorHAnsi" w:cs="Arial"/>
          <w:b/>
          <w:color w:val="17365D" w:themeColor="text2" w:themeShade="BF"/>
          <w:lang w:val="hy-AM"/>
        </w:rPr>
        <w:t xml:space="preserve"> </w:t>
      </w:r>
      <w:r w:rsidRPr="00746681">
        <w:rPr>
          <w:rFonts w:ascii="Arial" w:hAnsi="Arial" w:cs="Arial"/>
          <w:lang w:val="hy-AM"/>
        </w:rPr>
        <w:t>ի</w:t>
      </w:r>
      <w:r>
        <w:rPr>
          <w:rFonts w:asciiTheme="minorHAnsi" w:hAnsiTheme="minorHAnsi" w:cs="Arial"/>
          <w:lang w:val="hy-AM"/>
        </w:rPr>
        <w:t>՞</w:t>
      </w:r>
      <w:r w:rsidRPr="00746681">
        <w:rPr>
          <w:rFonts w:ascii="Arial" w:hAnsi="Arial" w:cs="Arial"/>
          <w:lang w:val="hy-AM"/>
        </w:rPr>
        <w:t>նչ է խնդիրը, հիմնախնդիրը, ինչու</w:t>
      </w:r>
      <w:r>
        <w:rPr>
          <w:rFonts w:asciiTheme="minorHAnsi" w:hAnsiTheme="minorHAnsi" w:cs="Arial"/>
          <w:lang w:val="hy-AM"/>
        </w:rPr>
        <w:t>՞</w:t>
      </w:r>
      <w:r w:rsidRPr="00746681">
        <w:rPr>
          <w:rFonts w:ascii="Arial" w:hAnsi="Arial" w:cs="Arial"/>
          <w:lang w:val="hy-AM"/>
        </w:rPr>
        <w:t xml:space="preserve"> է անհրաժեշտ հիմնախնդիրների հատկորոշումը</w:t>
      </w:r>
      <w:r>
        <w:rPr>
          <w:rFonts w:asciiTheme="minorHAnsi" w:hAnsiTheme="minorHAnsi" w:cs="Arial"/>
          <w:lang w:val="hy-AM"/>
        </w:rPr>
        <w:t xml:space="preserve"> </w:t>
      </w:r>
      <w:r w:rsidRPr="00DF1D97">
        <w:rPr>
          <w:rFonts w:asciiTheme="minorHAnsi" w:hAnsiTheme="minorHAnsi" w:cs="Arial"/>
          <w:lang w:val="hy-AM"/>
        </w:rPr>
        <w:t>(</w:t>
      </w:r>
      <w:r>
        <w:rPr>
          <w:rFonts w:asciiTheme="minorHAnsi" w:hAnsiTheme="minorHAnsi" w:cs="Arial"/>
          <w:lang w:val="hy-AM"/>
        </w:rPr>
        <w:fldChar w:fldCharType="begin"/>
      </w:r>
      <w:r w:rsidR="000C5378">
        <w:rPr>
          <w:rFonts w:asciiTheme="minorHAnsi" w:hAnsiTheme="minorHAnsi" w:cs="Arial"/>
          <w:lang w:val="hy-AM"/>
        </w:rPr>
        <w:instrText>HYPERLINK "C:\\Users\\Armen\\AppData\\Roaming\\Microsoft\\Word\\Խնդիրների հատկորոշումը.docx"</w:instrText>
      </w:r>
      <w:r>
        <w:rPr>
          <w:rFonts w:asciiTheme="minorHAnsi" w:hAnsiTheme="minorHAnsi" w:cs="Arial"/>
          <w:lang w:val="hy-AM"/>
        </w:rPr>
        <w:fldChar w:fldCharType="separate"/>
      </w:r>
      <w:r w:rsidRPr="00DF1D97">
        <w:rPr>
          <w:rStyle w:val="Hyperlink"/>
          <w:rFonts w:asciiTheme="minorHAnsi" w:hAnsiTheme="minorHAnsi" w:cs="Arial"/>
          <w:lang w:val="hy-AM"/>
        </w:rPr>
        <w:t>ուսուցողական նյութ</w:t>
      </w:r>
      <w:r>
        <w:rPr>
          <w:rFonts w:asciiTheme="minorHAnsi" w:hAnsiTheme="minorHAnsi" w:cs="Arial"/>
          <w:lang w:val="hy-AM"/>
        </w:rPr>
        <w:fldChar w:fldCharType="end"/>
      </w:r>
      <w:r w:rsidRPr="00DF1D97">
        <w:rPr>
          <w:rFonts w:asciiTheme="minorHAnsi" w:hAnsiTheme="minorHAnsi" w:cs="Arial"/>
          <w:lang w:val="hy-AM"/>
        </w:rPr>
        <w:t>)</w:t>
      </w:r>
      <w:r>
        <w:rPr>
          <w:rFonts w:asciiTheme="minorHAnsi" w:hAnsiTheme="minorHAnsi" w:cs="Arial"/>
          <w:lang w:val="hy-AM"/>
        </w:rPr>
        <w:t xml:space="preserve">։ </w:t>
      </w:r>
    </w:p>
    <w:p w:rsidR="0063224C" w:rsidRPr="002F0707" w:rsidRDefault="0063224C" w:rsidP="0063224C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2F0707" w:rsidRDefault="0063224C" w:rsidP="0063224C">
      <w:pPr>
        <w:pStyle w:val="ListParagraph"/>
        <w:spacing w:after="0" w:line="360" w:lineRule="auto"/>
        <w:ind w:left="0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b/>
          <w:color w:val="244061" w:themeColor="accent1" w:themeShade="80"/>
          <w:lang w:val="hy-AM"/>
        </w:rPr>
        <w:t>Սեսիա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 1</w:t>
      </w:r>
      <w:r w:rsidRPr="002F0707">
        <w:rPr>
          <w:rFonts w:ascii="Cambria Math" w:hAnsi="Cambria Math" w:cs="Cambria Math"/>
          <w:b/>
          <w:color w:val="244061" w:themeColor="accent1" w:themeShade="80"/>
          <w:lang w:val="hy-AM"/>
        </w:rPr>
        <w:t>․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Շահակիր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կողմերի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քարտեզագրում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>/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վերլուծություն</w:t>
      </w:r>
      <w:r w:rsidRPr="002F0707">
        <w:rPr>
          <w:rFonts w:ascii="Cambria Math" w:hAnsi="Cambria Math" w:cs="Cambria Math"/>
          <w:b/>
          <w:color w:val="244061" w:themeColor="accent1" w:themeShade="80"/>
          <w:lang w:val="hy-AM"/>
        </w:rPr>
        <w:t>․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E53AC4">
        <w:rPr>
          <w:rFonts w:ascii="Arial" w:hAnsi="Arial" w:cs="Arial"/>
          <w:lang w:val="hy-AM"/>
        </w:rPr>
        <w:t xml:space="preserve">Մինչև ծրագրի/գործունեության </w:t>
      </w:r>
      <w:r w:rsidRPr="002F0707">
        <w:rPr>
          <w:rFonts w:ascii="Arial" w:hAnsi="Arial" w:cs="Arial"/>
          <w:lang w:val="hy-AM"/>
        </w:rPr>
        <w:t>մեկնարկը</w:t>
      </w:r>
      <w:r w:rsidRPr="00E53AC4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հաստատությունների</w:t>
      </w:r>
      <w:r w:rsidRPr="00E53AC4">
        <w:rPr>
          <w:rFonts w:ascii="Arial" w:hAnsi="Arial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խմբերի</w:t>
      </w:r>
      <w:r w:rsidRPr="00E53AC4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E53AC4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անհատների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բացահայտման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դրանք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դասակարգման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գործընթացն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` </w:t>
      </w:r>
      <w:r w:rsidRPr="002F0707">
        <w:rPr>
          <w:rFonts w:ascii="Arial" w:hAnsi="Arial" w:cs="Arial"/>
          <w:lang w:val="hy-AM"/>
        </w:rPr>
        <w:t>ըստ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խնդրի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լուծմանը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ուղղությամբ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նրանց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մասնակցության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մակարդակի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հետաքրքրության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ազդեցության</w:t>
      </w:r>
      <w:r w:rsidRPr="002F0707">
        <w:rPr>
          <w:rFonts w:ascii="Arial Narrow" w:hAnsi="Arial Narrow" w:cs="Arial"/>
          <w:lang w:val="hy-AM"/>
        </w:rPr>
        <w:t xml:space="preserve">: 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b/>
          <w:sz w:val="10"/>
          <w:lang w:val="hy-AM"/>
        </w:rPr>
      </w:pP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b/>
          <w:color w:val="244061" w:themeColor="accent1" w:themeShade="80"/>
          <w:lang w:val="hy-AM"/>
        </w:rPr>
      </w:pPr>
      <w:r w:rsidRPr="002F0707">
        <w:rPr>
          <w:rFonts w:ascii="Arial" w:hAnsi="Arial" w:cs="Arial"/>
          <w:b/>
          <w:color w:val="244061" w:themeColor="accent1" w:themeShade="80"/>
          <w:lang w:val="hy-AM"/>
        </w:rPr>
        <w:t>Սեսիա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2</w:t>
      </w:r>
      <w:r w:rsidRPr="002F0707">
        <w:rPr>
          <w:rFonts w:ascii="Cambria Math" w:hAnsi="Cambria Math" w:cs="Cambria Math"/>
          <w:b/>
          <w:color w:val="244061" w:themeColor="accent1" w:themeShade="80"/>
          <w:lang w:val="hy-AM"/>
        </w:rPr>
        <w:t>․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 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Հիմնախնդիրների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հատկորոշում</w:t>
      </w:r>
      <w:r w:rsidRPr="002F0707">
        <w:rPr>
          <w:rFonts w:ascii="Cambria Math" w:hAnsi="Cambria Math" w:cs="Cambria Math"/>
          <w:b/>
          <w:color w:val="244061" w:themeColor="accent1" w:themeShade="80"/>
          <w:lang w:val="hy-AM"/>
        </w:rPr>
        <w:t>․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 </w:t>
      </w:r>
      <w:r w:rsidRPr="002F0707">
        <w:rPr>
          <w:rFonts w:ascii="Arial" w:hAnsi="Arial" w:cs="Arial"/>
          <w:lang w:val="hy-AM"/>
        </w:rPr>
        <w:t>Խնդիրների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հատկորոշման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քանի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մեթոդներ</w:t>
      </w:r>
      <w:r w:rsidRPr="002F0707">
        <w:rPr>
          <w:rFonts w:ascii="Cambria Math" w:hAnsi="Cambria Math" w:cs="Cambria Math"/>
          <w:lang w:val="hy-AM"/>
        </w:rPr>
        <w:t>․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sz w:val="4"/>
          <w:lang w:val="hy-AM"/>
        </w:rPr>
      </w:pPr>
    </w:p>
    <w:p w:rsidR="0063224C" w:rsidRPr="002F0707" w:rsidRDefault="0063224C" w:rsidP="0063224C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color w:val="244061" w:themeColor="accent1" w:themeShade="80"/>
          <w:lang w:val="hy-AM"/>
        </w:rPr>
        <w:t>Հարցում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>.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նպատակն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դեմ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դեմ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հեռախոսով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առցանց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պարզել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համայնքի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տվյալ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ոլորտի</w:t>
      </w:r>
      <w:r w:rsidRPr="002F0707">
        <w:rPr>
          <w:rFonts w:ascii="Arial Narrow" w:hAnsi="Arial Narrow" w:cs="Arial"/>
          <w:lang w:val="hy-AM"/>
        </w:rPr>
        <w:t xml:space="preserve"> 3 </w:t>
      </w:r>
      <w:r w:rsidRPr="002F0707">
        <w:rPr>
          <w:rFonts w:ascii="Arial" w:hAnsi="Arial" w:cs="Arial"/>
          <w:lang w:val="hy-AM"/>
        </w:rPr>
        <w:t>ամենակարևոր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խնդիրները՝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ըստ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հարցման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մասնակիցների։</w:t>
      </w:r>
    </w:p>
    <w:p w:rsidR="0063224C" w:rsidRPr="002F0707" w:rsidRDefault="0063224C" w:rsidP="0063224C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Arial Narrow" w:hAnsi="Arial Narrow" w:cs="Arial"/>
          <w:lang w:val="hy-AM"/>
        </w:rPr>
      </w:pPr>
      <w:r w:rsidRPr="002F0707">
        <w:rPr>
          <w:rFonts w:ascii="Arial Narrow" w:hAnsi="Arial Narrow" w:cs="Arial"/>
          <w:color w:val="244061" w:themeColor="accent1" w:themeShade="80"/>
          <w:lang w:val="hy-AM"/>
        </w:rPr>
        <w:t>«</w:t>
      </w:r>
      <w:r w:rsidRPr="002F0707">
        <w:rPr>
          <w:rFonts w:ascii="Arial" w:hAnsi="Arial" w:cs="Arial"/>
          <w:color w:val="244061" w:themeColor="accent1" w:themeShade="80"/>
          <w:lang w:val="hy-AM"/>
        </w:rPr>
        <w:t>Մտագրոհ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». </w:t>
      </w:r>
      <w:r w:rsidRPr="002F0707">
        <w:rPr>
          <w:rFonts w:ascii="Arial" w:hAnsi="Arial" w:cs="Arial"/>
          <w:lang w:val="hy-AM"/>
        </w:rPr>
        <w:t>նման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վերոնշյալ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հարցման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մեթոդին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բայց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ավելի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ինտերակտիվ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է։</w:t>
      </w:r>
      <w:r w:rsidRPr="002F0707">
        <w:rPr>
          <w:rFonts w:ascii="Arial Narrow" w:hAnsi="Arial Narrow" w:cs="Arial"/>
          <w:lang w:val="hy-AM"/>
        </w:rPr>
        <w:t xml:space="preserve"> </w:t>
      </w:r>
    </w:p>
    <w:p w:rsidR="0063224C" w:rsidRPr="002F0707" w:rsidRDefault="0063224C" w:rsidP="0063224C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Arial Narrow" w:hAnsi="Arial Narrow" w:cs="Arial"/>
          <w:lang w:val="hy-AM"/>
        </w:rPr>
      </w:pPr>
      <w:r>
        <w:rPr>
          <w:rFonts w:ascii="Arial Narrow" w:hAnsi="Arial Narrow" w:cs="Arial"/>
          <w:color w:val="244061" w:themeColor="accent1" w:themeShade="80"/>
          <w:lang w:val="hy-AM"/>
        </w:rPr>
        <w:t>Café dialogue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>/«</w:t>
      </w:r>
      <w:r w:rsidRPr="002F0707">
        <w:rPr>
          <w:rFonts w:ascii="Arial" w:hAnsi="Arial" w:cs="Arial"/>
          <w:color w:val="244061" w:themeColor="accent1" w:themeShade="80"/>
          <w:lang w:val="hy-AM"/>
        </w:rPr>
        <w:t>Սրճարանային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քննարկում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>»</w:t>
      </w:r>
      <w:r w:rsidRPr="002F0707">
        <w:rPr>
          <w:rFonts w:ascii="Cambria Math" w:hAnsi="Cambria Math" w:cs="Cambria Math"/>
          <w:color w:val="244061" w:themeColor="accent1" w:themeShade="80"/>
          <w:lang w:val="hy-AM"/>
        </w:rPr>
        <w:t>․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ինտերակտիվ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թույլ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տալիս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միաժամանակ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բացահայտել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շարք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ոլորտներում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առկա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խնդիրները</w:t>
      </w:r>
      <w:r w:rsidRPr="002F0707">
        <w:rPr>
          <w:rFonts w:ascii="Arial Narrow" w:hAnsi="Arial Narrow" w:cs="Arial"/>
          <w:lang w:val="hy-AM"/>
        </w:rPr>
        <w:t xml:space="preserve">: </w:t>
      </w:r>
    </w:p>
    <w:p w:rsidR="0063224C" w:rsidRPr="002F0707" w:rsidRDefault="0063224C" w:rsidP="0063224C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color w:val="244061" w:themeColor="accent1" w:themeShade="80"/>
          <w:lang w:val="hy-AM"/>
        </w:rPr>
        <w:t>Գրասենյակային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>/</w:t>
      </w:r>
      <w:r w:rsidRPr="002F0707">
        <w:rPr>
          <w:rFonts w:ascii="Arial" w:hAnsi="Arial" w:cs="Arial"/>
          <w:color w:val="244061" w:themeColor="accent1" w:themeShade="80"/>
          <w:lang w:val="hy-AM"/>
        </w:rPr>
        <w:t>փաստաթղթային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հետազոտություն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. </w:t>
      </w:r>
      <w:r w:rsidRPr="002F0707">
        <w:rPr>
          <w:rFonts w:ascii="Arial" w:hAnsi="Arial" w:cs="Arial"/>
          <w:lang w:val="hy-AM"/>
        </w:rPr>
        <w:t>լրացում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վերոհիշյալ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բոլոր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փաստաթղթերի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նյութերի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ուսումնասիրության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արդյունքում։</w:t>
      </w:r>
      <w:r w:rsidRPr="002F0707">
        <w:rPr>
          <w:rFonts w:ascii="Arial Narrow" w:hAnsi="Arial Narrow" w:cs="Arial"/>
          <w:lang w:val="hy-AM"/>
        </w:rPr>
        <w:t xml:space="preserve">  </w:t>
      </w:r>
    </w:p>
    <w:p w:rsidR="0063224C" w:rsidRPr="002F0707" w:rsidRDefault="0063224C" w:rsidP="0063224C">
      <w:pPr>
        <w:spacing w:after="0" w:line="360" w:lineRule="auto"/>
        <w:jc w:val="both"/>
        <w:rPr>
          <w:rFonts w:ascii="Arial Narrow" w:hAnsi="Arial Narrow" w:cs="Arial"/>
          <w:sz w:val="16"/>
          <w:lang w:val="hy-AM"/>
        </w:rPr>
      </w:pPr>
    </w:p>
    <w:p w:rsidR="0063224C" w:rsidRPr="002F0707" w:rsidRDefault="0063224C" w:rsidP="0063224C">
      <w:pPr>
        <w:spacing w:after="0" w:line="360" w:lineRule="auto"/>
        <w:jc w:val="both"/>
        <w:rPr>
          <w:rFonts w:ascii="Arial Narrow" w:hAnsi="Arial Narrow" w:cs="Arial"/>
          <w:b/>
          <w:color w:val="244061" w:themeColor="accent1" w:themeShade="80"/>
          <w:lang w:val="hy-AM"/>
        </w:rPr>
      </w:pPr>
      <w:r w:rsidRPr="002F0707">
        <w:rPr>
          <w:rFonts w:ascii="Arial" w:hAnsi="Arial" w:cs="Arial"/>
          <w:b/>
          <w:color w:val="244061" w:themeColor="accent1" w:themeShade="80"/>
          <w:lang w:val="hy-AM"/>
        </w:rPr>
        <w:t>Սեսիա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3</w:t>
      </w:r>
      <w:r w:rsidRPr="002F0707">
        <w:rPr>
          <w:rFonts w:ascii="Cambria Math" w:hAnsi="Cambria Math" w:cs="Cambria Math"/>
          <w:b/>
          <w:color w:val="244061" w:themeColor="accent1" w:themeShade="80"/>
          <w:lang w:val="hy-AM"/>
        </w:rPr>
        <w:t>․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Հիմնախնդիրների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առաջնահերթությունների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որոշում</w:t>
      </w:r>
    </w:p>
    <w:p w:rsidR="0063224C" w:rsidRPr="002F0707" w:rsidRDefault="0063224C" w:rsidP="0063224C">
      <w:pPr>
        <w:spacing w:after="0" w:line="360" w:lineRule="auto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Խնդիրների</w:t>
      </w:r>
      <w:r w:rsidRPr="005D5D2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առաջնա</w:t>
      </w:r>
      <w:r w:rsidRPr="005D5D27">
        <w:rPr>
          <w:rFonts w:ascii="Arial" w:hAnsi="Arial" w:cs="Arial"/>
          <w:lang w:val="hy-AM"/>
        </w:rPr>
        <w:t xml:space="preserve">հերթությունների որոշման </w:t>
      </w:r>
      <w:r w:rsidRPr="002F0707">
        <w:rPr>
          <w:rFonts w:ascii="Arial" w:hAnsi="Arial" w:cs="Arial"/>
          <w:lang w:val="hy-AM"/>
        </w:rPr>
        <w:t>դասընթաց</w:t>
      </w:r>
      <w:r w:rsidRPr="005D5D27">
        <w:rPr>
          <w:rFonts w:ascii="Arial" w:hAnsi="Arial" w:cs="Arial"/>
          <w:lang w:val="hy-AM"/>
        </w:rPr>
        <w:t xml:space="preserve">` </w:t>
      </w:r>
      <w:r w:rsidRPr="002F0707">
        <w:rPr>
          <w:rFonts w:ascii="Arial" w:hAnsi="Arial" w:cs="Arial"/>
          <w:lang w:val="hy-AM"/>
        </w:rPr>
        <w:t>տեսություն</w:t>
      </w:r>
      <w:r w:rsidRPr="005D5D2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5D5D2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գործնական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վարժություն</w:t>
      </w:r>
      <w:r w:rsidRPr="002F0707">
        <w:rPr>
          <w:rFonts w:ascii="Arial Narrow" w:hAnsi="Arial Narrow" w:cs="Arial"/>
          <w:lang w:val="hy-AM"/>
        </w:rPr>
        <w:t>:</w:t>
      </w:r>
      <w:r w:rsidRPr="002F0707">
        <w:rPr>
          <w:rFonts w:ascii="Arial Narrow" w:hAnsi="Arial Narrow" w:cs="Calibri"/>
          <w:color w:val="1F497D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Առաջնահերթությունների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որոշման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կներկայացվի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կշիռա</w:t>
      </w:r>
      <w:r w:rsidRPr="002F0707">
        <w:rPr>
          <w:rFonts w:ascii="Arial Narrow" w:hAnsi="Arial Narrow" w:cs="Arial"/>
          <w:lang w:val="hy-AM"/>
        </w:rPr>
        <w:t>-</w:t>
      </w:r>
      <w:r w:rsidRPr="002F0707">
        <w:rPr>
          <w:rFonts w:ascii="Arial" w:hAnsi="Arial" w:cs="Arial"/>
          <w:lang w:val="hy-AM"/>
        </w:rPr>
        <w:t>միավորային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ըստ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հավաքած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բալերի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կորոշվեն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առաջնահերթ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հիմնախնդիրները։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Կտրամադրվեն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նաև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ձևաթերթեր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կիրառման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համար։</w:t>
      </w:r>
    </w:p>
    <w:p w:rsidR="0063224C" w:rsidRPr="00CC2471" w:rsidRDefault="0063224C" w:rsidP="0063224C">
      <w:pPr>
        <w:spacing w:after="0" w:line="360" w:lineRule="auto"/>
        <w:jc w:val="both"/>
        <w:rPr>
          <w:rFonts w:cs="Arial"/>
          <w:color w:val="244061" w:themeColor="accent1" w:themeShade="80"/>
          <w:sz w:val="10"/>
          <w:lang w:val="hy-AM"/>
        </w:rPr>
      </w:pPr>
    </w:p>
    <w:p w:rsidR="0063224C" w:rsidRPr="002F0707" w:rsidRDefault="0063224C" w:rsidP="0063224C">
      <w:pPr>
        <w:spacing w:after="0" w:line="360" w:lineRule="auto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color w:val="244061" w:themeColor="accent1" w:themeShade="80"/>
          <w:lang w:val="hy-AM"/>
        </w:rPr>
        <w:t>Տնային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աշխատանք</w:t>
      </w:r>
      <w:r w:rsidRPr="002F0707">
        <w:rPr>
          <w:rFonts w:ascii="Cambria Math" w:hAnsi="Cambria Math" w:cs="Cambria Math"/>
          <w:color w:val="244061" w:themeColor="accent1" w:themeShade="80"/>
          <w:lang w:val="hy-AM"/>
        </w:rPr>
        <w:t>․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Սա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գործնական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վարժություն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կհաջորդի</w:t>
      </w:r>
      <w:r w:rsidRPr="002F0707">
        <w:rPr>
          <w:rFonts w:ascii="Arial Narrow" w:hAnsi="Arial Narrow" w:cs="Arial"/>
          <w:lang w:val="hy-AM"/>
        </w:rPr>
        <w:t xml:space="preserve"> </w:t>
      </w:r>
      <w:r>
        <w:rPr>
          <w:rFonts w:ascii="Arial" w:hAnsi="Arial" w:cs="Arial"/>
          <w:lang w:val="hy-AM"/>
        </w:rPr>
        <w:t xml:space="preserve">վերոնշյալ սեսիաների </w:t>
      </w:r>
      <w:r w:rsidRPr="002F0707">
        <w:rPr>
          <w:rFonts w:ascii="Arial" w:hAnsi="Arial" w:cs="Arial"/>
          <w:lang w:val="hy-AM"/>
        </w:rPr>
        <w:t>տեսական</w:t>
      </w:r>
      <w:r w:rsidRPr="00CC2471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</w:t>
      </w:r>
      <w:r w:rsidRPr="00CC2471">
        <w:rPr>
          <w:rFonts w:ascii="Arial" w:hAnsi="Arial" w:cs="Arial"/>
          <w:lang w:val="hy-AM"/>
        </w:rPr>
        <w:t>եր</w:t>
      </w:r>
      <w:r w:rsidRPr="002F0707">
        <w:rPr>
          <w:rFonts w:ascii="Arial" w:hAnsi="Arial" w:cs="Arial"/>
          <w:lang w:val="hy-AM"/>
        </w:rPr>
        <w:t>ին։</w:t>
      </w:r>
      <w:r w:rsidRPr="00CC2471">
        <w:rPr>
          <w:rFonts w:ascii="Arial" w:hAnsi="Arial" w:cs="Arial"/>
          <w:lang w:val="hy-AM"/>
        </w:rPr>
        <w:t xml:space="preserve">  </w:t>
      </w:r>
      <w:r w:rsidRPr="002F0707">
        <w:rPr>
          <w:rFonts w:ascii="Arial" w:hAnsi="Arial" w:cs="Arial"/>
          <w:lang w:val="hy-AM"/>
        </w:rPr>
        <w:t>Մասնակիցները</w:t>
      </w:r>
      <w:r w:rsidRPr="00CC2471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կփորձարկեն</w:t>
      </w:r>
      <w:r w:rsidRPr="00CC2471">
        <w:rPr>
          <w:rFonts w:ascii="Arial" w:hAnsi="Arial" w:cs="Arial"/>
          <w:lang w:val="hy-AM"/>
        </w:rPr>
        <w:t xml:space="preserve"> առաջարկվող </w:t>
      </w:r>
      <w:r w:rsidRPr="002F0707">
        <w:rPr>
          <w:rFonts w:ascii="Arial" w:hAnsi="Arial" w:cs="Arial"/>
          <w:lang w:val="hy-AM"/>
        </w:rPr>
        <w:t>մեթոդները</w:t>
      </w:r>
      <w:r w:rsidRPr="00CC2471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CC2471">
        <w:rPr>
          <w:rFonts w:ascii="Arial" w:hAnsi="Arial" w:cs="Arial"/>
          <w:lang w:val="hy-AM"/>
        </w:rPr>
        <w:t xml:space="preserve">  </w:t>
      </w:r>
      <w:r w:rsidRPr="002F0707">
        <w:rPr>
          <w:rFonts w:ascii="Arial" w:hAnsi="Arial" w:cs="Arial"/>
          <w:lang w:val="hy-AM"/>
        </w:rPr>
        <w:t>կենրկայացնեն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հաջորդ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դասընթացի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ընթացքում։</w:t>
      </w:r>
      <w:r w:rsidRPr="002F0707">
        <w:rPr>
          <w:rFonts w:ascii="Arial Narrow" w:hAnsi="Arial Narrow" w:cs="Arial"/>
          <w:lang w:val="hy-AM"/>
        </w:rPr>
        <w:t xml:space="preserve">  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2F0707" w:rsidRDefault="0063224C" w:rsidP="0063224C">
      <w:pPr>
        <w:spacing w:after="0" w:line="360" w:lineRule="auto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Մասնակիցներ</w:t>
      </w:r>
      <w:r w:rsidRPr="002F0707">
        <w:rPr>
          <w:rFonts w:ascii="Cambria Math" w:hAnsi="Cambria Math" w:cs="Cambria Math"/>
          <w:lang w:val="hy-AM"/>
        </w:rPr>
        <w:t>․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կոնսորցիումների</w:t>
      </w:r>
      <w:r w:rsidRPr="002F0707">
        <w:rPr>
          <w:rFonts w:ascii="Arial Narrow" w:hAnsi="Arial Narrow" w:cs="Arial"/>
          <w:lang w:val="hy-AM"/>
        </w:rPr>
        <w:t xml:space="preserve"> 20 </w:t>
      </w:r>
      <w:r w:rsidRPr="002F0707">
        <w:rPr>
          <w:rFonts w:ascii="Arial" w:hAnsi="Arial" w:cs="Arial"/>
          <w:lang w:val="hy-AM"/>
        </w:rPr>
        <w:t>անդամներ</w:t>
      </w:r>
      <w:r w:rsidRPr="002F0707">
        <w:rPr>
          <w:rFonts w:ascii="Arial Narrow" w:hAnsi="Arial Narrow" w:cs="Arial"/>
          <w:lang w:val="hy-AM"/>
        </w:rPr>
        <w:t>: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Default="0063224C" w:rsidP="0063224C">
      <w:pPr>
        <w:spacing w:after="0" w:line="360" w:lineRule="auto"/>
        <w:jc w:val="both"/>
        <w:rPr>
          <w:rFonts w:cs="Arial"/>
          <w:lang w:val="hy-AM"/>
        </w:rPr>
      </w:pPr>
      <w:r w:rsidRPr="002F0707">
        <w:rPr>
          <w:rFonts w:ascii="Arial" w:hAnsi="Arial" w:cs="Arial"/>
          <w:lang w:val="hy-AM"/>
        </w:rPr>
        <w:t>Տևողությունը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՝</w:t>
      </w:r>
      <w:r w:rsidRPr="002F0707">
        <w:rPr>
          <w:rFonts w:ascii="Arial Narrow" w:hAnsi="Arial Narrow" w:cs="Arial"/>
          <w:lang w:val="hy-AM"/>
        </w:rPr>
        <w:t xml:space="preserve"> 3 </w:t>
      </w:r>
      <w:r w:rsidRPr="002F0707">
        <w:rPr>
          <w:rFonts w:ascii="Arial" w:hAnsi="Arial" w:cs="Arial"/>
          <w:lang w:val="hy-AM"/>
        </w:rPr>
        <w:t>ժամ</w:t>
      </w:r>
      <w:r w:rsidRPr="002F0707">
        <w:rPr>
          <w:rFonts w:ascii="Arial Narrow" w:hAnsi="Arial Narrow" w:cs="Arial"/>
          <w:lang w:val="hy-AM"/>
        </w:rPr>
        <w:t xml:space="preserve"> (</w:t>
      </w:r>
      <w:r w:rsidRPr="002F0707">
        <w:rPr>
          <w:rFonts w:ascii="Arial" w:hAnsi="Arial" w:cs="Arial"/>
          <w:lang w:val="hy-AM"/>
        </w:rPr>
        <w:t>յուրաքանչյուր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սեսիա</w:t>
      </w:r>
      <w:r w:rsidRPr="002F0707">
        <w:rPr>
          <w:rFonts w:ascii="Arial Narrow" w:hAnsi="Arial Narrow" w:cs="Arial"/>
          <w:lang w:val="hy-AM"/>
        </w:rPr>
        <w:t>)</w:t>
      </w:r>
      <w:r w:rsidRPr="002F0707">
        <w:rPr>
          <w:rFonts w:ascii="Arial" w:hAnsi="Arial" w:cs="Arial"/>
          <w:lang w:val="hy-AM"/>
        </w:rPr>
        <w:t>։</w:t>
      </w:r>
    </w:p>
    <w:p w:rsidR="00861291" w:rsidRPr="00861291" w:rsidRDefault="00861291" w:rsidP="0063224C">
      <w:pPr>
        <w:spacing w:after="0" w:line="360" w:lineRule="auto"/>
        <w:jc w:val="both"/>
        <w:rPr>
          <w:rFonts w:cs="Arial"/>
          <w:lang w:val="hy-AM"/>
        </w:rPr>
      </w:pPr>
    </w:p>
    <w:p w:rsidR="0063224C" w:rsidRPr="006A6D25" w:rsidRDefault="0063224C" w:rsidP="0063224C">
      <w:pPr>
        <w:pStyle w:val="ListParagraph"/>
        <w:shd w:val="clear" w:color="auto" w:fill="B6DDE8" w:themeFill="accent5" w:themeFillTint="66"/>
        <w:spacing w:after="0" w:line="240" w:lineRule="auto"/>
        <w:ind w:left="0"/>
        <w:jc w:val="both"/>
        <w:rPr>
          <w:rFonts w:ascii="Arial Narrow" w:hAnsi="Arial Narrow" w:cs="Arial"/>
          <w:b/>
          <w:color w:val="244061" w:themeColor="accent1" w:themeShade="80"/>
          <w:lang w:val="hy-AM"/>
        </w:rPr>
      </w:pPr>
      <w:r w:rsidRPr="006A6D25">
        <w:rPr>
          <w:rFonts w:ascii="Arial Narrow" w:hAnsi="Arial Narrow" w:cs="Arial"/>
          <w:b/>
          <w:color w:val="244061" w:themeColor="accent1" w:themeShade="80"/>
          <w:lang w:val="hy-AM"/>
        </w:rPr>
        <w:lastRenderedPageBreak/>
        <w:t xml:space="preserve">1. </w:t>
      </w:r>
      <w:r w:rsidRPr="006A6D25">
        <w:rPr>
          <w:rFonts w:ascii="Arial" w:hAnsi="Arial" w:cs="Arial"/>
          <w:b/>
          <w:color w:val="244061" w:themeColor="accent1" w:themeShade="80"/>
          <w:lang w:val="hy-AM"/>
        </w:rPr>
        <w:t>Հիմնախնդիրների</w:t>
      </w:r>
      <w:r w:rsidRPr="006A6D25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6A6D25">
        <w:rPr>
          <w:rFonts w:ascii="Arial" w:hAnsi="Arial" w:cs="Arial"/>
          <w:b/>
          <w:color w:val="244061" w:themeColor="accent1" w:themeShade="80"/>
          <w:lang w:val="hy-AM"/>
        </w:rPr>
        <w:t>հատկորոշում</w:t>
      </w:r>
      <w:r w:rsidRPr="006A6D25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sz w:val="4"/>
          <w:lang w:val="hy-AM"/>
        </w:rPr>
      </w:pPr>
    </w:p>
    <w:p w:rsidR="0063224C" w:rsidRPr="0063224C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CB18D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հատկորոշման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բազմաթիվ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մեթոդներ։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Ստորև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առաջրկվում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քանի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</w:t>
      </w:r>
      <w:r w:rsidRPr="002F0707">
        <w:rPr>
          <w:rFonts w:ascii="Cambria Math" w:hAnsi="Cambria Math" w:cs="Cambria Math"/>
          <w:lang w:val="hy-AM"/>
        </w:rPr>
        <w:t>․</w:t>
      </w:r>
    </w:p>
    <w:p w:rsidR="0063224C" w:rsidRPr="00CB18D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sz w:val="12"/>
          <w:lang w:val="hy-AM"/>
        </w:rPr>
      </w:pP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sz w:val="4"/>
          <w:lang w:val="hy-AM"/>
        </w:rPr>
      </w:pPr>
    </w:p>
    <w:p w:rsidR="0063224C" w:rsidRPr="008D280D" w:rsidRDefault="0063224C" w:rsidP="0063224C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17365D" w:themeColor="text2" w:themeShade="BF"/>
          <w:lang w:val="hy-AM"/>
        </w:rPr>
      </w:pPr>
      <w:r w:rsidRPr="002F0707">
        <w:rPr>
          <w:rFonts w:ascii="Arial" w:hAnsi="Arial" w:cs="Arial"/>
          <w:color w:val="244061" w:themeColor="accent1" w:themeShade="80"/>
          <w:lang w:val="hy-AM"/>
        </w:rPr>
        <w:t>Հարցում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>.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Սա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շահույթ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չհետապնդող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կազմակերպությունների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փոքր</w:t>
      </w:r>
      <w:r w:rsidRPr="002F0707">
        <w:rPr>
          <w:rFonts w:ascii="Arial Narrow" w:hAnsi="Arial Narrow" w:cs="Arial"/>
          <w:lang w:val="hy-AM"/>
        </w:rPr>
        <w:t xml:space="preserve"> (</w:t>
      </w:r>
      <w:r w:rsidRPr="002F0707">
        <w:rPr>
          <w:rFonts w:ascii="Arial" w:hAnsi="Arial" w:cs="Arial"/>
          <w:lang w:val="hy-AM"/>
        </w:rPr>
        <w:t>հետազոտական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կենտրոններ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ՔՀԿ</w:t>
      </w:r>
      <w:r w:rsidRPr="002F0707">
        <w:rPr>
          <w:rFonts w:ascii="Arial Narrow" w:hAnsi="Arial Narrow" w:cs="Arial"/>
          <w:lang w:val="hy-AM"/>
        </w:rPr>
        <w:t>-</w:t>
      </w:r>
      <w:r w:rsidRPr="002F0707">
        <w:rPr>
          <w:rFonts w:ascii="Arial" w:hAnsi="Arial" w:cs="Arial"/>
          <w:lang w:val="hy-AM"/>
        </w:rPr>
        <w:t>ներ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այլն</w:t>
      </w:r>
      <w:r w:rsidRPr="002F0707">
        <w:rPr>
          <w:rFonts w:ascii="Arial Narrow" w:hAnsi="Arial Narrow" w:cs="Arial"/>
          <w:lang w:val="hy-AM"/>
        </w:rPr>
        <w:t xml:space="preserve">) </w:t>
      </w:r>
      <w:r w:rsidRPr="002F0707">
        <w:rPr>
          <w:rFonts w:ascii="Arial" w:hAnsi="Arial" w:cs="Arial"/>
          <w:lang w:val="hy-AM"/>
        </w:rPr>
        <w:t>հարցում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է։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կարելի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իրականացնել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դեմ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դեմ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հեռախոսով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էկտրոնային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փոստի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միջոցով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առցանց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որևէ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գործիքով։</w:t>
      </w:r>
      <w:r w:rsidRPr="002F0707">
        <w:rPr>
          <w:rFonts w:ascii="Arial Narrow" w:hAnsi="Arial Narrow" w:cs="Arial"/>
          <w:lang w:val="hy-AM"/>
        </w:rPr>
        <w:t xml:space="preserve">  </w:t>
      </w:r>
      <w:r w:rsidRPr="002F0707">
        <w:rPr>
          <w:rFonts w:ascii="Arial" w:hAnsi="Arial" w:cs="Arial"/>
          <w:lang w:val="hy-AM"/>
        </w:rPr>
        <w:t>Հարցման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նպատակն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պարզել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համայնքի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տվյալ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ոլորտի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առնվազն</w:t>
      </w:r>
      <w:r w:rsidRPr="002F0707">
        <w:rPr>
          <w:rFonts w:ascii="Arial Narrow" w:hAnsi="Arial Narrow" w:cs="Arial"/>
          <w:lang w:val="hy-AM"/>
        </w:rPr>
        <w:t xml:space="preserve"> 3 </w:t>
      </w:r>
      <w:r w:rsidRPr="002F0707">
        <w:rPr>
          <w:rFonts w:ascii="Arial" w:hAnsi="Arial" w:cs="Arial"/>
          <w:lang w:val="hy-AM"/>
        </w:rPr>
        <w:t>ամենակարևոր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հիմնախնդիրը՝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ըստ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հարցման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մասնակիցների։</w:t>
      </w:r>
      <w:r w:rsidRPr="002F0707">
        <w:rPr>
          <w:rFonts w:ascii="Arial Narrow" w:hAnsi="Arial Narrow" w:cs="Arial"/>
          <w:lang w:val="hy-AM"/>
        </w:rPr>
        <w:t xml:space="preserve"> 3-</w:t>
      </w:r>
      <w:r w:rsidRPr="002F0707">
        <w:rPr>
          <w:rFonts w:ascii="Arial" w:hAnsi="Arial" w:cs="Arial"/>
          <w:lang w:val="hy-AM"/>
        </w:rPr>
        <w:t>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առաջարկվող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նվազագույն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թիվն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է։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Ըստ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մասնագիտական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փորձի՝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ունի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որոշ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հոգեբանական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նշանակություն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թույլ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տալիս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հնարավորնիս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իրատեսորեն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վեր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հանել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հիմնախնդիրները</w:t>
      </w:r>
      <w:r w:rsidRPr="002F0707">
        <w:rPr>
          <w:rFonts w:ascii="Arial Narrow" w:hAnsi="Arial Narrow" w:cs="Arial"/>
          <w:lang w:val="hy-AM"/>
        </w:rPr>
        <w:t xml:space="preserve">. </w:t>
      </w:r>
      <w:r w:rsidRPr="002F0707">
        <w:rPr>
          <w:rFonts w:ascii="Arial" w:hAnsi="Arial" w:cs="Arial"/>
          <w:lang w:val="hy-AM"/>
        </w:rPr>
        <w:t>շահակիրները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սովորաբար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հակված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որպես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ամենակարևոր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առաջարկել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հիմնախնդիրը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իրենց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համայնքը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շահի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խումբը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գուցե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անձամբ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իրենք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շահագրգռված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են։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Սակայն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փորձը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ցույց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տալիս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որպես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երկրորդ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երրորդ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առաջնահերթություն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շահակիրները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առաջարկում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համայնքի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ոլորտի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ընդհանուր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իրատեսորեն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առավել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կարևոր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հիմնախնդիր։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Հիմնադխնդիրը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կարող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մեծ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լինել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հարցման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մասնակիցներին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հնարավոր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խնդրել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ներկայացվի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նաև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ենթախնդիրներ։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Հարման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արդյունքում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նշված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հիմնախնդիրները</w:t>
      </w:r>
      <w:r w:rsidRPr="002F0707">
        <w:rPr>
          <w:rFonts w:ascii="Arial Narrow" w:hAnsi="Arial Narrow" w:cs="Arial"/>
          <w:lang w:val="hy-AM"/>
        </w:rPr>
        <w:t>/</w:t>
      </w:r>
      <w:r w:rsidRPr="002F0707">
        <w:rPr>
          <w:rFonts w:ascii="Arial" w:hAnsi="Arial" w:cs="Arial"/>
          <w:lang w:val="hy-AM"/>
        </w:rPr>
        <w:t>ենթախնդիրները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համադրվում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են։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Ամենաշատ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նշվածներից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ձևավորվում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հիմնախնդիրներց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ցանկը</w:t>
      </w:r>
      <w:r w:rsidRPr="00155610">
        <w:rPr>
          <w:rFonts w:ascii="Arial" w:hAnsi="Arial" w:cs="Arial"/>
          <w:lang w:val="hy-AM"/>
        </w:rPr>
        <w:t xml:space="preserve"> </w:t>
      </w:r>
      <w:r w:rsidRPr="00155610">
        <w:rPr>
          <w:rFonts w:asciiTheme="minorHAnsi" w:hAnsiTheme="minorHAnsi" w:cs="Arial"/>
          <w:lang w:val="hy-AM"/>
        </w:rPr>
        <w:t>(</w:t>
      </w:r>
      <w:r w:rsidRPr="00155610">
        <w:rPr>
          <w:rFonts w:ascii="Arial" w:hAnsi="Arial" w:cs="Arial"/>
          <w:color w:val="17365D" w:themeColor="text2" w:themeShade="BF"/>
          <w:lang w:val="hy-AM"/>
        </w:rPr>
        <w:t>ուսուցողական նյութեր</w:t>
      </w:r>
      <w:r w:rsidRPr="008D280D">
        <w:rPr>
          <w:rFonts w:ascii="Arial" w:hAnsi="Arial" w:cs="Arial"/>
          <w:color w:val="17365D" w:themeColor="text2" w:themeShade="BF"/>
          <w:lang w:val="hy-AM"/>
        </w:rPr>
        <w:t xml:space="preserve">․ </w:t>
      </w:r>
      <w:hyperlink r:id="rId9" w:history="1">
        <w:r w:rsidRPr="008D280D">
          <w:rPr>
            <w:rStyle w:val="Hyperlink"/>
            <w:rFonts w:ascii="Arial" w:hAnsi="Arial" w:cs="Arial"/>
            <w:color w:val="0000BF" w:themeColor="hyperlink" w:themeShade="BF"/>
            <w:lang w:val="hy-AM"/>
          </w:rPr>
          <w:t>ընտրանքի</w:t>
        </w:r>
      </w:hyperlink>
      <w:r w:rsidRPr="008D280D">
        <w:rPr>
          <w:rFonts w:ascii="Arial" w:hAnsi="Arial" w:cs="Arial"/>
          <w:color w:val="17365D" w:themeColor="text2" w:themeShade="BF"/>
          <w:lang w:val="hy-AM"/>
        </w:rPr>
        <w:t xml:space="preserve"> ցուցումներ, </w:t>
      </w:r>
      <w:hyperlink r:id="rId10" w:history="1">
        <w:r w:rsidRPr="00CF7A1B">
          <w:rPr>
            <w:rStyle w:val="Hyperlink"/>
            <w:rFonts w:ascii="Arial" w:hAnsi="Arial" w:cs="Arial"/>
            <w:color w:val="0000BF" w:themeColor="hyperlink" w:themeShade="BF"/>
            <w:lang w:val="hy-AM"/>
          </w:rPr>
          <w:t>հարցաթերթ</w:t>
        </w:r>
      </w:hyperlink>
      <w:r w:rsidRPr="008D280D">
        <w:rPr>
          <w:rFonts w:ascii="Arial" w:hAnsi="Arial" w:cs="Arial"/>
          <w:color w:val="17365D" w:themeColor="text2" w:themeShade="BF"/>
          <w:lang w:val="hy-AM"/>
        </w:rPr>
        <w:t xml:space="preserve">, </w:t>
      </w:r>
      <w:hyperlink r:id="rId11" w:history="1">
        <w:r w:rsidRPr="000726D9">
          <w:rPr>
            <w:rStyle w:val="Hyperlink"/>
            <w:rFonts w:ascii="Arial" w:hAnsi="Arial" w:cs="Arial"/>
            <w:color w:val="0000BF" w:themeColor="hyperlink" w:themeShade="BF"/>
            <w:lang w:val="hy-AM"/>
          </w:rPr>
          <w:t>ամփոփագիր</w:t>
        </w:r>
      </w:hyperlink>
      <w:r w:rsidRPr="008D280D">
        <w:rPr>
          <w:rFonts w:ascii="Arial" w:hAnsi="Arial" w:cs="Arial"/>
          <w:color w:val="17365D" w:themeColor="text2" w:themeShade="BF"/>
          <w:lang w:val="hy-AM"/>
        </w:rPr>
        <w:t>)։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sz w:val="12"/>
          <w:lang w:val="hy-AM"/>
        </w:rPr>
      </w:pP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  <w:r w:rsidRPr="002F0707">
        <w:rPr>
          <w:rFonts w:ascii="Arial Narrow" w:hAnsi="Arial Narrow" w:cs="Arial"/>
          <w:color w:val="244061" w:themeColor="accent1" w:themeShade="80"/>
          <w:lang w:val="hy-AM"/>
        </w:rPr>
        <w:t>«</w:t>
      </w:r>
      <w:r w:rsidRPr="002F0707">
        <w:rPr>
          <w:rFonts w:ascii="Arial" w:hAnsi="Arial" w:cs="Arial"/>
          <w:color w:val="244061" w:themeColor="accent1" w:themeShade="80"/>
          <w:lang w:val="hy-AM"/>
        </w:rPr>
        <w:t>Մտագրոհ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». </w:t>
      </w:r>
      <w:r w:rsidRPr="002F0707">
        <w:rPr>
          <w:rFonts w:ascii="Arial" w:hAnsi="Arial" w:cs="Arial"/>
          <w:lang w:val="hy-AM"/>
        </w:rPr>
        <w:t>Նման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վերոնշյալ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հարցման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մեթոդին։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Առավելությունն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ինտերակտիվ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է։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Կարող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իրականացվել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սենյակում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առցանց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երբ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կրկին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առաջարկվում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ներկայացնել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համայնքի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տվյալ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ոլորտի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առվազն</w:t>
      </w:r>
      <w:r w:rsidRPr="002F0707">
        <w:rPr>
          <w:rFonts w:ascii="Arial Narrow" w:hAnsi="Arial Narrow" w:cs="Arial"/>
          <w:lang w:val="hy-AM"/>
        </w:rPr>
        <w:t xml:space="preserve"> 3 </w:t>
      </w:r>
      <w:r w:rsidRPr="002F0707">
        <w:rPr>
          <w:rFonts w:ascii="Arial" w:hAnsi="Arial" w:cs="Arial"/>
          <w:lang w:val="hy-AM"/>
        </w:rPr>
        <w:t>ամենակարևոր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այդպիսով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ստանալ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ցանկ։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color w:val="244061" w:themeColor="accent1" w:themeShade="80"/>
          <w:sz w:val="12"/>
          <w:lang w:val="hy-AM"/>
        </w:rPr>
      </w:pP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  <w:r w:rsidRPr="002F0707">
        <w:rPr>
          <w:rFonts w:ascii="Arial Narrow" w:hAnsi="Arial Narrow" w:cs="Arial"/>
          <w:color w:val="244061" w:themeColor="accent1" w:themeShade="80"/>
          <w:lang w:val="hy-AM"/>
        </w:rPr>
        <w:t>Café dialogue /«</w:t>
      </w:r>
      <w:r w:rsidRPr="002F0707">
        <w:rPr>
          <w:rFonts w:ascii="Arial" w:hAnsi="Arial" w:cs="Arial"/>
          <w:color w:val="244061" w:themeColor="accent1" w:themeShade="80"/>
          <w:lang w:val="hy-AM"/>
        </w:rPr>
        <w:t>Սրճարանային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քննարկում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>»</w:t>
      </w:r>
      <w:r w:rsidRPr="002F0707">
        <w:rPr>
          <w:rFonts w:ascii="Cambria Math" w:hAnsi="Cambria Math" w:cs="Cambria Math"/>
          <w:color w:val="244061" w:themeColor="accent1" w:themeShade="80"/>
          <w:lang w:val="hy-AM"/>
        </w:rPr>
        <w:t>․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Սա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ինտերակտիվ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թույլ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տալիս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միաժամանակ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բացահայտել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շարք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ոլորտներում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առկա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հիմնախնդիրները</w:t>
      </w:r>
      <w:r w:rsidRPr="002F0707">
        <w:rPr>
          <w:rFonts w:ascii="Arial Narrow" w:hAnsi="Arial Narrow" w:cs="Arial"/>
          <w:lang w:val="hy-AM"/>
        </w:rPr>
        <w:t xml:space="preserve">: </w:t>
      </w:r>
      <w:r w:rsidRPr="002F0707">
        <w:rPr>
          <w:rFonts w:ascii="Arial" w:hAnsi="Arial" w:cs="Arial"/>
          <w:lang w:val="hy-AM"/>
        </w:rPr>
        <w:t>Օրինակ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եթե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քննարկվում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4 </w:t>
      </w:r>
      <w:r w:rsidRPr="002F0707">
        <w:rPr>
          <w:rFonts w:ascii="Arial" w:hAnsi="Arial" w:cs="Arial"/>
          <w:lang w:val="hy-AM"/>
        </w:rPr>
        <w:t>ոլորտ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յուրաքանչյուր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ոլորտի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հիմնախնդիրները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քննարկվում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առանձին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սեղանի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շուրջ</w:t>
      </w:r>
      <w:r w:rsidRPr="002F0707">
        <w:rPr>
          <w:rFonts w:ascii="Arial Narrow" w:hAnsi="Arial Narrow" w:cs="Arial"/>
          <w:lang w:val="hy-AM"/>
        </w:rPr>
        <w:t xml:space="preserve">: </w:t>
      </w:r>
      <w:r w:rsidRPr="002F0707">
        <w:rPr>
          <w:rFonts w:ascii="Arial" w:hAnsi="Arial" w:cs="Arial"/>
          <w:lang w:val="hy-AM"/>
        </w:rPr>
        <w:t>Հերթագայման</w:t>
      </w:r>
      <w:r w:rsidRPr="002F0707">
        <w:rPr>
          <w:rFonts w:ascii="Arial Narrow" w:hAnsi="Arial Narrow" w:cs="Arial"/>
          <w:lang w:val="hy-AM"/>
        </w:rPr>
        <w:t>/</w:t>
      </w:r>
      <w:r w:rsidRPr="002F0707">
        <w:rPr>
          <w:rFonts w:ascii="Arial" w:hAnsi="Arial" w:cs="Arial"/>
          <w:lang w:val="hy-AM"/>
        </w:rPr>
        <w:t>ռոտացիայի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սկզբունքով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բոլոր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մասնակիցները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հնարավորություն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ունեն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քննարկել</w:t>
      </w:r>
      <w:r w:rsidRPr="002F0707">
        <w:rPr>
          <w:rFonts w:ascii="Arial Narrow" w:hAnsi="Arial Narrow" w:cs="Arial"/>
          <w:lang w:val="hy-AM"/>
        </w:rPr>
        <w:t xml:space="preserve"> 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բացահայտել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յուրաքանչյուր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ոլորտի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հիմնախնդիրները։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Վերհանված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բոլոր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համադրմամբ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ձևավորվում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ցանկը՝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ըստ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ոլորտների։</w:t>
      </w:r>
      <w:r w:rsidRPr="002F0707">
        <w:rPr>
          <w:rFonts w:ascii="Arial Narrow" w:hAnsi="Arial Narrow" w:cs="Arial"/>
          <w:lang w:val="hy-AM"/>
        </w:rPr>
        <w:t xml:space="preserve">  </w:t>
      </w:r>
      <w:r w:rsidRPr="002F0707">
        <w:rPr>
          <w:rFonts w:ascii="Arial" w:hAnsi="Arial" w:cs="Arial"/>
          <w:lang w:val="hy-AM"/>
        </w:rPr>
        <w:t>Բացի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մասնակիցներից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այս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կիրառման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անհրաժեշտ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ֆասիլիտատորներ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օգնականներ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ովքեր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կվարեն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քննարկումները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գրառումներ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կանեն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 </w:t>
      </w:r>
      <w:r w:rsidRPr="002F0707">
        <w:rPr>
          <w:rFonts w:ascii="Arial" w:hAnsi="Arial" w:cs="Arial"/>
          <w:lang w:val="hy-AM"/>
        </w:rPr>
        <w:t>կամփոփեն։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մեթորդը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արդյունավետ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դեմ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դեմ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հանդիպման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դեպքում։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sz w:val="12"/>
          <w:lang w:val="hy-AM"/>
        </w:rPr>
      </w:pP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color w:val="244061" w:themeColor="accent1" w:themeShade="80"/>
          <w:lang w:val="hy-AM"/>
        </w:rPr>
        <w:lastRenderedPageBreak/>
        <w:t>Գրասենյակային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>/</w:t>
      </w:r>
      <w:r w:rsidRPr="002F0707">
        <w:rPr>
          <w:rFonts w:ascii="Arial" w:hAnsi="Arial" w:cs="Arial"/>
          <w:color w:val="244061" w:themeColor="accent1" w:themeShade="80"/>
          <w:lang w:val="hy-AM"/>
        </w:rPr>
        <w:t>փաստաթղթային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հետազոտություն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. </w:t>
      </w:r>
      <w:r w:rsidRPr="002F0707">
        <w:rPr>
          <w:rFonts w:ascii="Arial" w:hAnsi="Arial" w:cs="Arial"/>
          <w:lang w:val="hy-AM"/>
        </w:rPr>
        <w:t>Այս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լրացում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վերոհիշյալ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բոլոր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համար</w:t>
      </w:r>
      <w:r w:rsidRPr="002F0707">
        <w:rPr>
          <w:rFonts w:ascii="Arial Narrow" w:hAnsi="Arial Narrow" w:cs="Arial"/>
          <w:lang w:val="hy-AM"/>
        </w:rPr>
        <w:t xml:space="preserve">. </w:t>
      </w:r>
      <w:r w:rsidRPr="002F0707">
        <w:rPr>
          <w:rFonts w:ascii="Arial" w:hAnsi="Arial" w:cs="Arial"/>
          <w:lang w:val="hy-AM"/>
        </w:rPr>
        <w:t>Հիմնախնդիրները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բացահայտվում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կառավարության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ռազմավարական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փաստաթղթերի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փորձագետների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հետազոտողների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նյութերի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ուսումնասիրության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արդյունքում։</w:t>
      </w:r>
      <w:r w:rsidRPr="002F0707">
        <w:rPr>
          <w:rFonts w:ascii="Arial Narrow" w:hAnsi="Arial Narrow" w:cs="Arial"/>
          <w:lang w:val="hy-AM"/>
        </w:rPr>
        <w:t xml:space="preserve">  </w:t>
      </w:r>
      <w:r w:rsidRPr="002F0707">
        <w:rPr>
          <w:rFonts w:ascii="Arial" w:hAnsi="Arial" w:cs="Arial"/>
          <w:lang w:val="hy-AM"/>
        </w:rPr>
        <w:t>Մեթոդը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կարելի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կիրառել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և՛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առցանց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և՛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դեմ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դեմ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տարբերակներով։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sz w:val="14"/>
          <w:lang w:val="hy-AM"/>
        </w:rPr>
      </w:pP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color w:val="244061" w:themeColor="accent1" w:themeShade="80"/>
          <w:lang w:val="hy-AM"/>
        </w:rPr>
        <w:t>Ծանոթագրություն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. </w:t>
      </w:r>
      <w:r w:rsidRPr="002F0707">
        <w:rPr>
          <w:rFonts w:ascii="Arial" w:hAnsi="Arial" w:cs="Arial"/>
          <w:lang w:val="hy-AM"/>
        </w:rPr>
        <w:t>Բոլոր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կողմերը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ոչ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միայն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քաղաքացիական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խմբերի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այլև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պետական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​​մարմինների</w:t>
      </w:r>
      <w:r w:rsidRPr="002F0707">
        <w:rPr>
          <w:rFonts w:ascii="Arial Narrow" w:hAnsi="Arial Narrow" w:cs="Arial"/>
          <w:lang w:val="hy-AM"/>
        </w:rPr>
        <w:t xml:space="preserve"> (</w:t>
      </w:r>
      <w:r w:rsidRPr="002F0707">
        <w:rPr>
          <w:rFonts w:ascii="Arial" w:hAnsi="Arial" w:cs="Arial"/>
          <w:lang w:val="hy-AM"/>
        </w:rPr>
        <w:t>օրենսդիր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գործադիր</w:t>
      </w:r>
      <w:r w:rsidRPr="002F0707">
        <w:rPr>
          <w:rFonts w:ascii="Arial Narrow" w:hAnsi="Arial Narrow" w:cs="Arial"/>
          <w:lang w:val="hy-AM"/>
        </w:rPr>
        <w:t xml:space="preserve">) </w:t>
      </w:r>
      <w:r w:rsidRPr="002F0707">
        <w:rPr>
          <w:rFonts w:ascii="Arial" w:hAnsi="Arial" w:cs="Arial"/>
          <w:lang w:val="hy-AM"/>
        </w:rPr>
        <w:t>ներկայացուցիչները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պետք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ներգրավվեն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գործընթացում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որպեսզի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նրանց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միջև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սահուն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երկխոսություն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ապահովվի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լուծման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լուծման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ուղղությամբ</w:t>
      </w:r>
      <w:r w:rsidRPr="002F0707">
        <w:rPr>
          <w:rFonts w:ascii="Arial Narrow" w:hAnsi="Arial Narrow" w:cs="Arial"/>
          <w:lang w:val="hy-AM"/>
        </w:rPr>
        <w:t>: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sz w:val="12"/>
          <w:lang w:val="hy-AM"/>
        </w:rPr>
      </w:pPr>
    </w:p>
    <w:p w:rsidR="0063224C" w:rsidRDefault="0063224C" w:rsidP="0063224C">
      <w:pPr>
        <w:spacing w:after="0" w:line="360" w:lineRule="auto"/>
        <w:jc w:val="both"/>
        <w:rPr>
          <w:rFonts w:cs="Arial"/>
          <w:lang w:val="hy-AM"/>
        </w:rPr>
      </w:pPr>
      <w:r w:rsidRPr="002F0707">
        <w:rPr>
          <w:rFonts w:ascii="Arial" w:hAnsi="Arial" w:cs="Arial"/>
          <w:color w:val="244061" w:themeColor="accent1" w:themeShade="80"/>
          <w:lang w:val="hy-AM"/>
        </w:rPr>
        <w:t>Տնային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աշխատանք</w:t>
      </w:r>
      <w:r w:rsidRPr="002F0707">
        <w:rPr>
          <w:rFonts w:ascii="Cambria Math" w:hAnsi="Cambria Math" w:cs="Cambria Math"/>
          <w:color w:val="244061" w:themeColor="accent1" w:themeShade="80"/>
          <w:lang w:val="hy-AM"/>
        </w:rPr>
        <w:t>․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Սա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գործնական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վարժություն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կհաջորդի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տեսական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մասին։</w:t>
      </w:r>
      <w:r w:rsidRPr="002F0707">
        <w:rPr>
          <w:rFonts w:ascii="Arial Narrow" w:hAnsi="Arial Narrow" w:cs="Arial"/>
          <w:lang w:val="hy-AM"/>
        </w:rPr>
        <w:t xml:space="preserve">  </w:t>
      </w:r>
      <w:r w:rsidRPr="002F0707">
        <w:rPr>
          <w:rFonts w:ascii="Arial" w:hAnsi="Arial" w:cs="Arial"/>
          <w:lang w:val="hy-AM"/>
        </w:rPr>
        <w:t>Նախընտրելի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տեղի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ունենա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ոչ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թե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նույն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օրը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այլ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տնային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աշխատանքի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ձևով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երբ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քանի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օրվա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ընթացքում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մասնակիցները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կընտրեն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առաջարկվող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վերոնշյալ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մեթոդներից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մեկը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կանցկացնեն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հատկորոշման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խաղարկային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վարժություն՝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իրենց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կազմակերպության</w:t>
      </w:r>
      <w:r w:rsidRPr="002F0707">
        <w:rPr>
          <w:rFonts w:ascii="Arial Narrow" w:hAnsi="Arial Narrow" w:cs="Arial"/>
          <w:lang w:val="hy-AM"/>
        </w:rPr>
        <w:t xml:space="preserve">  </w:t>
      </w:r>
      <w:r w:rsidRPr="002F0707">
        <w:rPr>
          <w:rFonts w:ascii="Arial" w:hAnsi="Arial" w:cs="Arial"/>
          <w:lang w:val="hy-AM"/>
        </w:rPr>
        <w:t>անդամների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գործընկերների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ուսանողների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կամավորներ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այլն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մասնակցությամբ</w:t>
      </w:r>
      <w:r w:rsidRPr="002F0707">
        <w:rPr>
          <w:rFonts w:ascii="Arial Narrow" w:hAnsi="Arial Narrow" w:cs="Arial"/>
          <w:lang w:val="hy-AM"/>
        </w:rPr>
        <w:t xml:space="preserve"> (</w:t>
      </w:r>
      <w:r w:rsidRPr="002F0707">
        <w:rPr>
          <w:rFonts w:ascii="Arial" w:hAnsi="Arial" w:cs="Arial"/>
          <w:lang w:val="hy-AM"/>
        </w:rPr>
        <w:t>իրական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կյանքում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նրանք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պետք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հատկորոշեն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իրենց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կողմերին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օրինակ՝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բնակիչներին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պետական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կառույցներին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ՔՀԿ</w:t>
      </w:r>
      <w:r w:rsidRPr="002F0707">
        <w:rPr>
          <w:rFonts w:ascii="Arial Narrow" w:hAnsi="Arial Narrow" w:cs="Arial"/>
          <w:lang w:val="hy-AM"/>
        </w:rPr>
        <w:t>-</w:t>
      </w:r>
      <w:r w:rsidRPr="002F0707">
        <w:rPr>
          <w:rFonts w:ascii="Arial" w:hAnsi="Arial" w:cs="Arial"/>
          <w:lang w:val="hy-AM"/>
        </w:rPr>
        <w:t>ներին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մասնավոր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հատվածին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փորձագետներին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այլն</w:t>
      </w:r>
      <w:r w:rsidRPr="002F0707">
        <w:rPr>
          <w:rFonts w:ascii="Arial Narrow" w:hAnsi="Arial Narrow" w:cs="Arial"/>
          <w:lang w:val="hy-AM"/>
        </w:rPr>
        <w:t xml:space="preserve">)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հարցերն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ուղղեն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նրանց</w:t>
      </w:r>
      <w:r w:rsidRPr="002F0707">
        <w:rPr>
          <w:rFonts w:ascii="Arial Narrow" w:hAnsi="Arial Narrow" w:cs="Arial"/>
          <w:lang w:val="hy-AM"/>
        </w:rPr>
        <w:t xml:space="preserve">: </w:t>
      </w:r>
      <w:r w:rsidRPr="002F0707">
        <w:rPr>
          <w:rFonts w:ascii="Arial" w:hAnsi="Arial" w:cs="Arial"/>
          <w:lang w:val="hy-AM"/>
        </w:rPr>
        <w:t>Այս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վարժության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արդյունքում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մասնակիցները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կհանգեն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ցանկի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կօգտագործեն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հիմնախնդիրների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առաջնահերթության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որոշման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վերաբերյալ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հաջորդ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դասընթացի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ընթացքում։</w:t>
      </w:r>
      <w:r w:rsidRPr="002F0707">
        <w:rPr>
          <w:rFonts w:ascii="Arial Narrow" w:hAnsi="Arial Narrow" w:cs="Arial"/>
          <w:lang w:val="hy-AM"/>
        </w:rPr>
        <w:t xml:space="preserve">  </w:t>
      </w:r>
    </w:p>
    <w:p w:rsidR="0063224C" w:rsidRPr="00BD0D77" w:rsidRDefault="0063224C" w:rsidP="0063224C">
      <w:pPr>
        <w:spacing w:after="0" w:line="360" w:lineRule="auto"/>
        <w:jc w:val="both"/>
        <w:rPr>
          <w:rFonts w:cs="Arial"/>
          <w:lang w:val="hy-AM"/>
        </w:rPr>
      </w:pPr>
    </w:p>
    <w:p w:rsidR="0063224C" w:rsidRPr="002F0707" w:rsidRDefault="0063224C" w:rsidP="0063224C">
      <w:pPr>
        <w:pStyle w:val="ListParagraph"/>
        <w:shd w:val="clear" w:color="auto" w:fill="B6DDE8" w:themeFill="accent5" w:themeFillTint="66"/>
        <w:spacing w:after="0" w:line="240" w:lineRule="auto"/>
        <w:ind w:left="0"/>
        <w:jc w:val="both"/>
        <w:rPr>
          <w:rFonts w:ascii="Arial Narrow" w:hAnsi="Arial Narrow" w:cs="Arial"/>
          <w:b/>
          <w:color w:val="244061" w:themeColor="accent1" w:themeShade="80"/>
          <w:lang w:val="hy-AM"/>
        </w:rPr>
      </w:pPr>
      <w:r w:rsidRPr="006A6D25">
        <w:rPr>
          <w:rFonts w:ascii="Arial Narrow" w:hAnsi="Arial Narrow" w:cs="Arial"/>
          <w:b/>
          <w:color w:val="244061" w:themeColor="accent1" w:themeShade="80"/>
          <w:lang w:val="hy-AM"/>
        </w:rPr>
        <w:t>2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. 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Շահակիր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կողմերի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քարտեզագրում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>/</w:t>
      </w:r>
      <w:r w:rsidRPr="002F0707">
        <w:rPr>
          <w:rFonts w:ascii="Arial" w:hAnsi="Arial" w:cs="Arial"/>
          <w:b/>
          <w:color w:val="244061" w:themeColor="accent1" w:themeShade="80"/>
          <w:lang w:val="hy-AM"/>
        </w:rPr>
        <w:t>վերլուծություն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</w:p>
    <w:p w:rsidR="0063224C" w:rsidRPr="002F0707" w:rsidRDefault="0063224C" w:rsidP="0063224C">
      <w:pPr>
        <w:pStyle w:val="ListParagraph"/>
        <w:spacing w:after="0" w:line="360" w:lineRule="auto"/>
        <w:ind w:left="284"/>
        <w:jc w:val="both"/>
        <w:rPr>
          <w:rFonts w:ascii="Arial Narrow" w:hAnsi="Arial Narrow" w:cs="Arial"/>
          <w:sz w:val="12"/>
          <w:lang w:val="hy-AM"/>
        </w:rPr>
      </w:pP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color w:val="244061" w:themeColor="accent1" w:themeShade="80"/>
          <w:lang w:val="hy-AM"/>
        </w:rPr>
      </w:pPr>
      <w:r w:rsidRPr="002F0707">
        <w:rPr>
          <w:rFonts w:ascii="Arial" w:hAnsi="Arial" w:cs="Arial"/>
          <w:color w:val="244061" w:themeColor="accent1" w:themeShade="80"/>
          <w:lang w:val="hy-AM"/>
        </w:rPr>
        <w:t>Ովքե՞ր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են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շահակիր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կողմերը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կողմը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ցանկացած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անհատն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սոցիալական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խումբը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դերակատարը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ունի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իրավական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բարոյական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պարտավորություն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որևէ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մտահոգություն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շահագրգիրռ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որևէ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հանրույթի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կառույցի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խնդիրների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բացահայտման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որոշումների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կայացման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իրականացման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վերաբերյալ</w:t>
      </w:r>
      <w:r w:rsidRPr="002F0707">
        <w:rPr>
          <w:rFonts w:ascii="Arial Narrow" w:hAnsi="Arial Narrow" w:cs="Arial"/>
          <w:lang w:val="hy-AM"/>
        </w:rPr>
        <w:t xml:space="preserve">: </w:t>
      </w: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կողմերը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ազդում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նպատակների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իրականացման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վրա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կամ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կրում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իրականացման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ազդեցությունը։</w:t>
      </w:r>
      <w:r w:rsidRPr="002F0707">
        <w:rPr>
          <w:rFonts w:ascii="Arial Narrow" w:hAnsi="Arial Narrow" w:cs="Arial"/>
          <w:lang w:val="hy-AM"/>
        </w:rPr>
        <w:t xml:space="preserve"> 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sz w:val="12"/>
          <w:lang w:val="hy-AM"/>
        </w:rPr>
      </w:pP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color w:val="244061" w:themeColor="accent1" w:themeShade="80"/>
          <w:lang w:val="hy-AM"/>
        </w:rPr>
      </w:pPr>
      <w:r w:rsidRPr="002F0707">
        <w:rPr>
          <w:rFonts w:ascii="Arial" w:hAnsi="Arial" w:cs="Arial"/>
          <w:color w:val="244061" w:themeColor="accent1" w:themeShade="80"/>
          <w:lang w:val="hy-AM"/>
        </w:rPr>
        <w:t>Ի՞նչ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է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շահակիր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կողմերի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վերլուծությունը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վերլուծությունը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մինչև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ծրագրի</w:t>
      </w:r>
      <w:r w:rsidRPr="002F0707">
        <w:rPr>
          <w:rFonts w:ascii="Arial Narrow" w:hAnsi="Arial Narrow" w:cs="Arial"/>
          <w:lang w:val="hy-AM"/>
        </w:rPr>
        <w:t>/</w:t>
      </w:r>
      <w:r w:rsidRPr="002F0707">
        <w:rPr>
          <w:rFonts w:ascii="Arial" w:hAnsi="Arial" w:cs="Arial"/>
          <w:lang w:val="hy-AM"/>
        </w:rPr>
        <w:t>գործունեության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մեկնարկը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հաստատությունների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խմբերի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անհատների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բացահայտման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դրանք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դասակարգման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գործընթացն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` </w:t>
      </w:r>
      <w:r w:rsidRPr="002F0707">
        <w:rPr>
          <w:rFonts w:ascii="Arial" w:hAnsi="Arial" w:cs="Arial"/>
          <w:lang w:val="hy-AM"/>
        </w:rPr>
        <w:t>ըստ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խնդրի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լուծմանը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ուղղությամբ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նրանց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մասնակցության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մակարդակի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հետաքրքրության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ազդեցության</w:t>
      </w:r>
      <w:r w:rsidRPr="002F0707">
        <w:rPr>
          <w:rFonts w:ascii="Arial Narrow" w:hAnsi="Arial Narrow" w:cs="Arial"/>
          <w:lang w:val="hy-AM"/>
        </w:rPr>
        <w:t xml:space="preserve">: </w:t>
      </w:r>
      <w:r w:rsidRPr="002F0707">
        <w:rPr>
          <w:rFonts w:ascii="Arial" w:hAnsi="Arial" w:cs="Arial"/>
          <w:lang w:val="hy-AM"/>
        </w:rPr>
        <w:t>Այս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գործընթացը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ներառում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նաև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լավագույնս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յուրաքանչյուր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ներգրավումը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հաղորդակցումը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նրանց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հետ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լուծման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ողջ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ընթացքում</w:t>
      </w:r>
      <w:r w:rsidRPr="002F0707">
        <w:rPr>
          <w:rFonts w:ascii="Arial Narrow" w:hAnsi="Arial Narrow" w:cs="Arial"/>
          <w:lang w:val="hy-AM"/>
        </w:rPr>
        <w:t>: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color w:val="244061" w:themeColor="accent1" w:themeShade="80"/>
          <w:sz w:val="12"/>
          <w:lang w:val="hy-AM"/>
        </w:rPr>
      </w:pP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color w:val="244061" w:themeColor="accent1" w:themeShade="80"/>
          <w:lang w:val="hy-AM"/>
        </w:rPr>
      </w:pPr>
      <w:r w:rsidRPr="002F0707">
        <w:rPr>
          <w:rFonts w:ascii="Arial" w:hAnsi="Arial" w:cs="Arial"/>
          <w:color w:val="244061" w:themeColor="accent1" w:themeShade="80"/>
          <w:lang w:val="hy-AM"/>
        </w:rPr>
        <w:lastRenderedPageBreak/>
        <w:t>Ինչպե՞ս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իրականացնել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շահակիր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կողմերի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վերլուծություն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Որպես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առաջին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քայլ՝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պետք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քարտեզագրել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հնարավոր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բոլոր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շահակիրներին։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Դա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կարելի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իրականացնել</w:t>
      </w:r>
      <w:r w:rsidRPr="002F0707">
        <w:rPr>
          <w:rFonts w:ascii="Arial Narrow" w:hAnsi="Arial Narrow" w:cs="Arial"/>
          <w:lang w:val="hy-AM"/>
        </w:rPr>
        <w:t xml:space="preserve">  </w:t>
      </w:r>
      <w:r w:rsidRPr="002F0707">
        <w:rPr>
          <w:rFonts w:ascii="Arial" w:hAnsi="Arial" w:cs="Arial"/>
          <w:lang w:val="hy-AM"/>
        </w:rPr>
        <w:t>Շահակիրների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աղյուսակի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օգնությամբ</w:t>
      </w:r>
      <w:r w:rsidRPr="002F0707">
        <w:rPr>
          <w:rFonts w:ascii="Cambria Math" w:hAnsi="Cambria Math" w:cs="Cambria Math"/>
          <w:lang w:val="hy-AM"/>
        </w:rPr>
        <w:t>․</w:t>
      </w:r>
    </w:p>
    <w:p w:rsidR="0063224C" w:rsidRPr="002F0707" w:rsidRDefault="0063224C" w:rsidP="0063224C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Քննարկման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միջոցով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պատրաստվում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հնարավոր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բոլոր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շահակիրների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ցանկը</w:t>
      </w:r>
    </w:p>
    <w:p w:rsidR="0063224C" w:rsidRPr="002F0707" w:rsidRDefault="0063224C" w:rsidP="0063224C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Նկարագրվում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յուրաքանչյուր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կողմը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դրանց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դերն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ու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գործառույթները</w:t>
      </w:r>
    </w:p>
    <w:p w:rsidR="0063224C" w:rsidRPr="002F0707" w:rsidRDefault="0063224C" w:rsidP="0063224C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Նշվում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լուծման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հետ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կապված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յուրաքանչյուր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հետաքրքրությունը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լուծման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վրա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դրանց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ազդեցությունը</w:t>
      </w:r>
    </w:p>
    <w:p w:rsidR="0063224C" w:rsidRPr="002F0707" w:rsidRDefault="0063224C" w:rsidP="0063224C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Arial Narrow" w:hAnsi="Arial Narrow" w:cs="Arial"/>
          <w:lang w:val="hy-AM"/>
        </w:rPr>
      </w:pPr>
      <w:r w:rsidRPr="002F0707">
        <w:rPr>
          <w:rFonts w:ascii="Arial" w:hAnsi="Arial" w:cs="Arial"/>
          <w:lang w:val="hy-AM"/>
        </w:rPr>
        <w:t>Նշվում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հետաքրքրության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ազդեցության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մակարդակը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օրինակ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i/>
          <w:lang w:val="hy-AM"/>
        </w:rPr>
        <w:t>մեծ</w:t>
      </w:r>
      <w:r w:rsidRPr="002F0707">
        <w:rPr>
          <w:rFonts w:ascii="Arial Narrow" w:hAnsi="Arial Narrow" w:cs="Arial"/>
          <w:i/>
          <w:lang w:val="hy-AM"/>
        </w:rPr>
        <w:t xml:space="preserve">, </w:t>
      </w:r>
      <w:r w:rsidRPr="002F0707">
        <w:rPr>
          <w:rFonts w:ascii="Arial" w:hAnsi="Arial" w:cs="Arial"/>
          <w:i/>
          <w:lang w:val="hy-AM"/>
        </w:rPr>
        <w:t>միջին</w:t>
      </w:r>
      <w:r w:rsidRPr="002F0707">
        <w:rPr>
          <w:rFonts w:ascii="Arial Narrow" w:hAnsi="Arial Narrow" w:cs="Arial"/>
          <w:i/>
          <w:lang w:val="hy-AM"/>
        </w:rPr>
        <w:t xml:space="preserve">, </w:t>
      </w:r>
      <w:r w:rsidRPr="002F0707">
        <w:rPr>
          <w:rFonts w:ascii="Arial" w:hAnsi="Arial" w:cs="Arial"/>
          <w:i/>
          <w:lang w:val="hy-AM"/>
        </w:rPr>
        <w:t>փոքր</w:t>
      </w:r>
      <w:r w:rsidRPr="002F0707">
        <w:rPr>
          <w:rFonts w:ascii="Arial" w:hAnsi="Arial" w:cs="Arial"/>
          <w:lang w:val="hy-AM"/>
        </w:rPr>
        <w:t>՝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հիմնախնդրի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լուծման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մեկնարկին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ավարտին։</w:t>
      </w:r>
    </w:p>
    <w:p w:rsidR="0063224C" w:rsidRDefault="0063224C" w:rsidP="0063224C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  <w:sz w:val="12"/>
          <w:lang w:val="hy-AM"/>
        </w:rPr>
      </w:pPr>
    </w:p>
    <w:p w:rsidR="009313D9" w:rsidRPr="009313D9" w:rsidRDefault="009313D9" w:rsidP="0063224C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  <w:sz w:val="12"/>
          <w:lang w:val="hy-AM"/>
        </w:rPr>
      </w:pPr>
    </w:p>
    <w:p w:rsidR="0063224C" w:rsidRDefault="006C6F06" w:rsidP="0063224C">
      <w:pPr>
        <w:pStyle w:val="ListParagraph"/>
        <w:spacing w:after="0" w:line="360" w:lineRule="auto"/>
        <w:ind w:left="0"/>
        <w:jc w:val="both"/>
        <w:rPr>
          <w:rStyle w:val="Hyperlink"/>
          <w:rFonts w:asciiTheme="minorHAnsi" w:hAnsiTheme="minorHAnsi" w:cs="Arial"/>
          <w:lang w:val="hy-AM"/>
        </w:rPr>
      </w:pPr>
      <w:hyperlink r:id="rId12" w:history="1">
        <w:r w:rsidR="0063224C" w:rsidRPr="002F0707">
          <w:rPr>
            <w:rStyle w:val="Hyperlink"/>
            <w:rFonts w:ascii="Arial" w:hAnsi="Arial" w:cs="Arial"/>
            <w:lang w:val="hy-AM"/>
          </w:rPr>
          <w:t>Շահակիրների</w:t>
        </w:r>
        <w:r w:rsidR="0063224C" w:rsidRPr="002F0707">
          <w:rPr>
            <w:rStyle w:val="Hyperlink"/>
            <w:rFonts w:ascii="Arial Narrow" w:hAnsi="Arial Narrow" w:cs="Arial"/>
            <w:lang w:val="hy-AM"/>
          </w:rPr>
          <w:t xml:space="preserve"> </w:t>
        </w:r>
        <w:r w:rsidR="0063224C" w:rsidRPr="002F0707">
          <w:rPr>
            <w:rStyle w:val="Hyperlink"/>
            <w:rFonts w:ascii="Arial" w:hAnsi="Arial" w:cs="Arial"/>
            <w:lang w:val="hy-AM"/>
          </w:rPr>
          <w:t>աղյուսակ</w:t>
        </w:r>
      </w:hyperlink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  <w:lang w:val="hy-AM"/>
        </w:rPr>
      </w:pPr>
    </w:p>
    <w:tbl>
      <w:tblPr>
        <w:tblStyle w:val="TableGrid"/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843"/>
        <w:gridCol w:w="1842"/>
        <w:gridCol w:w="1526"/>
        <w:gridCol w:w="1451"/>
      </w:tblGrid>
      <w:tr w:rsidR="0063224C" w:rsidRPr="00227882" w:rsidTr="009313D9">
        <w:trPr>
          <w:tblHeader/>
        </w:trPr>
        <w:tc>
          <w:tcPr>
            <w:tcW w:w="1702" w:type="dxa"/>
            <w:shd w:val="clear" w:color="auto" w:fill="A6A6A6" w:themeFill="background1" w:themeFillShade="A6"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</w:pP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Շահակիր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կողմեր</w:t>
            </w:r>
            <w:proofErr w:type="spellEnd"/>
          </w:p>
        </w:tc>
        <w:tc>
          <w:tcPr>
            <w:tcW w:w="2409" w:type="dxa"/>
            <w:shd w:val="clear" w:color="auto" w:fill="A6A6A6" w:themeFill="background1" w:themeFillShade="A6"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Նկարագրություն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63224C" w:rsidRPr="002F0707" w:rsidRDefault="0063224C" w:rsidP="00E6325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Հիմնախնդրի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նկատմամբ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հետաքրքրությունը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>մեկնարկային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փուլում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63224C" w:rsidRPr="002F0707" w:rsidRDefault="0063224C" w:rsidP="00E6325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Հիմնախնդրի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նկատմամբ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հետաքրքրությունը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>ավարտական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փուլում</w:t>
            </w:r>
          </w:p>
        </w:tc>
        <w:tc>
          <w:tcPr>
            <w:tcW w:w="1526" w:type="dxa"/>
            <w:shd w:val="clear" w:color="auto" w:fill="A6A6A6" w:themeFill="background1" w:themeFillShade="A6"/>
          </w:tcPr>
          <w:p w:rsidR="0063224C" w:rsidRPr="002F0707" w:rsidRDefault="0063224C" w:rsidP="00E6325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Հիմնախնդրի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վրա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ունեցած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ազդեցությունը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>մեկնարկային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փուլում</w:t>
            </w:r>
          </w:p>
        </w:tc>
        <w:tc>
          <w:tcPr>
            <w:tcW w:w="1451" w:type="dxa"/>
            <w:shd w:val="clear" w:color="auto" w:fill="A6A6A6" w:themeFill="background1" w:themeFillShade="A6"/>
          </w:tcPr>
          <w:p w:rsidR="0063224C" w:rsidRPr="002F0707" w:rsidRDefault="0063224C" w:rsidP="00E6325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Հիմնախնդրի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վրա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ունեցած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ազդեցությունը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>ավարտական</w:t>
            </w:r>
            <w:r w:rsidRPr="002F0707"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u w:val="single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y-AM"/>
              </w:rPr>
              <w:t>փուլում</w:t>
            </w:r>
          </w:p>
        </w:tc>
      </w:tr>
      <w:tr w:rsidR="0063224C" w:rsidRPr="002F0707" w:rsidTr="009313D9">
        <w:trPr>
          <w:trHeight w:val="354"/>
        </w:trPr>
        <w:tc>
          <w:tcPr>
            <w:tcW w:w="1702" w:type="dxa"/>
            <w:vMerge w:val="restart"/>
            <w:shd w:val="clear" w:color="auto" w:fill="auto"/>
          </w:tcPr>
          <w:p w:rsidR="0063224C" w:rsidRPr="002F0707" w:rsidRDefault="0063224C" w:rsidP="00E6325F">
            <w:pPr>
              <w:pStyle w:val="ListParagraph"/>
              <w:numPr>
                <w:ilvl w:val="0"/>
                <w:numId w:val="2"/>
              </w:numPr>
              <w:spacing w:before="120"/>
              <w:ind w:left="317" w:hanging="341"/>
              <w:rPr>
                <w:rFonts w:ascii="Arial Narrow" w:hAnsi="Arial Narrow" w:cstheme="minorHAns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:rsidR="0063224C" w:rsidRPr="002F0707" w:rsidRDefault="0063224C" w:rsidP="00E6325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  <w:r w:rsidRPr="002F0707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lang w:val="hy-AM"/>
              </w:rPr>
              <w:t>Փոքր</w:t>
            </w:r>
          </w:p>
        </w:tc>
        <w:tc>
          <w:tcPr>
            <w:tcW w:w="1842" w:type="dxa"/>
            <w:shd w:val="clear" w:color="auto" w:fill="auto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</w:tc>
        <w:tc>
          <w:tcPr>
            <w:tcW w:w="1526" w:type="dxa"/>
            <w:shd w:val="clear" w:color="auto" w:fill="auto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  <w:r w:rsidRPr="002F0707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lang w:val="hy-AM"/>
              </w:rPr>
              <w:t>Մեծ</w:t>
            </w:r>
          </w:p>
        </w:tc>
        <w:tc>
          <w:tcPr>
            <w:tcW w:w="1451" w:type="dxa"/>
            <w:shd w:val="clear" w:color="auto" w:fill="auto"/>
          </w:tcPr>
          <w:p w:rsidR="0063224C" w:rsidRPr="002F0707" w:rsidRDefault="0063224C" w:rsidP="00E6325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</w:tc>
      </w:tr>
      <w:tr w:rsidR="0063224C" w:rsidRPr="002F0707" w:rsidTr="009313D9">
        <w:tc>
          <w:tcPr>
            <w:tcW w:w="1702" w:type="dxa"/>
            <w:vMerge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vMerge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526" w:type="dxa"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451" w:type="dxa"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</w:tr>
      <w:tr w:rsidR="0063224C" w:rsidRPr="002F0707" w:rsidTr="009313D9">
        <w:tc>
          <w:tcPr>
            <w:tcW w:w="1702" w:type="dxa"/>
            <w:vMerge w:val="restart"/>
          </w:tcPr>
          <w:p w:rsidR="0063224C" w:rsidRPr="002F0707" w:rsidRDefault="0063224C" w:rsidP="00E6325F">
            <w:pPr>
              <w:pStyle w:val="ListParagraph"/>
              <w:numPr>
                <w:ilvl w:val="0"/>
                <w:numId w:val="2"/>
              </w:numPr>
              <w:spacing w:before="120"/>
              <w:ind w:left="317" w:hanging="341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vMerge w:val="restart"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63224C" w:rsidRPr="002F0707" w:rsidRDefault="0063224C" w:rsidP="00E6325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  <w:r w:rsidRPr="002F0707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lang w:val="hy-AM"/>
              </w:rPr>
              <w:t>Մեծ</w:t>
            </w:r>
          </w:p>
        </w:tc>
        <w:tc>
          <w:tcPr>
            <w:tcW w:w="1842" w:type="dxa"/>
          </w:tcPr>
          <w:p w:rsidR="0063224C" w:rsidRPr="002F0707" w:rsidRDefault="0063224C" w:rsidP="00E6325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</w:tc>
        <w:tc>
          <w:tcPr>
            <w:tcW w:w="1526" w:type="dxa"/>
          </w:tcPr>
          <w:p w:rsidR="0063224C" w:rsidRPr="002F0707" w:rsidRDefault="0063224C" w:rsidP="00E6325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  <w:r w:rsidRPr="002F0707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451" w:type="dxa"/>
          </w:tcPr>
          <w:p w:rsidR="0063224C" w:rsidRDefault="0063224C" w:rsidP="00E6325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  <w:p w:rsidR="0063224C" w:rsidRPr="00826972" w:rsidRDefault="0063224C" w:rsidP="00E6325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</w:tc>
      </w:tr>
      <w:tr w:rsidR="0063224C" w:rsidRPr="002F0707" w:rsidTr="009313D9">
        <w:tc>
          <w:tcPr>
            <w:tcW w:w="1702" w:type="dxa"/>
            <w:vMerge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vMerge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526" w:type="dxa"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51" w:type="dxa"/>
          </w:tcPr>
          <w:p w:rsidR="0063224C" w:rsidRPr="002F0707" w:rsidRDefault="0063224C" w:rsidP="00E6325F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</w:tr>
      <w:tr w:rsidR="009313D9" w:rsidRPr="00826972" w:rsidTr="009313D9">
        <w:tc>
          <w:tcPr>
            <w:tcW w:w="1702" w:type="dxa"/>
            <w:vMerge w:val="restart"/>
          </w:tcPr>
          <w:p w:rsidR="009313D9" w:rsidRPr="002F0707" w:rsidRDefault="009313D9" w:rsidP="00E6325F">
            <w:pPr>
              <w:pStyle w:val="ListParagraph"/>
              <w:numPr>
                <w:ilvl w:val="0"/>
                <w:numId w:val="2"/>
              </w:numPr>
              <w:spacing w:before="120"/>
              <w:ind w:left="317" w:hanging="341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vMerge w:val="restart"/>
          </w:tcPr>
          <w:p w:rsidR="009313D9" w:rsidRPr="002F0707" w:rsidRDefault="009313D9" w:rsidP="00E6325F">
            <w:pPr>
              <w:spacing w:before="120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9313D9" w:rsidRPr="002F0707" w:rsidRDefault="009313D9" w:rsidP="00E6325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  <w:r w:rsidRPr="002F0707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lang w:val="hy-AM"/>
              </w:rPr>
              <w:t>Մեծ</w:t>
            </w:r>
          </w:p>
        </w:tc>
        <w:tc>
          <w:tcPr>
            <w:tcW w:w="1842" w:type="dxa"/>
          </w:tcPr>
          <w:p w:rsidR="009313D9" w:rsidRPr="002F0707" w:rsidRDefault="009313D9" w:rsidP="00E6325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</w:tc>
        <w:tc>
          <w:tcPr>
            <w:tcW w:w="1526" w:type="dxa"/>
          </w:tcPr>
          <w:p w:rsidR="009313D9" w:rsidRPr="002F0707" w:rsidRDefault="009313D9" w:rsidP="00E6325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  <w:r w:rsidRPr="002F0707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451" w:type="dxa"/>
          </w:tcPr>
          <w:p w:rsidR="009313D9" w:rsidRDefault="009313D9" w:rsidP="00E6325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  <w:p w:rsidR="009313D9" w:rsidRPr="00826972" w:rsidRDefault="009313D9" w:rsidP="00E6325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hy-AM"/>
              </w:rPr>
            </w:pPr>
          </w:p>
        </w:tc>
      </w:tr>
      <w:tr w:rsidR="009313D9" w:rsidRPr="002F0707" w:rsidTr="009313D9">
        <w:tc>
          <w:tcPr>
            <w:tcW w:w="1702" w:type="dxa"/>
            <w:vMerge/>
          </w:tcPr>
          <w:p w:rsidR="009313D9" w:rsidRPr="002F0707" w:rsidRDefault="009313D9" w:rsidP="00E6325F">
            <w:pPr>
              <w:spacing w:before="120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vMerge/>
          </w:tcPr>
          <w:p w:rsidR="009313D9" w:rsidRPr="002F0707" w:rsidRDefault="009313D9" w:rsidP="00E6325F">
            <w:pPr>
              <w:spacing w:before="120"/>
              <w:rPr>
                <w:rFonts w:ascii="Arial Narrow" w:hAnsi="Arial Narrow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9313D9" w:rsidRPr="002F0707" w:rsidRDefault="009313D9" w:rsidP="00E6325F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  <w:p w:rsidR="009313D9" w:rsidRPr="002F0707" w:rsidRDefault="009313D9" w:rsidP="00E6325F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:rsidR="009313D9" w:rsidRPr="002F0707" w:rsidRDefault="009313D9" w:rsidP="00E6325F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526" w:type="dxa"/>
          </w:tcPr>
          <w:p w:rsidR="009313D9" w:rsidRPr="002F0707" w:rsidRDefault="009313D9" w:rsidP="00E6325F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51" w:type="dxa"/>
          </w:tcPr>
          <w:p w:rsidR="009313D9" w:rsidRPr="002F0707" w:rsidRDefault="009313D9" w:rsidP="00E6325F">
            <w:pPr>
              <w:spacing w:before="120"/>
              <w:rPr>
                <w:rFonts w:ascii="Arial Narrow" w:hAnsi="Arial Narrow" w:cstheme="minorHAnsi"/>
                <w:b/>
                <w:bCs/>
                <w:sz w:val="20"/>
                <w:szCs w:val="20"/>
                <w:lang w:val="hy-AM"/>
              </w:rPr>
            </w:pPr>
          </w:p>
        </w:tc>
      </w:tr>
    </w:tbl>
    <w:p w:rsidR="0063224C" w:rsidRPr="002F0707" w:rsidRDefault="0063224C" w:rsidP="0063224C">
      <w:pPr>
        <w:pStyle w:val="ListParagraph"/>
        <w:spacing w:after="0" w:line="360" w:lineRule="auto"/>
        <w:ind w:left="284"/>
        <w:jc w:val="both"/>
        <w:rPr>
          <w:rFonts w:ascii="Arial Narrow" w:hAnsi="Arial Narrow" w:cs="Arial"/>
        </w:rPr>
      </w:pPr>
    </w:p>
    <w:p w:rsidR="0063224C" w:rsidRDefault="0063224C" w:rsidP="0063224C">
      <w:pPr>
        <w:pStyle w:val="ListParagraph"/>
        <w:spacing w:after="0" w:line="360" w:lineRule="auto"/>
        <w:ind w:left="284"/>
        <w:jc w:val="both"/>
        <w:rPr>
          <w:rFonts w:asciiTheme="minorHAnsi" w:hAnsiTheme="minorHAnsi" w:cs="Arial"/>
          <w:lang w:val="hy-AM"/>
        </w:rPr>
      </w:pPr>
    </w:p>
    <w:p w:rsidR="0063224C" w:rsidRDefault="0063224C" w:rsidP="0063224C">
      <w:pPr>
        <w:rPr>
          <w:rFonts w:ascii="Arial" w:eastAsia="Calibri" w:hAnsi="Arial" w:cs="Arial"/>
          <w:lang w:val="hy-AM"/>
        </w:rPr>
      </w:pPr>
      <w:r>
        <w:rPr>
          <w:rFonts w:ascii="Arial" w:hAnsi="Arial" w:cs="Arial"/>
          <w:lang w:val="hy-AM"/>
        </w:rPr>
        <w:br w:type="page"/>
      </w:r>
    </w:p>
    <w:p w:rsidR="0063224C" w:rsidRDefault="0063224C" w:rsidP="0063224C">
      <w:pPr>
        <w:pStyle w:val="ListParagraph"/>
        <w:spacing w:after="0" w:line="360" w:lineRule="auto"/>
        <w:ind w:left="284"/>
        <w:jc w:val="both"/>
        <w:rPr>
          <w:rFonts w:ascii="Cambria Math" w:hAnsi="Cambria Math" w:cs="Cambria Math"/>
          <w:lang w:val="hy-AM"/>
        </w:rPr>
      </w:pPr>
      <w:r w:rsidRPr="002F0707">
        <w:rPr>
          <w:rFonts w:ascii="Arial" w:hAnsi="Arial" w:cs="Arial"/>
          <w:lang w:val="hy-AM"/>
        </w:rPr>
        <w:lastRenderedPageBreak/>
        <w:t>Այնուհետև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պատրաստվում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կոորդինատային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համակարգ</w:t>
      </w:r>
      <w:r w:rsidRPr="002F0707">
        <w:rPr>
          <w:rFonts w:ascii="Arial Narrow" w:hAnsi="Arial Narrow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վրա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տեղափոխվում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են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աղյուսակի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արդյունքները</w:t>
      </w:r>
      <w:r w:rsidRPr="002F0707">
        <w:rPr>
          <w:rFonts w:ascii="Cambria Math" w:hAnsi="Cambria Math" w:cs="Cambria Math"/>
          <w:lang w:val="hy-AM"/>
        </w:rPr>
        <w:t>․</w:t>
      </w:r>
    </w:p>
    <w:p w:rsidR="0063224C" w:rsidRDefault="0063224C" w:rsidP="0063224C">
      <w:pPr>
        <w:pStyle w:val="ListParagraph"/>
        <w:spacing w:after="0" w:line="360" w:lineRule="auto"/>
        <w:ind w:left="284"/>
        <w:jc w:val="both"/>
        <w:rPr>
          <w:rFonts w:ascii="Cambria Math" w:hAnsi="Cambria Math" w:cs="Cambria Math"/>
          <w:lang w:val="hy-AM"/>
        </w:rPr>
      </w:pPr>
      <w:r w:rsidRPr="002F0707"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E5E940" wp14:editId="6232358F">
                <wp:simplePos x="0" y="0"/>
                <wp:positionH relativeFrom="column">
                  <wp:posOffset>311150</wp:posOffset>
                </wp:positionH>
                <wp:positionV relativeFrom="paragraph">
                  <wp:posOffset>73660</wp:posOffset>
                </wp:positionV>
                <wp:extent cx="4730750" cy="6463665"/>
                <wp:effectExtent l="0" t="0" r="12700" b="133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0750" cy="6463665"/>
                          <a:chOff x="0" y="1"/>
                          <a:chExt cx="4731026" cy="6463774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041622" y="3466768"/>
                            <a:ext cx="2870420" cy="29970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Ind w:w="34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6"/>
                                <w:gridCol w:w="855"/>
                                <w:gridCol w:w="763"/>
                                <w:gridCol w:w="789"/>
                                <w:gridCol w:w="100"/>
                                <w:gridCol w:w="661"/>
                                <w:gridCol w:w="94"/>
                                <w:gridCol w:w="222"/>
                              </w:tblGrid>
                              <w:tr w:rsidR="0063224C" w:rsidRPr="001061FE" w:rsidTr="007F4658">
                                <w:trPr>
                                  <w:gridAfter w:val="2"/>
                                  <w:wAfter w:w="608" w:type="dxa"/>
                                  <w:trHeight w:val="268"/>
                                </w:trPr>
                                <w:tc>
                                  <w:tcPr>
                                    <w:tcW w:w="6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1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F15343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</w:tr>
                              <w:tr w:rsidR="0063224C" w:rsidRPr="001061FE" w:rsidTr="007F4658">
                                <w:trPr>
                                  <w:trHeight w:val="268"/>
                                </w:trPr>
                                <w:tc>
                                  <w:tcPr>
                                    <w:tcW w:w="6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12" w:space="0" w:color="17365D" w:themeColor="text2" w:themeShade="BF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gridSpan w:val="5"/>
                                    <w:tcBorders>
                                      <w:top w:val="nil"/>
                                      <w:left w:val="single" w:sz="12" w:space="0" w:color="17365D" w:themeColor="text2" w:themeShade="BF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63224C" w:rsidRPr="00644A3C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F15343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</w:tr>
                              <w:tr w:rsidR="0063224C" w:rsidRPr="001061FE" w:rsidTr="007F4658">
                                <w:trPr>
                                  <w:trHeight w:val="544"/>
                                </w:trPr>
                                <w:tc>
                                  <w:tcPr>
                                    <w:tcW w:w="627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tbRl"/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113" w:right="113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Ազդեցություն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single" w:sz="4" w:space="0" w:color="auto"/>
                                      <w:left w:val="nil"/>
                                      <w:right w:val="single" w:sz="12" w:space="0" w:color="17365D" w:themeColor="text2" w:themeShade="BF"/>
                                    </w:tcBorders>
                                    <w:vAlign w:val="center"/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բարձր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4" w:space="0" w:color="auto"/>
                                      <w:left w:val="single" w:sz="12" w:space="0" w:color="17365D" w:themeColor="text2" w:themeShade="BF"/>
                                    </w:tcBorders>
                                  </w:tcPr>
                                  <w:p w:rsidR="0063224C" w:rsidRPr="005834F8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color w:val="C0504D" w:themeColor="accent2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C0504D" w:themeColor="accent2"/>
                                      </w:rPr>
                                      <w:t>v</w:t>
                                    </w:r>
                                  </w:p>
                                  <w:p w:rsidR="0063224C" w:rsidRPr="00F74295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4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63224C" w:rsidRPr="00F74295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4F81BD" w:themeColor="accent1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772" w:type="dxa"/>
                                    <w:gridSpan w:val="3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63224C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  <w:p w:rsidR="0063224C" w:rsidRPr="00EE5234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F79646" w:themeColor="accent6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5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63224C" w:rsidRPr="001061FE" w:rsidTr="007F4658">
                                <w:trPr>
                                  <w:trHeight w:val="96"/>
                                </w:trPr>
                                <w:tc>
                                  <w:tcPr>
                                    <w:tcW w:w="62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left w:val="nil"/>
                                      <w:right w:val="single" w:sz="12" w:space="0" w:color="17365D" w:themeColor="text2" w:themeShade="BF"/>
                                    </w:tcBorders>
                                    <w:vAlign w:val="center"/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միջին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left w:val="single" w:sz="12" w:space="0" w:color="17365D" w:themeColor="text2" w:themeShade="BF"/>
                                    </w:tcBorders>
                                  </w:tcPr>
                                  <w:p w:rsidR="0063224C" w:rsidRPr="005834F8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color w:val="002060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002060"/>
                                      </w:rPr>
                                      <w:t>v</w:t>
                                    </w:r>
                                  </w:p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4" w:type="dxa"/>
                                  </w:tcPr>
                                  <w:p w:rsidR="0063224C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</w:rPr>
                                      <w:t>v</w:t>
                                    </w:r>
                                  </w:p>
                                  <w:p w:rsidR="0063224C" w:rsidRPr="00F74295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2" w:type="dxa"/>
                                    <w:gridSpan w:val="3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63224C" w:rsidRPr="00DA5CB7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FF000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5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63224C" w:rsidRPr="00F15343" w:rsidTr="007F4658">
                                <w:trPr>
                                  <w:trHeight w:val="96"/>
                                </w:trPr>
                                <w:tc>
                                  <w:tcPr>
                                    <w:tcW w:w="62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left w:val="nil"/>
                                      <w:bottom w:val="single" w:sz="12" w:space="0" w:color="244061" w:themeColor="accent1" w:themeShade="80"/>
                                      <w:right w:val="single" w:sz="12" w:space="0" w:color="17365D" w:themeColor="text2" w:themeShade="BF"/>
                                    </w:tcBorders>
                                    <w:vAlign w:val="center"/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ցածր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left w:val="single" w:sz="12" w:space="0" w:color="17365D" w:themeColor="text2" w:themeShade="BF"/>
                                      <w:bottom w:val="single" w:sz="12" w:space="0" w:color="244061" w:themeColor="accent1" w:themeShade="80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63224C" w:rsidRPr="00F74295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808080" w:themeColor="background1" w:themeShade="8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764" w:type="dxa"/>
                                    <w:tcBorders>
                                      <w:bottom w:val="single" w:sz="12" w:space="0" w:color="244061" w:themeColor="accent1" w:themeShade="80"/>
                                    </w:tcBorders>
                                  </w:tcPr>
                                  <w:p w:rsidR="0063224C" w:rsidRPr="00F74295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5834F8">
                                      <w:rPr>
                                        <w:rFonts w:asciiTheme="minorHAnsi" w:hAnsiTheme="minorHAnsi" w:cs="Arial"/>
                                        <w:color w:val="7030A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772" w:type="dxa"/>
                                    <w:gridSpan w:val="3"/>
                                    <w:tcBorders>
                                      <w:bottom w:val="single" w:sz="12" w:space="0" w:color="244061" w:themeColor="accent1" w:themeShade="80"/>
                                      <w:right w:val="single" w:sz="4" w:space="0" w:color="auto"/>
                                    </w:tcBorders>
                                  </w:tcPr>
                                  <w:p w:rsidR="0063224C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</w:p>
                                  <w:p w:rsidR="0063224C" w:rsidRPr="00DA5CB7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</w:rPr>
                                    </w:pPr>
                                    <w:r w:rsidRPr="00EA6EB3">
                                      <w:rPr>
                                        <w:rFonts w:asciiTheme="minorHAnsi" w:hAnsiTheme="minorHAnsi" w:cs="Arial"/>
                                        <w:color w:val="984806" w:themeColor="accent6" w:themeShade="8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5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12" w:space="0" w:color="244061" w:themeColor="accent1" w:themeShade="80"/>
                                      <w:right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63224C" w:rsidRPr="001061FE" w:rsidTr="007F4658">
                                <w:trPr>
                                  <w:trHeight w:val="494"/>
                                </w:trPr>
                                <w:tc>
                                  <w:tcPr>
                                    <w:tcW w:w="6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single" w:sz="12" w:space="0" w:color="244061" w:themeColor="accent1" w:themeShade="80"/>
                                      <w:left w:val="nil"/>
                                      <w:bottom w:val="nil"/>
                                      <w:right w:val="single" w:sz="12" w:space="0" w:color="17365D" w:themeColor="text2" w:themeShade="BF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12" w:space="0" w:color="244061" w:themeColor="accent1" w:themeShade="80"/>
                                      <w:left w:val="single" w:sz="12" w:space="0" w:color="17365D" w:themeColor="text2" w:themeShade="BF"/>
                                      <w:bottom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Ցածր</w:t>
                                    </w:r>
                                  </w:p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4" w:type="dxa"/>
                                    <w:tcBorders>
                                      <w:top w:val="single" w:sz="12" w:space="0" w:color="244061" w:themeColor="accent1" w:themeShade="80"/>
                                      <w:bottom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միջին</w:t>
                                    </w:r>
                                  </w:p>
                                </w:tc>
                                <w:tc>
                                  <w:tcPr>
                                    <w:tcW w:w="772" w:type="dxa"/>
                                    <w:gridSpan w:val="3"/>
                                    <w:tcBorders>
                                      <w:top w:val="single" w:sz="12" w:space="0" w:color="244061" w:themeColor="accent1" w:themeShade="80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բարձր</w:t>
                                    </w:r>
                                  </w:p>
                                </w:tc>
                                <w:tc>
                                  <w:tcPr>
                                    <w:tcW w:w="500" w:type="dxa"/>
                                    <w:tcBorders>
                                      <w:top w:val="single" w:sz="12" w:space="0" w:color="244061" w:themeColor="accent1" w:themeShade="80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63224C" w:rsidRPr="001061FE" w:rsidTr="007F4658">
                                <w:trPr>
                                  <w:trHeight w:val="96"/>
                                </w:trPr>
                                <w:tc>
                                  <w:tcPr>
                                    <w:tcW w:w="6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Հետաքրքրություն</w:t>
                                    </w:r>
                                  </w:p>
                                </w:tc>
                                <w:tc>
                                  <w:tcPr>
                                    <w:tcW w:w="5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3348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24C" w:rsidRDefault="0063224C" w:rsidP="0063224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"/>
                            <a:ext cx="4731026" cy="335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75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713"/>
                                <w:gridCol w:w="2547"/>
                                <w:gridCol w:w="2552"/>
                                <w:gridCol w:w="236"/>
                                <w:gridCol w:w="331"/>
                                <w:gridCol w:w="1419"/>
                              </w:tblGrid>
                              <w:tr w:rsidR="0063224C" w:rsidRPr="001061FE" w:rsidTr="00541F97">
                                <w:trPr>
                                  <w:gridAfter w:val="3"/>
                                  <w:wAfter w:w="1986" w:type="dxa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12" w:space="0" w:color="17365D" w:themeColor="text2" w:themeShade="BF"/>
                                    </w:tcBorders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99" w:type="dxa"/>
                                    <w:gridSpan w:val="2"/>
                                    <w:tcBorders>
                                      <w:top w:val="nil"/>
                                      <w:left w:val="single" w:sz="12" w:space="0" w:color="17365D" w:themeColor="text2" w:themeShade="BF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63224C" w:rsidRPr="001061FE" w:rsidTr="00541F97">
                                <w:trPr>
                                  <w:gridAfter w:val="3"/>
                                  <w:wAfter w:w="1986" w:type="dxa"/>
                                  <w:trHeight w:val="1455"/>
                                </w:trPr>
                                <w:tc>
                                  <w:tcPr>
                                    <w:tcW w:w="95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textDirection w:val="tbRl"/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113" w:right="113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right w:val="single" w:sz="12" w:space="0" w:color="17365D" w:themeColor="text2" w:themeShade="BF"/>
                                    </w:tcBorders>
                                    <w:textDirection w:val="tbRl"/>
                                    <w:vAlign w:val="center"/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113" w:right="113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Ազդեցություն</w:t>
                                    </w:r>
                                  </w:p>
                                </w:tc>
                                <w:tc>
                                  <w:tcPr>
                                    <w:tcW w:w="2547" w:type="dxa"/>
                                    <w:tcBorders>
                                      <w:top w:val="nil"/>
                                      <w:left w:val="single" w:sz="12" w:space="0" w:color="17365D" w:themeColor="text2" w:themeShade="BF"/>
                                    </w:tcBorders>
                                  </w:tcPr>
                                  <w:p w:rsidR="0063224C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1</w:t>
                                    </w:r>
                                  </w:p>
                                  <w:p w:rsidR="0063224C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</w:p>
                                  <w:p w:rsidR="0063224C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Մեծ</w:t>
                                    </w: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 xml:space="preserve"> ազդեցություն</w:t>
                                    </w:r>
                                  </w:p>
                                  <w:p w:rsidR="0063224C" w:rsidRPr="002028AA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63224C" w:rsidRPr="002028AA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Փոքր հետաքրքրություն</w:t>
                                    </w:r>
                                  </w:p>
                                  <w:p w:rsidR="0063224C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 xml:space="preserve">-1        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p w:rsidR="0063224C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</w:p>
                                  <w:p w:rsidR="0063224C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</w:p>
                                  <w:p w:rsidR="0063224C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Մեծ</w:t>
                                    </w: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 xml:space="preserve"> ազդեցություն</w:t>
                                    </w:r>
                                  </w:p>
                                  <w:p w:rsidR="0063224C" w:rsidRPr="002028AA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63224C" w:rsidRPr="002028AA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Մեծ</w:t>
                                    </w: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 xml:space="preserve"> հետաքրքրություն</w:t>
                                    </w:r>
                                  </w:p>
                                  <w:p w:rsidR="0063224C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A6368A">
                                      <w:rPr>
                                        <w:rFonts w:asciiTheme="minorHAnsi" w:hAnsiTheme="minorHAnsi" w:cs="Arial"/>
                                        <w:color w:val="244061" w:themeColor="accent1" w:themeShade="80"/>
                                        <w:lang w:val="hy-AM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3224C" w:rsidRPr="001061FE" w:rsidTr="00541F97">
                                <w:trPr>
                                  <w:gridAfter w:val="2"/>
                                  <w:wAfter w:w="1750" w:type="dxa"/>
                                </w:trPr>
                                <w:tc>
                                  <w:tcPr>
                                    <w:tcW w:w="959" w:type="dxa"/>
                                    <w:vMerge/>
                                    <w:tcBorders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vMerge/>
                                    <w:tcBorders>
                                      <w:left w:val="nil"/>
                                      <w:right w:val="single" w:sz="12" w:space="0" w:color="17365D" w:themeColor="text2" w:themeShade="BF"/>
                                    </w:tcBorders>
                                    <w:vAlign w:val="center"/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7" w:type="dxa"/>
                                    <w:tcBorders>
                                      <w:left w:val="single" w:sz="12" w:space="0" w:color="17365D" w:themeColor="text2" w:themeShade="BF"/>
                                    </w:tcBorders>
                                  </w:tcPr>
                                  <w:p w:rsidR="0063224C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63224C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Փոքր ազդեցություն</w:t>
                                    </w:r>
                                  </w:p>
                                  <w:p w:rsidR="0063224C" w:rsidRPr="002028AA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63224C" w:rsidRPr="002028AA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Փոքր հետաքրքրություն</w:t>
                                    </w:r>
                                  </w:p>
                                  <w:p w:rsidR="0063224C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right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A6368A">
                                      <w:rPr>
                                        <w:rFonts w:asciiTheme="minorHAnsi" w:hAnsiTheme="minorHAnsi" w:cs="Arial"/>
                                        <w:color w:val="244061" w:themeColor="accent1" w:themeShade="80"/>
                                        <w:lang w:val="hy-AM"/>
                                      </w:rP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right w:val="nil"/>
                                    </w:tcBorders>
                                  </w:tcPr>
                                  <w:p w:rsidR="0063224C" w:rsidRPr="00A6368A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color w:val="244061" w:themeColor="accent1" w:themeShade="80"/>
                                        <w:lang w:val="hy-AM"/>
                                      </w:rPr>
                                    </w:pPr>
                                    <w:r w:rsidRPr="00A6368A">
                                      <w:rPr>
                                        <w:rFonts w:asciiTheme="minorHAnsi" w:hAnsiTheme="minorHAnsi" w:cs="Arial"/>
                                        <w:color w:val="244061" w:themeColor="accent1" w:themeShade="80"/>
                                        <w:lang w:val="hy-AM"/>
                                      </w:rPr>
                                      <w:t>0</w:t>
                                    </w:r>
                                  </w:p>
                                  <w:p w:rsidR="0063224C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</w:pP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Փոքր ազդեցություն</w:t>
                                    </w:r>
                                  </w:p>
                                  <w:p w:rsidR="0063224C" w:rsidRPr="002028AA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63224C" w:rsidRPr="002028AA" w:rsidRDefault="0063224C" w:rsidP="00541F9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>Մեծ</w:t>
                                    </w:r>
                                    <w:r w:rsidRPr="002028AA">
                                      <w:rPr>
                                        <w:rFonts w:asciiTheme="minorHAnsi" w:hAnsi="Calibri" w:cstheme="minorBidi"/>
                                        <w:color w:val="215868" w:themeColor="accent5" w:themeShade="80"/>
                                        <w:sz w:val="22"/>
                                        <w:szCs w:val="28"/>
                                        <w:lang w:val="hy-AM"/>
                                      </w:rPr>
                                      <w:t xml:space="preserve"> հետաքրքրություն</w:t>
                                    </w:r>
                                  </w:p>
                                  <w:p w:rsidR="0063224C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63224C" w:rsidRPr="001061FE" w:rsidTr="00541F97">
                                <w:trPr>
                                  <w:gridAfter w:val="1"/>
                                  <w:wAfter w:w="1419" w:type="dxa"/>
                                </w:trPr>
                                <w:tc>
                                  <w:tcPr>
                                    <w:tcW w:w="959" w:type="dxa"/>
                                    <w:vMerge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tcBorders>
                                      <w:top w:val="single" w:sz="12" w:space="0" w:color="244061" w:themeColor="accent1" w:themeShade="80"/>
                                      <w:left w:val="nil"/>
                                      <w:bottom w:val="nil"/>
                                      <w:right w:val="single" w:sz="12" w:space="0" w:color="17365D" w:themeColor="text2" w:themeShade="BF"/>
                                    </w:tcBorders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99" w:type="dxa"/>
                                    <w:gridSpan w:val="2"/>
                                    <w:tcBorders>
                                      <w:top w:val="single" w:sz="12" w:space="0" w:color="244061" w:themeColor="accent1" w:themeShade="80"/>
                                      <w:left w:val="single" w:sz="12" w:space="0" w:color="17365D" w:themeColor="text2" w:themeShade="BF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1061FE"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  <w:t>Հետաքրքրություն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gridSpan w:val="2"/>
                                    <w:tcBorders>
                                      <w:top w:val="single" w:sz="12" w:space="0" w:color="244061" w:themeColor="accent1" w:themeShade="8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63224C" w:rsidRPr="00227882" w:rsidTr="00541F97"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9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5F4FA3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</w:pPr>
                                  </w:p>
                                  <w:p w:rsidR="0063224C" w:rsidRPr="007C3F75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center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  <w:r w:rsidRPr="006C446B"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>Ազ</w:t>
                                    </w:r>
                                    <w:r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 xml:space="preserve">դեցության մակարդակ․         </w:t>
                                    </w:r>
                                    <w:r w:rsidRPr="006C446B"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>1-մեծ, 0-միջին, -1-փ</w:t>
                                    </w:r>
                                    <w:r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>ոքր</w:t>
                                    </w:r>
                                    <w:r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br/>
                                      <w:t xml:space="preserve">Հետաքրքրության մակարդակ․  </w:t>
                                    </w:r>
                                    <w:r w:rsidRPr="006C446B">
                                      <w:rPr>
                                        <w:rFonts w:eastAsia="Times New Roman" w:cs="Calibri"/>
                                        <w:bCs/>
                                        <w:color w:val="215967"/>
                                        <w:sz w:val="20"/>
                                        <w:lang w:val="hy-AM"/>
                                      </w:rPr>
                                      <w:t>1-մեծ, 0-միջին, -1-փոքր</w:t>
                                    </w:r>
                                  </w:p>
                                </w:tc>
                                <w:tc>
                                  <w:tcPr>
                                    <w:tcW w:w="198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3224C" w:rsidRPr="001061FE" w:rsidRDefault="0063224C" w:rsidP="00541F97">
                                    <w:pPr>
                                      <w:pStyle w:val="ListParagraph"/>
                                      <w:spacing w:line="360" w:lineRule="auto"/>
                                      <w:ind w:left="0"/>
                                      <w:jc w:val="both"/>
                                      <w:rPr>
                                        <w:rFonts w:asciiTheme="minorHAnsi" w:hAnsiTheme="minorHAnsi" w:cs="Arial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24C" w:rsidRPr="00CB18D1" w:rsidRDefault="0063224C" w:rsidP="0063224C">
                              <w:pPr>
                                <w:rPr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4.5pt;margin-top:5.8pt;width:372.5pt;height:508.95pt;z-index:251659264;mso-width-relative:margin;mso-height-relative:margin" coordorigin="" coordsize="47310,6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0416;top:34667;width:28704;height:29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Ind w:w="345" w:type="dxa"/>
                          <w:tblLook w:val="04A0" w:firstRow="1" w:lastRow="0" w:firstColumn="1" w:lastColumn="0" w:noHBand="0" w:noVBand="1"/>
                        </w:tblPr>
                        <w:tblGrid>
                          <w:gridCol w:w="636"/>
                          <w:gridCol w:w="855"/>
                          <w:gridCol w:w="763"/>
                          <w:gridCol w:w="789"/>
                          <w:gridCol w:w="100"/>
                          <w:gridCol w:w="661"/>
                          <w:gridCol w:w="94"/>
                          <w:gridCol w:w="222"/>
                        </w:tblGrid>
                        <w:tr w:rsidR="0063224C" w:rsidRPr="001061FE" w:rsidTr="007F4658">
                          <w:trPr>
                            <w:gridAfter w:val="2"/>
                            <w:wAfter w:w="608" w:type="dxa"/>
                            <w:trHeight w:val="268"/>
                          </w:trPr>
                          <w:tc>
                            <w:tcPr>
                              <w:tcW w:w="6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311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F15343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</w:tr>
                        <w:tr w:rsidR="0063224C" w:rsidRPr="001061FE" w:rsidTr="007F4658">
                          <w:trPr>
                            <w:trHeight w:val="268"/>
                          </w:trPr>
                          <w:tc>
                            <w:tcPr>
                              <w:tcW w:w="6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12" w:space="0" w:color="17365D" w:themeColor="text2" w:themeShade="BF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295" w:type="dxa"/>
                              <w:gridSpan w:val="5"/>
                              <w:tcBorders>
                                <w:top w:val="nil"/>
                                <w:left w:val="single" w:sz="12" w:space="0" w:color="17365D" w:themeColor="text2" w:themeShade="BF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3224C" w:rsidRPr="00644A3C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F15343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</w:tr>
                        <w:tr w:rsidR="0063224C" w:rsidRPr="001061FE" w:rsidTr="007F4658">
                          <w:trPr>
                            <w:trHeight w:val="544"/>
                          </w:trPr>
                          <w:tc>
                            <w:tcPr>
                              <w:tcW w:w="62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tbRl"/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113" w:right="113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Ազդեցություն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4" w:space="0" w:color="auto"/>
                                <w:left w:val="nil"/>
                                <w:right w:val="single" w:sz="12" w:space="0" w:color="17365D" w:themeColor="text2" w:themeShade="BF"/>
                              </w:tcBorders>
                              <w:vAlign w:val="center"/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բարձր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single" w:sz="4" w:space="0" w:color="auto"/>
                                <w:left w:val="single" w:sz="12" w:space="0" w:color="17365D" w:themeColor="text2" w:themeShade="BF"/>
                              </w:tcBorders>
                            </w:tcPr>
                            <w:p w:rsidR="0063224C" w:rsidRPr="005834F8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color w:val="C0504D" w:themeColor="accent2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C0504D" w:themeColor="accent2"/>
                                </w:rPr>
                                <w:t>v</w:t>
                              </w:r>
                            </w:p>
                            <w:p w:rsidR="0063224C" w:rsidRPr="00F74295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764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63224C" w:rsidRPr="00F74295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4F81BD" w:themeColor="accent1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772" w:type="dxa"/>
                              <w:gridSpan w:val="3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63224C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  <w:p w:rsidR="0063224C" w:rsidRPr="00EE5234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F79646" w:themeColor="accent6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50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63224C" w:rsidRPr="001061FE" w:rsidTr="007F4658">
                          <w:trPr>
                            <w:trHeight w:val="96"/>
                          </w:trPr>
                          <w:tc>
                            <w:tcPr>
                              <w:tcW w:w="62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left w:val="nil"/>
                                <w:right w:val="single" w:sz="12" w:space="0" w:color="17365D" w:themeColor="text2" w:themeShade="BF"/>
                              </w:tcBorders>
                              <w:vAlign w:val="center"/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միջին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left w:val="single" w:sz="12" w:space="0" w:color="17365D" w:themeColor="text2" w:themeShade="BF"/>
                              </w:tcBorders>
                            </w:tcPr>
                            <w:p w:rsidR="0063224C" w:rsidRPr="005834F8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color w:val="002060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002060"/>
                                </w:rPr>
                                <w:t>v</w:t>
                              </w:r>
                            </w:p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64" w:type="dxa"/>
                            </w:tcPr>
                            <w:p w:rsidR="0063224C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</w:rPr>
                                <w:t>v</w:t>
                              </w:r>
                            </w:p>
                            <w:p w:rsidR="0063224C" w:rsidRPr="00F74295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772" w:type="dxa"/>
                              <w:gridSpan w:val="3"/>
                              <w:tcBorders>
                                <w:right w:val="single" w:sz="4" w:space="0" w:color="auto"/>
                              </w:tcBorders>
                            </w:tcPr>
                            <w:p w:rsidR="0063224C" w:rsidRPr="00DA5CB7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FF000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50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63224C" w:rsidRPr="00F15343" w:rsidTr="007F4658">
                          <w:trPr>
                            <w:trHeight w:val="96"/>
                          </w:trPr>
                          <w:tc>
                            <w:tcPr>
                              <w:tcW w:w="62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left w:val="nil"/>
                                <w:bottom w:val="single" w:sz="12" w:space="0" w:color="244061" w:themeColor="accent1" w:themeShade="80"/>
                                <w:right w:val="single" w:sz="12" w:space="0" w:color="17365D" w:themeColor="text2" w:themeShade="BF"/>
                              </w:tcBorders>
                              <w:vAlign w:val="center"/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ցածր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left w:val="single" w:sz="12" w:space="0" w:color="17365D" w:themeColor="text2" w:themeShade="BF"/>
                                <w:bottom w:val="single" w:sz="12" w:space="0" w:color="244061" w:themeColor="accent1" w:themeShade="80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63224C" w:rsidRPr="00F74295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808080" w:themeColor="background1" w:themeShade="8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764" w:type="dxa"/>
                              <w:tcBorders>
                                <w:bottom w:val="single" w:sz="12" w:space="0" w:color="244061" w:themeColor="accent1" w:themeShade="80"/>
                              </w:tcBorders>
                            </w:tcPr>
                            <w:p w:rsidR="0063224C" w:rsidRPr="00F74295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5834F8">
                                <w:rPr>
                                  <w:rFonts w:asciiTheme="minorHAnsi" w:hAnsiTheme="minorHAnsi" w:cs="Arial"/>
                                  <w:color w:val="7030A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772" w:type="dxa"/>
                              <w:gridSpan w:val="3"/>
                              <w:tcBorders>
                                <w:bottom w:val="single" w:sz="12" w:space="0" w:color="244061" w:themeColor="accent1" w:themeShade="80"/>
                                <w:right w:val="single" w:sz="4" w:space="0" w:color="auto"/>
                              </w:tcBorders>
                            </w:tcPr>
                            <w:p w:rsidR="0063224C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  <w:p w:rsidR="0063224C" w:rsidRPr="00DA5CB7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EA6EB3">
                                <w:rPr>
                                  <w:rFonts w:asciiTheme="minorHAnsi" w:hAnsiTheme="minorHAnsi" w:cs="Arial"/>
                                  <w:color w:val="984806" w:themeColor="accent6" w:themeShade="8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500" w:type="dxa"/>
                              <w:tcBorders>
                                <w:top w:val="nil"/>
                                <w:left w:val="single" w:sz="4" w:space="0" w:color="auto"/>
                                <w:bottom w:val="single" w:sz="12" w:space="0" w:color="244061" w:themeColor="accent1" w:themeShade="80"/>
                                <w:right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63224C" w:rsidRPr="001061FE" w:rsidTr="007F4658">
                          <w:trPr>
                            <w:trHeight w:val="494"/>
                          </w:trPr>
                          <w:tc>
                            <w:tcPr>
                              <w:tcW w:w="6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12" w:space="0" w:color="244061" w:themeColor="accent1" w:themeShade="80"/>
                                <w:left w:val="nil"/>
                                <w:bottom w:val="nil"/>
                                <w:right w:val="single" w:sz="12" w:space="0" w:color="17365D" w:themeColor="text2" w:themeShade="BF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single" w:sz="12" w:space="0" w:color="244061" w:themeColor="accent1" w:themeShade="80"/>
                                <w:left w:val="single" w:sz="12" w:space="0" w:color="17365D" w:themeColor="text2" w:themeShade="BF"/>
                                <w:bottom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Ցածր</w:t>
                              </w:r>
                            </w:p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64" w:type="dxa"/>
                              <w:tcBorders>
                                <w:top w:val="single" w:sz="12" w:space="0" w:color="244061" w:themeColor="accent1" w:themeShade="80"/>
                                <w:bottom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միջին</w:t>
                              </w:r>
                            </w:p>
                          </w:tc>
                          <w:tc>
                            <w:tcPr>
                              <w:tcW w:w="772" w:type="dxa"/>
                              <w:gridSpan w:val="3"/>
                              <w:tcBorders>
                                <w:top w:val="single" w:sz="12" w:space="0" w:color="244061" w:themeColor="accent1" w:themeShade="80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բարձր</w:t>
                              </w:r>
                            </w:p>
                          </w:tc>
                          <w:tc>
                            <w:tcPr>
                              <w:tcW w:w="500" w:type="dxa"/>
                              <w:tcBorders>
                                <w:top w:val="single" w:sz="12" w:space="0" w:color="244061" w:themeColor="accent1" w:themeShade="80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63224C" w:rsidRPr="001061FE" w:rsidTr="007F4658">
                          <w:trPr>
                            <w:trHeight w:val="96"/>
                          </w:trPr>
                          <w:tc>
                            <w:tcPr>
                              <w:tcW w:w="6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295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Հետաքրքրություն</w:t>
                              </w:r>
                            </w:p>
                          </w:tc>
                          <w:tc>
                            <w:tcPr>
                              <w:tcW w:w="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3348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</w:tbl>
                      <w:p w:rsidR="0063224C" w:rsidRDefault="0063224C" w:rsidP="0063224C"/>
                    </w:txbxContent>
                  </v:textbox>
                </v:shape>
                <v:shape id="Text Box 3" o:spid="_x0000_s1028" type="#_x0000_t202" style="position:absolute;width:47310;height:33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tbl>
                        <w:tblPr>
                          <w:tblStyle w:val="TableGrid"/>
                          <w:tblW w:w="8757" w:type="dxa"/>
                          <w:tblLook w:val="04A0" w:firstRow="1" w:lastRow="0" w:firstColumn="1" w:lastColumn="0" w:noHBand="0" w:noVBand="1"/>
                        </w:tblPr>
                        <w:tblGrid>
                          <w:gridCol w:w="959"/>
                          <w:gridCol w:w="713"/>
                          <w:gridCol w:w="2547"/>
                          <w:gridCol w:w="2552"/>
                          <w:gridCol w:w="236"/>
                          <w:gridCol w:w="331"/>
                          <w:gridCol w:w="1419"/>
                        </w:tblGrid>
                        <w:tr w:rsidR="0063224C" w:rsidRPr="001061FE" w:rsidTr="00541F97">
                          <w:trPr>
                            <w:gridAfter w:val="3"/>
                            <w:wAfter w:w="1986" w:type="dxa"/>
                          </w:trPr>
                          <w:tc>
                            <w:tcPr>
                              <w:tcW w:w="9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12" w:space="0" w:color="17365D" w:themeColor="text2" w:themeShade="BF"/>
                              </w:tcBorders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5099" w:type="dxa"/>
                              <w:gridSpan w:val="2"/>
                              <w:tcBorders>
                                <w:top w:val="nil"/>
                                <w:left w:val="single" w:sz="12" w:space="0" w:color="17365D" w:themeColor="text2" w:themeShade="BF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63224C" w:rsidRPr="001061FE" w:rsidTr="00541F97">
                          <w:trPr>
                            <w:gridAfter w:val="3"/>
                            <w:wAfter w:w="1986" w:type="dxa"/>
                            <w:trHeight w:val="1455"/>
                          </w:trPr>
                          <w:tc>
                            <w:tcPr>
                              <w:tcW w:w="959" w:type="dxa"/>
                              <w:vMerge w:val="restart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textDirection w:val="tbRl"/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113" w:right="113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vMerge w:val="restart"/>
                              <w:tcBorders>
                                <w:top w:val="nil"/>
                                <w:left w:val="nil"/>
                                <w:right w:val="single" w:sz="12" w:space="0" w:color="17365D" w:themeColor="text2" w:themeShade="BF"/>
                              </w:tcBorders>
                              <w:textDirection w:val="tbRl"/>
                              <w:vAlign w:val="center"/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113" w:right="113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Ազդեցություն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nil"/>
                                <w:left w:val="single" w:sz="12" w:space="0" w:color="17365D" w:themeColor="text2" w:themeShade="BF"/>
                              </w:tcBorders>
                            </w:tcPr>
                            <w:p w:rsidR="0063224C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1</w:t>
                              </w:r>
                            </w:p>
                            <w:p w:rsidR="0063224C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</w:p>
                            <w:p w:rsidR="0063224C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Մեծ</w:t>
                              </w: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 xml:space="preserve"> ազդեցություն</w:t>
                              </w:r>
                            </w:p>
                            <w:p w:rsidR="0063224C" w:rsidRPr="002028AA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63224C" w:rsidRPr="002028AA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Փոքր հետաքրքրություն</w:t>
                              </w:r>
                            </w:p>
                            <w:p w:rsidR="0063224C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 xml:space="preserve">-1                              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63224C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</w:p>
                            <w:p w:rsidR="0063224C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</w:p>
                            <w:p w:rsidR="0063224C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Մեծ</w:t>
                              </w: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 xml:space="preserve"> ազդեցություն</w:t>
                              </w:r>
                            </w:p>
                            <w:p w:rsidR="0063224C" w:rsidRPr="002028AA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63224C" w:rsidRPr="002028AA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Մեծ</w:t>
                              </w: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 xml:space="preserve"> հետաքրքրություն</w:t>
                              </w:r>
                            </w:p>
                            <w:p w:rsidR="0063224C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A6368A">
                                <w:rPr>
                                  <w:rFonts w:asciiTheme="minorHAnsi" w:hAnsiTheme="minorHAnsi" w:cs="Arial"/>
                                  <w:color w:val="244061" w:themeColor="accent1" w:themeShade="80"/>
                                  <w:lang w:val="hy-AM"/>
                                </w:rPr>
                                <w:t>1</w:t>
                              </w:r>
                            </w:p>
                          </w:tc>
                        </w:tr>
                        <w:tr w:rsidR="0063224C" w:rsidRPr="001061FE" w:rsidTr="00541F97">
                          <w:trPr>
                            <w:gridAfter w:val="2"/>
                            <w:wAfter w:w="1750" w:type="dxa"/>
                          </w:trPr>
                          <w:tc>
                            <w:tcPr>
                              <w:tcW w:w="959" w:type="dxa"/>
                              <w:vMerge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vMerge/>
                              <w:tcBorders>
                                <w:left w:val="nil"/>
                                <w:right w:val="single" w:sz="12" w:space="0" w:color="17365D" w:themeColor="text2" w:themeShade="BF"/>
                              </w:tcBorders>
                              <w:vAlign w:val="center"/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left w:val="single" w:sz="12" w:space="0" w:color="17365D" w:themeColor="text2" w:themeShade="BF"/>
                              </w:tcBorders>
                            </w:tcPr>
                            <w:p w:rsidR="0063224C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63224C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Փոքր ազդեցություն</w:t>
                              </w:r>
                            </w:p>
                            <w:p w:rsidR="0063224C" w:rsidRPr="002028AA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63224C" w:rsidRPr="002028AA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Փոքր հետաքրքրություն</w:t>
                              </w:r>
                            </w:p>
                            <w:p w:rsidR="0063224C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right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A6368A">
                                <w:rPr>
                                  <w:rFonts w:asciiTheme="minorHAnsi" w:hAnsiTheme="minorHAnsi" w:cs="Arial"/>
                                  <w:color w:val="244061" w:themeColor="accent1" w:themeShade="80"/>
                                  <w:lang w:val="hy-AM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right w:val="nil"/>
                              </w:tcBorders>
                            </w:tcPr>
                            <w:p w:rsidR="0063224C" w:rsidRPr="00A6368A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color w:val="244061" w:themeColor="accent1" w:themeShade="80"/>
                                  <w:lang w:val="hy-AM"/>
                                </w:rPr>
                              </w:pPr>
                              <w:r w:rsidRPr="00A6368A">
                                <w:rPr>
                                  <w:rFonts w:asciiTheme="minorHAnsi" w:hAnsiTheme="minorHAnsi" w:cs="Arial"/>
                                  <w:color w:val="244061" w:themeColor="accent1" w:themeShade="80"/>
                                  <w:lang w:val="hy-AM"/>
                                </w:rPr>
                                <w:t>0</w:t>
                              </w:r>
                            </w:p>
                            <w:p w:rsidR="0063224C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</w:pP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Փոքր ազդեցություն</w:t>
                              </w:r>
                            </w:p>
                            <w:p w:rsidR="0063224C" w:rsidRPr="002028AA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63224C" w:rsidRPr="002028AA" w:rsidRDefault="0063224C" w:rsidP="00541F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>Մեծ</w:t>
                              </w:r>
                              <w:r w:rsidRPr="002028AA">
                                <w:rPr>
                                  <w:rFonts w:asciiTheme="minorHAnsi" w:hAnsi="Calibri" w:cstheme="minorBidi"/>
                                  <w:color w:val="215868" w:themeColor="accent5" w:themeShade="80"/>
                                  <w:sz w:val="22"/>
                                  <w:szCs w:val="28"/>
                                  <w:lang w:val="hy-AM"/>
                                </w:rPr>
                                <w:t xml:space="preserve"> հետաքրքրություն</w:t>
                              </w:r>
                            </w:p>
                            <w:p w:rsidR="0063224C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63224C" w:rsidRPr="001061FE" w:rsidTr="00541F97">
                          <w:trPr>
                            <w:gridAfter w:val="1"/>
                            <w:wAfter w:w="1419" w:type="dxa"/>
                          </w:trPr>
                          <w:tc>
                            <w:tcPr>
                              <w:tcW w:w="959" w:type="dxa"/>
                              <w:vMerge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tcBorders>
                                <w:top w:val="single" w:sz="12" w:space="0" w:color="244061" w:themeColor="accent1" w:themeShade="80"/>
                                <w:left w:val="nil"/>
                                <w:bottom w:val="nil"/>
                                <w:right w:val="single" w:sz="12" w:space="0" w:color="17365D" w:themeColor="text2" w:themeShade="BF"/>
                              </w:tcBorders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5099" w:type="dxa"/>
                              <w:gridSpan w:val="2"/>
                              <w:tcBorders>
                                <w:top w:val="single" w:sz="12" w:space="0" w:color="244061" w:themeColor="accent1" w:themeShade="80"/>
                                <w:left w:val="single" w:sz="12" w:space="0" w:color="17365D" w:themeColor="text2" w:themeShade="BF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1061FE"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  <w:t>Հետաքրքրություն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tcBorders>
                                <w:top w:val="single" w:sz="12" w:space="0" w:color="244061" w:themeColor="accent1" w:themeShade="8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  <w:tr w:rsidR="0063224C" w:rsidRPr="00227882" w:rsidTr="00541F97">
                          <w:tc>
                            <w:tcPr>
                              <w:tcW w:w="9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509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5F4FA3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</w:pPr>
                            </w:p>
                            <w:p w:rsidR="0063224C" w:rsidRPr="007C3F75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center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  <w:r w:rsidRPr="006C446B"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>Ազ</w:t>
                              </w:r>
                              <w:r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 xml:space="preserve">դեցության մակարդակ․         </w:t>
                              </w:r>
                              <w:r w:rsidRPr="006C446B"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>1-մեծ, 0-միջին, -1-փ</w:t>
                              </w:r>
                              <w:r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>ոքր</w:t>
                              </w:r>
                              <w:r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br/>
                                <w:t xml:space="preserve">Հետաքրքրության մակարդակ․  </w:t>
                              </w:r>
                              <w:r w:rsidRPr="006C446B">
                                <w:rPr>
                                  <w:rFonts w:eastAsia="Times New Roman" w:cs="Calibri"/>
                                  <w:bCs/>
                                  <w:color w:val="215967"/>
                                  <w:sz w:val="20"/>
                                  <w:lang w:val="hy-AM"/>
                                </w:rPr>
                                <w:t>1-մեծ, 0-միջին, -1-փոքր</w:t>
                              </w:r>
                            </w:p>
                          </w:tc>
                          <w:tc>
                            <w:tcPr>
                              <w:tcW w:w="198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3224C" w:rsidRPr="001061FE" w:rsidRDefault="0063224C" w:rsidP="00541F97">
                              <w:pPr>
                                <w:pStyle w:val="ListParagraph"/>
                                <w:spacing w:line="360" w:lineRule="auto"/>
                                <w:ind w:left="0"/>
                                <w:jc w:val="both"/>
                                <w:rPr>
                                  <w:rFonts w:asciiTheme="minorHAnsi" w:hAnsiTheme="minorHAnsi" w:cs="Arial"/>
                                  <w:lang w:val="hy-AM"/>
                                </w:rPr>
                              </w:pPr>
                            </w:p>
                          </w:tc>
                        </w:tr>
                      </w:tbl>
                      <w:p w:rsidR="0063224C" w:rsidRPr="00CB18D1" w:rsidRDefault="0063224C" w:rsidP="0063224C">
                        <w:pPr>
                          <w:rPr>
                            <w:lang w:val="hy-AM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3224C" w:rsidRDefault="0063224C" w:rsidP="0063224C">
      <w:pPr>
        <w:pStyle w:val="ListParagraph"/>
        <w:spacing w:after="0" w:line="360" w:lineRule="auto"/>
        <w:ind w:left="284"/>
        <w:jc w:val="both"/>
        <w:rPr>
          <w:rFonts w:ascii="Cambria Math" w:hAnsi="Cambria Math" w:cs="Cambria Math"/>
          <w:lang w:val="hy-AM"/>
        </w:rPr>
      </w:pPr>
    </w:p>
    <w:p w:rsidR="0063224C" w:rsidRDefault="0063224C" w:rsidP="0063224C">
      <w:pPr>
        <w:pStyle w:val="ListParagraph"/>
        <w:spacing w:after="0" w:line="360" w:lineRule="auto"/>
        <w:ind w:left="284"/>
        <w:jc w:val="both"/>
        <w:rPr>
          <w:rFonts w:ascii="Cambria Math" w:hAnsi="Cambria Math" w:cs="Cambria Math"/>
          <w:lang w:val="hy-AM"/>
        </w:rPr>
      </w:pPr>
    </w:p>
    <w:p w:rsidR="0063224C" w:rsidRPr="002F0707" w:rsidRDefault="0063224C" w:rsidP="0063224C">
      <w:pPr>
        <w:pStyle w:val="ListParagraph"/>
        <w:spacing w:after="0" w:line="360" w:lineRule="auto"/>
        <w:ind w:left="284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  <w:r w:rsidRPr="002F0707">
        <w:rPr>
          <w:rFonts w:ascii="Arial Narrow" w:hAnsi="Arial Narrow" w:cs="Arial"/>
          <w:lang w:val="hy-AM"/>
        </w:rPr>
        <w:br w:type="textWrapping" w:clear="all"/>
      </w: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D63801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CA4297" w:rsidRDefault="0063224C" w:rsidP="0063224C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  <w:lang w:val="hy-AM"/>
        </w:rPr>
      </w:pPr>
      <w:r w:rsidRPr="002F0707">
        <w:rPr>
          <w:rFonts w:ascii="Arial" w:hAnsi="Arial" w:cs="Arial"/>
          <w:lang w:val="hy-AM"/>
        </w:rPr>
        <w:t>Հաջորդ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քայլը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հաղորդակցության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պլանի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մշակումն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յուրաքանչյուր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շահակիր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կողմի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համար</w:t>
      </w:r>
      <w:r w:rsidRPr="00CA4297">
        <w:rPr>
          <w:rFonts w:ascii="Arial" w:hAnsi="Arial" w:cs="Arial"/>
          <w:lang w:val="hy-AM"/>
        </w:rPr>
        <w:t>:</w:t>
      </w:r>
    </w:p>
    <w:p w:rsidR="0063224C" w:rsidRPr="004E7E4A" w:rsidRDefault="0063224C" w:rsidP="0063224C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  <w:sz w:val="12"/>
          <w:lang w:val="hy-AM"/>
        </w:rPr>
      </w:pPr>
    </w:p>
    <w:p w:rsidR="0063224C" w:rsidRPr="002F0707" w:rsidRDefault="006C6F06" w:rsidP="0063224C">
      <w:pPr>
        <w:spacing w:after="0" w:line="240" w:lineRule="auto"/>
        <w:rPr>
          <w:rFonts w:ascii="Arial Narrow" w:hAnsi="Arial Narrow" w:cstheme="minorHAnsi"/>
          <w:b/>
          <w:szCs w:val="18"/>
          <w:lang w:val="hy-AM"/>
        </w:rPr>
      </w:pPr>
      <w:hyperlink r:id="rId13" w:history="1">
        <w:r w:rsidR="0063224C" w:rsidRPr="002F0707">
          <w:rPr>
            <w:rStyle w:val="Hyperlink"/>
            <w:rFonts w:ascii="Arial" w:hAnsi="Arial" w:cs="Arial"/>
            <w:b/>
            <w:szCs w:val="18"/>
            <w:lang w:val="hy-AM"/>
          </w:rPr>
          <w:t>Հաղորդակցության</w:t>
        </w:r>
        <w:r w:rsidR="0063224C" w:rsidRPr="002F0707">
          <w:rPr>
            <w:rStyle w:val="Hyperlink"/>
            <w:rFonts w:ascii="Arial Narrow" w:hAnsi="Arial Narrow" w:cstheme="minorHAnsi"/>
            <w:b/>
            <w:szCs w:val="18"/>
            <w:lang w:val="hy-AM"/>
          </w:rPr>
          <w:t xml:space="preserve"> </w:t>
        </w:r>
        <w:r w:rsidR="0063224C" w:rsidRPr="002F0707">
          <w:rPr>
            <w:rStyle w:val="Hyperlink"/>
            <w:rFonts w:ascii="Arial" w:hAnsi="Arial" w:cs="Arial"/>
            <w:b/>
            <w:szCs w:val="18"/>
            <w:lang w:val="hy-AM"/>
          </w:rPr>
          <w:t>պլան</w:t>
        </w:r>
      </w:hyperlink>
    </w:p>
    <w:p w:rsidR="0063224C" w:rsidRPr="002F0707" w:rsidRDefault="0063224C" w:rsidP="0063224C">
      <w:pPr>
        <w:spacing w:after="0" w:line="240" w:lineRule="auto"/>
        <w:rPr>
          <w:rFonts w:ascii="Arial Narrow" w:hAnsi="Arial Narrow" w:cstheme="minorHAnsi"/>
          <w:b/>
          <w:szCs w:val="18"/>
          <w:lang w:val="hy-AM"/>
        </w:rPr>
      </w:pPr>
    </w:p>
    <w:tbl>
      <w:tblPr>
        <w:tblStyle w:val="TableGrid"/>
        <w:tblW w:w="1204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60"/>
        <w:gridCol w:w="1560"/>
        <w:gridCol w:w="1134"/>
        <w:gridCol w:w="993"/>
        <w:gridCol w:w="1275"/>
        <w:gridCol w:w="1717"/>
        <w:gridCol w:w="1276"/>
        <w:gridCol w:w="1559"/>
        <w:gridCol w:w="1275"/>
      </w:tblGrid>
      <w:tr w:rsidR="0063224C" w:rsidRPr="002F0707" w:rsidTr="00E6325F">
        <w:trPr>
          <w:trHeight w:val="837"/>
          <w:tblHeader/>
        </w:trPr>
        <w:tc>
          <w:tcPr>
            <w:tcW w:w="1260" w:type="dxa"/>
            <w:shd w:val="clear" w:color="auto" w:fill="D9D9D9" w:themeFill="background1" w:themeFillShade="D9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Ընդհանուր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նպատակ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Հասցեագրվող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հիմնախնդիրը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Լսարանը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Ուղերձը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Գործիքներ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Ակնկալվող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վարքագծի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փոփոխությունը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Ցուցիչներ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Վկայակոչվող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/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ստուգող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աղբյուրներ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</w:pP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Կապը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ընդհանուր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նպատակի</w:t>
            </w:r>
            <w:r w:rsidRPr="002F0707">
              <w:rPr>
                <w:rFonts w:ascii="Arial Narrow" w:hAnsi="Arial Narrow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2F0707">
              <w:rPr>
                <w:rFonts w:ascii="Arial" w:hAnsi="Arial" w:cs="Arial"/>
                <w:b/>
                <w:sz w:val="18"/>
                <w:szCs w:val="18"/>
                <w:lang w:val="hy-AM"/>
              </w:rPr>
              <w:t>հետ</w:t>
            </w:r>
          </w:p>
        </w:tc>
      </w:tr>
      <w:tr w:rsidR="0063224C" w:rsidRPr="002F0707" w:rsidTr="00E6325F">
        <w:trPr>
          <w:trHeight w:val="60"/>
        </w:trPr>
        <w:tc>
          <w:tcPr>
            <w:tcW w:w="1260" w:type="dxa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3224C" w:rsidRPr="002F0707" w:rsidRDefault="0063224C" w:rsidP="00E6325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3224C" w:rsidRPr="002F0707" w:rsidRDefault="0063224C" w:rsidP="00E6325F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</w:tcPr>
          <w:p w:rsidR="0063224C" w:rsidRPr="002F0707" w:rsidRDefault="0063224C" w:rsidP="00E6325F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</w:tcPr>
          <w:p w:rsidR="0063224C" w:rsidRPr="002F0707" w:rsidRDefault="0063224C" w:rsidP="00E6325F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1717" w:type="dxa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</w:tr>
      <w:tr w:rsidR="0063224C" w:rsidRPr="002F0707" w:rsidTr="00E6325F">
        <w:trPr>
          <w:trHeight w:val="60"/>
        </w:trPr>
        <w:tc>
          <w:tcPr>
            <w:tcW w:w="1260" w:type="dxa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3224C" w:rsidRPr="002F0707" w:rsidRDefault="0063224C" w:rsidP="00E6325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3224C" w:rsidRPr="002F0707" w:rsidRDefault="0063224C" w:rsidP="00E6325F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</w:tcPr>
          <w:p w:rsidR="0063224C" w:rsidRPr="002F0707" w:rsidRDefault="0063224C" w:rsidP="00E6325F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</w:tcPr>
          <w:p w:rsidR="0063224C" w:rsidRPr="002F0707" w:rsidRDefault="0063224C" w:rsidP="00E6325F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1717" w:type="dxa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</w:tr>
      <w:tr w:rsidR="0063224C" w:rsidRPr="002F0707" w:rsidTr="00E6325F">
        <w:trPr>
          <w:trHeight w:val="60"/>
        </w:trPr>
        <w:tc>
          <w:tcPr>
            <w:tcW w:w="1260" w:type="dxa"/>
            <w:tcBorders>
              <w:bottom w:val="single" w:sz="4" w:space="0" w:color="auto"/>
            </w:tcBorders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24C" w:rsidRPr="002F0707" w:rsidRDefault="0063224C" w:rsidP="00E6325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24C" w:rsidRPr="002F0707" w:rsidRDefault="0063224C" w:rsidP="00E6325F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224C" w:rsidRPr="002F0707" w:rsidRDefault="0063224C" w:rsidP="00E6325F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224C" w:rsidRPr="002F0707" w:rsidRDefault="0063224C" w:rsidP="00E6325F">
            <w:pPr>
              <w:rPr>
                <w:rFonts w:ascii="Arial Narrow" w:hAnsi="Arial Narrow"/>
                <w:b/>
                <w:sz w:val="18"/>
                <w:szCs w:val="18"/>
                <w:lang w:val="hy-AM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224C" w:rsidRPr="002F0707" w:rsidRDefault="0063224C" w:rsidP="00E6325F">
            <w:pPr>
              <w:rPr>
                <w:rFonts w:ascii="Arial Narrow" w:hAnsi="Arial Narrow" w:cstheme="minorHAnsi"/>
                <w:bCs/>
                <w:sz w:val="18"/>
                <w:szCs w:val="18"/>
                <w:lang w:val="hy-AM"/>
              </w:rPr>
            </w:pPr>
          </w:p>
        </w:tc>
      </w:tr>
    </w:tbl>
    <w:p w:rsidR="0063224C" w:rsidRPr="004E7E4A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sz w:val="12"/>
        </w:rPr>
      </w:pPr>
    </w:p>
    <w:p w:rsidR="0063224C" w:rsidRPr="002F0707" w:rsidRDefault="0063224C" w:rsidP="0063224C">
      <w:pPr>
        <w:spacing w:after="0" w:line="360" w:lineRule="auto"/>
        <w:jc w:val="both"/>
        <w:rPr>
          <w:rFonts w:ascii="Arial Narrow" w:hAnsi="Arial Narrow" w:cs="Arial"/>
          <w:sz w:val="12"/>
          <w:lang w:val="hy-AM"/>
        </w:rPr>
      </w:pPr>
    </w:p>
    <w:p w:rsidR="0063224C" w:rsidRPr="00860E54" w:rsidRDefault="0063224C" w:rsidP="0063224C">
      <w:pPr>
        <w:pStyle w:val="ListParagraph"/>
        <w:shd w:val="clear" w:color="auto" w:fill="B6DDE8" w:themeFill="accent5" w:themeFillTint="66"/>
        <w:spacing w:after="0" w:line="240" w:lineRule="auto"/>
        <w:ind w:left="0"/>
        <w:jc w:val="both"/>
        <w:rPr>
          <w:rFonts w:ascii="Arial Narrow" w:hAnsi="Arial Narrow" w:cs="Arial"/>
          <w:b/>
          <w:color w:val="244061" w:themeColor="accent1" w:themeShade="80"/>
          <w:lang w:val="hy-AM"/>
        </w:rPr>
      </w:pPr>
      <w:r w:rsidRPr="00860E54">
        <w:rPr>
          <w:rFonts w:ascii="Arial Narrow" w:hAnsi="Arial Narrow" w:cs="Arial"/>
          <w:b/>
          <w:color w:val="244061" w:themeColor="accent1" w:themeShade="80"/>
          <w:lang w:val="hy-AM"/>
        </w:rPr>
        <w:t>3</w:t>
      </w:r>
      <w:r w:rsidRPr="00860E54">
        <w:rPr>
          <w:rFonts w:ascii="Cambria Math" w:hAnsi="Cambria Math" w:cs="Cambria Math"/>
          <w:b/>
          <w:color w:val="244061" w:themeColor="accent1" w:themeShade="80"/>
          <w:lang w:val="hy-AM"/>
        </w:rPr>
        <w:t>․</w:t>
      </w:r>
      <w:r w:rsidRPr="00860E54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860E54">
        <w:rPr>
          <w:rFonts w:ascii="Arial" w:hAnsi="Arial" w:cs="Arial"/>
          <w:b/>
          <w:color w:val="244061" w:themeColor="accent1" w:themeShade="80"/>
          <w:lang w:val="hy-AM"/>
        </w:rPr>
        <w:t>Հիմնախնդիրների</w:t>
      </w:r>
      <w:r w:rsidRPr="00860E54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860E54">
        <w:rPr>
          <w:rFonts w:ascii="Arial" w:hAnsi="Arial" w:cs="Arial"/>
          <w:b/>
          <w:color w:val="244061" w:themeColor="accent1" w:themeShade="80"/>
          <w:lang w:val="hy-AM"/>
        </w:rPr>
        <w:t>առաջնահերթությունների</w:t>
      </w:r>
      <w:r w:rsidRPr="00860E54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860E54">
        <w:rPr>
          <w:rFonts w:ascii="Arial" w:hAnsi="Arial" w:cs="Arial"/>
          <w:b/>
          <w:color w:val="244061" w:themeColor="accent1" w:themeShade="80"/>
          <w:lang w:val="hy-AM"/>
        </w:rPr>
        <w:t>որոշում</w:t>
      </w:r>
    </w:p>
    <w:p w:rsidR="0063224C" w:rsidRPr="006A1019" w:rsidRDefault="0063224C" w:rsidP="0063224C">
      <w:pPr>
        <w:spacing w:after="0" w:line="360" w:lineRule="auto"/>
        <w:jc w:val="both"/>
        <w:rPr>
          <w:rFonts w:cs="Arial"/>
          <w:sz w:val="14"/>
          <w:lang w:val="hy-AM"/>
        </w:rPr>
      </w:pPr>
    </w:p>
    <w:p w:rsidR="0063224C" w:rsidRDefault="0063224C" w:rsidP="0063224C">
      <w:pPr>
        <w:spacing w:after="0" w:line="360" w:lineRule="auto"/>
        <w:jc w:val="both"/>
        <w:rPr>
          <w:rFonts w:cs="Arial"/>
          <w:lang w:val="hy-AM"/>
        </w:rPr>
      </w:pPr>
      <w:r w:rsidRPr="0054743C">
        <w:rPr>
          <w:rFonts w:ascii="Arial" w:hAnsi="Arial" w:cs="Arial"/>
          <w:lang w:val="hy-AM"/>
        </w:rPr>
        <w:t>Հիմնախնդիրների հատկորոշումից հետո, անցկացվում է հիմնախ</w:t>
      </w:r>
      <w:r w:rsidRPr="002F0707">
        <w:rPr>
          <w:rFonts w:ascii="Arial" w:hAnsi="Arial" w:cs="Arial"/>
          <w:lang w:val="hy-AM"/>
        </w:rPr>
        <w:t>նդիրների</w:t>
      </w:r>
      <w:r w:rsidRPr="005D5D2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առաջնա</w:t>
      </w:r>
      <w:r w:rsidRPr="005D5D27">
        <w:rPr>
          <w:rFonts w:ascii="Arial" w:hAnsi="Arial" w:cs="Arial"/>
          <w:lang w:val="hy-AM"/>
        </w:rPr>
        <w:t xml:space="preserve">հերթությունների որոշման </w:t>
      </w:r>
      <w:r w:rsidRPr="002F0707">
        <w:rPr>
          <w:rFonts w:ascii="Arial" w:hAnsi="Arial" w:cs="Arial"/>
          <w:lang w:val="hy-AM"/>
        </w:rPr>
        <w:t>դասընթաց</w:t>
      </w:r>
      <w:r w:rsidRPr="0054743C">
        <w:rPr>
          <w:rFonts w:ascii="Arial" w:hAnsi="Arial" w:cs="Arial"/>
          <w:lang w:val="hy-AM"/>
        </w:rPr>
        <w:t xml:space="preserve">, որը բաղկացած է տեսական և գործնական մասերից։ </w:t>
      </w:r>
      <w:r w:rsidRPr="002F0707">
        <w:rPr>
          <w:rFonts w:ascii="Arial" w:hAnsi="Arial" w:cs="Arial"/>
          <w:lang w:val="hy-AM"/>
        </w:rPr>
        <w:t>Առաջնահերթությունների</w:t>
      </w:r>
      <w:r w:rsidRPr="0054743C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որոշման</w:t>
      </w:r>
      <w:r w:rsidRPr="0054743C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համար</w:t>
      </w:r>
      <w:r w:rsidRPr="0054743C">
        <w:rPr>
          <w:rFonts w:ascii="Arial" w:hAnsi="Arial" w:cs="Arial"/>
          <w:lang w:val="hy-AM"/>
        </w:rPr>
        <w:t xml:space="preserve"> </w:t>
      </w:r>
      <w:r w:rsidRPr="00C55C95">
        <w:rPr>
          <w:rFonts w:ascii="Arial" w:hAnsi="Arial" w:cs="Arial"/>
          <w:lang w:val="hy-AM"/>
        </w:rPr>
        <w:t>կիրառվում է</w:t>
      </w:r>
      <w:r w:rsidRPr="0054743C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կշիռա</w:t>
      </w:r>
      <w:r w:rsidRPr="0054743C">
        <w:rPr>
          <w:rFonts w:ascii="Arial" w:hAnsi="Arial" w:cs="Arial"/>
          <w:lang w:val="hy-AM"/>
        </w:rPr>
        <w:t>-</w:t>
      </w:r>
      <w:r w:rsidRPr="002F0707">
        <w:rPr>
          <w:rFonts w:ascii="Arial" w:hAnsi="Arial" w:cs="Arial"/>
          <w:lang w:val="hy-AM"/>
        </w:rPr>
        <w:t>միավորային</w:t>
      </w:r>
      <w:r w:rsidRPr="0054743C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մեթոդ</w:t>
      </w:r>
      <w:r w:rsidRPr="00C55C95">
        <w:rPr>
          <w:rFonts w:ascii="Arial" w:hAnsi="Arial" w:cs="Arial"/>
          <w:lang w:val="hy-AM"/>
        </w:rPr>
        <w:t>ը</w:t>
      </w:r>
      <w:r w:rsidRPr="0054743C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54743C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ըստ</w:t>
      </w:r>
      <w:r w:rsidRPr="0054743C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հավաքած</w:t>
      </w:r>
      <w:r w:rsidRPr="0054743C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բալերի</w:t>
      </w:r>
      <w:r w:rsidRPr="0054743C">
        <w:rPr>
          <w:rFonts w:ascii="Arial" w:hAnsi="Arial" w:cs="Arial"/>
          <w:lang w:val="hy-AM"/>
        </w:rPr>
        <w:t xml:space="preserve"> </w:t>
      </w:r>
      <w:r w:rsidRPr="00C55C95">
        <w:rPr>
          <w:rFonts w:ascii="Arial" w:hAnsi="Arial" w:cs="Arial"/>
          <w:lang w:val="hy-AM"/>
        </w:rPr>
        <w:t>որոշվում են</w:t>
      </w:r>
      <w:r w:rsidRPr="0054743C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առաջնահերթ</w:t>
      </w:r>
      <w:r w:rsidRPr="0054743C">
        <w:rPr>
          <w:rFonts w:ascii="Arial" w:hAnsi="Arial" w:cs="Arial"/>
          <w:lang w:val="hy-AM"/>
        </w:rPr>
        <w:t xml:space="preserve"> </w:t>
      </w:r>
      <w:r w:rsidRPr="00A94F84">
        <w:rPr>
          <w:rFonts w:ascii="Arial" w:hAnsi="Arial" w:cs="Arial"/>
          <w:lang w:val="hy-AM"/>
        </w:rPr>
        <w:t>հիմնախնդիրները։</w:t>
      </w:r>
      <w:r w:rsidRPr="0054743C">
        <w:rPr>
          <w:rFonts w:ascii="Arial" w:hAnsi="Arial" w:cs="Arial"/>
          <w:lang w:val="hy-AM"/>
        </w:rPr>
        <w:t xml:space="preserve"> </w:t>
      </w:r>
      <w:r w:rsidRPr="00A94F84">
        <w:rPr>
          <w:rFonts w:ascii="Arial" w:hAnsi="Arial" w:cs="Arial"/>
          <w:lang w:val="hy-AM"/>
        </w:rPr>
        <w:t>Կտրամադրվեն</w:t>
      </w:r>
      <w:r w:rsidRPr="0054743C">
        <w:rPr>
          <w:rFonts w:ascii="Arial" w:hAnsi="Arial" w:cs="Arial"/>
          <w:lang w:val="hy-AM"/>
        </w:rPr>
        <w:t xml:space="preserve"> </w:t>
      </w:r>
      <w:r w:rsidRPr="00A94F84">
        <w:rPr>
          <w:rFonts w:ascii="Arial" w:hAnsi="Arial" w:cs="Arial"/>
          <w:lang w:val="hy-AM"/>
        </w:rPr>
        <w:t>նաև</w:t>
      </w:r>
      <w:r w:rsidRPr="0054743C">
        <w:rPr>
          <w:rFonts w:ascii="Arial" w:hAnsi="Arial" w:cs="Arial"/>
          <w:lang w:val="hy-AM"/>
        </w:rPr>
        <w:t xml:space="preserve"> </w:t>
      </w:r>
      <w:r w:rsidRPr="00A94F84">
        <w:rPr>
          <w:rFonts w:ascii="Arial" w:hAnsi="Arial" w:cs="Arial"/>
          <w:lang w:val="hy-AM"/>
        </w:rPr>
        <w:t>ձևաթերթեր</w:t>
      </w:r>
      <w:r w:rsidRPr="0054743C">
        <w:rPr>
          <w:rFonts w:ascii="Arial" w:hAnsi="Arial" w:cs="Arial"/>
          <w:lang w:val="hy-AM"/>
        </w:rPr>
        <w:t xml:space="preserve"> </w:t>
      </w:r>
      <w:r w:rsidRPr="00A94F84">
        <w:rPr>
          <w:rFonts w:ascii="Arial" w:hAnsi="Arial" w:cs="Arial"/>
          <w:lang w:val="hy-AM"/>
        </w:rPr>
        <w:t>մեթոդների</w:t>
      </w:r>
      <w:r w:rsidRPr="0054743C">
        <w:rPr>
          <w:rFonts w:ascii="Arial" w:hAnsi="Arial" w:cs="Arial"/>
          <w:lang w:val="hy-AM"/>
        </w:rPr>
        <w:t xml:space="preserve"> </w:t>
      </w:r>
      <w:r w:rsidRPr="00A94F84">
        <w:rPr>
          <w:rFonts w:ascii="Arial" w:hAnsi="Arial" w:cs="Arial"/>
          <w:lang w:val="hy-AM"/>
        </w:rPr>
        <w:t>կիրառման</w:t>
      </w:r>
      <w:r w:rsidRPr="0054743C">
        <w:rPr>
          <w:rFonts w:ascii="Arial" w:hAnsi="Arial" w:cs="Arial"/>
          <w:lang w:val="hy-AM"/>
        </w:rPr>
        <w:t xml:space="preserve"> </w:t>
      </w:r>
      <w:r w:rsidRPr="00A94F84">
        <w:rPr>
          <w:rFonts w:ascii="Arial" w:hAnsi="Arial" w:cs="Arial"/>
          <w:lang w:val="hy-AM"/>
        </w:rPr>
        <w:t>համար։</w:t>
      </w:r>
    </w:p>
    <w:p w:rsidR="0063224C" w:rsidRDefault="0063224C" w:rsidP="0063224C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  <w:color w:val="244061" w:themeColor="accent1" w:themeShade="80"/>
          <w:lang w:val="hy-AM"/>
        </w:rPr>
      </w:pPr>
    </w:p>
    <w:p w:rsidR="0063224C" w:rsidRDefault="0063224C" w:rsidP="0063224C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  <w:color w:val="244061" w:themeColor="accent1" w:themeShade="80"/>
          <w:lang w:val="hy-AM"/>
        </w:rPr>
      </w:pPr>
      <w:r w:rsidRPr="00F01945">
        <w:rPr>
          <w:rFonts w:ascii="Arial" w:hAnsi="Arial" w:cs="Arial"/>
          <w:color w:val="244061" w:themeColor="accent1" w:themeShade="80"/>
          <w:lang w:val="hy-AM"/>
        </w:rPr>
        <w:t>Որո՞նք են մեթոդի կիրառման քայլերը</w:t>
      </w:r>
    </w:p>
    <w:p w:rsidR="0063224C" w:rsidRPr="00BE0BE4" w:rsidRDefault="0063224C" w:rsidP="0063224C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  <w:color w:val="244061" w:themeColor="accent1" w:themeShade="80"/>
          <w:sz w:val="10"/>
          <w:lang w:val="hy-AM"/>
        </w:rPr>
      </w:pPr>
    </w:p>
    <w:p w:rsidR="0063224C" w:rsidRPr="00E576A5" w:rsidRDefault="0063224C" w:rsidP="0063224C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lang w:val="hy-AM"/>
        </w:rPr>
      </w:pPr>
      <w:r w:rsidRPr="00E576A5">
        <w:rPr>
          <w:rFonts w:ascii="Arial" w:hAnsi="Arial" w:cs="Arial"/>
          <w:lang w:val="hy-AM"/>
        </w:rPr>
        <w:t>Հիմնախ</w:t>
      </w:r>
      <w:r w:rsidRPr="002F0707">
        <w:rPr>
          <w:rFonts w:ascii="Arial" w:hAnsi="Arial" w:cs="Arial"/>
          <w:lang w:val="hy-AM"/>
        </w:rPr>
        <w:t>նդիրները</w:t>
      </w:r>
      <w:r w:rsidRPr="00E576A5">
        <w:rPr>
          <w:rFonts w:ascii="Arial" w:hAnsi="Arial" w:cs="Arial"/>
          <w:lang w:val="hy-AM"/>
        </w:rPr>
        <w:t xml:space="preserve"> հատկորոշելուց </w:t>
      </w:r>
      <w:r w:rsidRPr="002F0707">
        <w:rPr>
          <w:rFonts w:ascii="Arial" w:hAnsi="Arial" w:cs="Arial"/>
          <w:lang w:val="hy-AM"/>
        </w:rPr>
        <w:t>հետո</w:t>
      </w:r>
      <w:r w:rsidRPr="00E576A5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փորձագետները</w:t>
      </w:r>
      <w:r w:rsidRPr="00E576A5">
        <w:rPr>
          <w:rFonts w:ascii="Arial" w:hAnsi="Arial" w:cs="Arial"/>
          <w:lang w:val="hy-AM"/>
        </w:rPr>
        <w:t xml:space="preserve"> </w:t>
      </w:r>
      <w:r>
        <w:rPr>
          <w:rFonts w:ascii="Arial" w:hAnsi="Arial" w:cs="Arial"/>
          <w:lang w:val="hy-AM"/>
        </w:rPr>
        <w:t xml:space="preserve">մասնակիցների հետ </w:t>
      </w:r>
      <w:r w:rsidRPr="002F0707">
        <w:rPr>
          <w:rFonts w:ascii="Arial" w:hAnsi="Arial" w:cs="Arial"/>
          <w:lang w:val="hy-AM"/>
        </w:rPr>
        <w:t>քննարկում</w:t>
      </w:r>
      <w:r w:rsidRPr="00E576A5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E576A5">
        <w:rPr>
          <w:rFonts w:ascii="Arial" w:hAnsi="Arial" w:cs="Arial"/>
          <w:lang w:val="hy-AM"/>
        </w:rPr>
        <w:t xml:space="preserve"> ընտրում </w:t>
      </w:r>
      <w:r w:rsidRPr="002F0707">
        <w:rPr>
          <w:rFonts w:ascii="Arial" w:hAnsi="Arial" w:cs="Arial"/>
          <w:lang w:val="hy-AM"/>
        </w:rPr>
        <w:t>են</w:t>
      </w:r>
      <w:r w:rsidRPr="00E576A5">
        <w:rPr>
          <w:rFonts w:ascii="Arial" w:hAnsi="Arial" w:cs="Arial"/>
          <w:lang w:val="hy-AM"/>
        </w:rPr>
        <w:t xml:space="preserve">, օրինակ, </w:t>
      </w:r>
      <w:r w:rsidRPr="002F0707">
        <w:rPr>
          <w:rFonts w:ascii="Arial" w:hAnsi="Arial" w:cs="Arial"/>
          <w:lang w:val="hy-AM"/>
        </w:rPr>
        <w:t>չորս</w:t>
      </w:r>
      <w:r w:rsidRPr="00E576A5">
        <w:rPr>
          <w:rFonts w:ascii="Arial" w:hAnsi="Arial" w:cs="Arial"/>
          <w:lang w:val="hy-AM"/>
        </w:rPr>
        <w:t xml:space="preserve"> (4) </w:t>
      </w:r>
      <w:r w:rsidRPr="002F0707">
        <w:rPr>
          <w:rFonts w:ascii="Arial" w:hAnsi="Arial" w:cs="Arial"/>
          <w:lang w:val="hy-AM"/>
        </w:rPr>
        <w:t>չափանիշ</w:t>
      </w:r>
      <w:r w:rsidRPr="00E576A5">
        <w:rPr>
          <w:rFonts w:ascii="Arial" w:hAnsi="Arial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որոնք</w:t>
      </w:r>
      <w:r w:rsidRPr="00E576A5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պետք</w:t>
      </w:r>
      <w:r w:rsidRPr="00E576A5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E576A5">
        <w:rPr>
          <w:rFonts w:ascii="Arial" w:hAnsi="Arial" w:cs="Arial"/>
          <w:lang w:val="hy-AM"/>
        </w:rPr>
        <w:t xml:space="preserve"> կիրառվեն հատկորոշված բոլոր </w:t>
      </w:r>
      <w:r>
        <w:rPr>
          <w:rFonts w:ascii="Arial" w:hAnsi="Arial" w:cs="Arial"/>
          <w:lang w:val="hy-AM"/>
        </w:rPr>
        <w:t>հիմնա</w:t>
      </w:r>
      <w:r w:rsidRPr="002F0707">
        <w:rPr>
          <w:rFonts w:ascii="Arial" w:hAnsi="Arial" w:cs="Arial"/>
          <w:lang w:val="hy-AM"/>
        </w:rPr>
        <w:t>խնդիրների</w:t>
      </w:r>
      <w:r w:rsidRPr="00E576A5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համար</w:t>
      </w:r>
      <w:r w:rsidRPr="00E576A5">
        <w:rPr>
          <w:rFonts w:ascii="Arial" w:hAnsi="Arial" w:cs="Arial"/>
          <w:lang w:val="hy-AM"/>
        </w:rPr>
        <w:t>:</w:t>
      </w:r>
    </w:p>
    <w:p w:rsidR="0063224C" w:rsidRPr="00D33F3A" w:rsidRDefault="0063224C" w:rsidP="0063224C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lang w:val="hy-AM"/>
        </w:rPr>
      </w:pPr>
      <w:r w:rsidRPr="002F0707">
        <w:rPr>
          <w:rFonts w:ascii="Arial" w:hAnsi="Arial" w:cs="Arial"/>
          <w:lang w:val="hy-AM"/>
        </w:rPr>
        <w:t>Յուրաքանչյուր</w:t>
      </w:r>
      <w:r w:rsidRPr="00D33F3A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մասնակից</w:t>
      </w:r>
      <w:r w:rsidRPr="00D33F3A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ինքնուրույն</w:t>
      </w:r>
      <w:r w:rsidRPr="00D33F3A">
        <w:rPr>
          <w:rFonts w:ascii="Arial" w:hAnsi="Arial" w:cs="Arial"/>
          <w:lang w:val="hy-AM"/>
        </w:rPr>
        <w:t xml:space="preserve"> 4-</w:t>
      </w:r>
      <w:r w:rsidRPr="002F0707">
        <w:rPr>
          <w:rFonts w:ascii="Arial" w:hAnsi="Arial" w:cs="Arial"/>
          <w:lang w:val="hy-AM"/>
        </w:rPr>
        <w:t>ից</w:t>
      </w:r>
      <w:r w:rsidRPr="00D33F3A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ընտրում</w:t>
      </w:r>
      <w:r w:rsidRPr="00D33F3A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D33F3A">
        <w:rPr>
          <w:rFonts w:ascii="Arial" w:hAnsi="Arial" w:cs="Arial"/>
          <w:lang w:val="hy-AM"/>
        </w:rPr>
        <w:t xml:space="preserve"> 3 </w:t>
      </w:r>
      <w:r w:rsidRPr="002F0707">
        <w:rPr>
          <w:rFonts w:ascii="Arial" w:hAnsi="Arial" w:cs="Arial"/>
          <w:lang w:val="hy-AM"/>
        </w:rPr>
        <w:t>չափանիշ</w:t>
      </w:r>
      <w:r w:rsidRPr="00D33F3A">
        <w:rPr>
          <w:rFonts w:ascii="Arial" w:hAnsi="Arial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այնուհետև</w:t>
      </w:r>
      <w:r w:rsidRPr="00D33F3A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գրատախտակին</w:t>
      </w:r>
      <w:r w:rsidRPr="00D33F3A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կամ</w:t>
      </w:r>
      <w:r w:rsidRPr="00D33F3A">
        <w:rPr>
          <w:rFonts w:ascii="Arial" w:hAnsi="Arial" w:cs="Arial"/>
          <w:lang w:val="hy-AM"/>
        </w:rPr>
        <w:t xml:space="preserve"> ֆլիպչարթի </w:t>
      </w:r>
      <w:r w:rsidRPr="002F0707">
        <w:rPr>
          <w:rFonts w:ascii="Arial" w:hAnsi="Arial" w:cs="Arial"/>
          <w:lang w:val="hy-AM"/>
        </w:rPr>
        <w:t>վրա հրապարակայնորեն</w:t>
      </w:r>
      <w:r w:rsidRPr="00D33F3A">
        <w:rPr>
          <w:rFonts w:ascii="Arial" w:hAnsi="Arial" w:cs="Arial"/>
          <w:lang w:val="hy-AM"/>
        </w:rPr>
        <w:t xml:space="preserve"> «</w:t>
      </w:r>
      <w:r w:rsidRPr="002F0707">
        <w:rPr>
          <w:rFonts w:ascii="Arial" w:hAnsi="Arial" w:cs="Arial"/>
          <w:lang w:val="hy-AM"/>
        </w:rPr>
        <w:t>քվեարկում</w:t>
      </w:r>
      <w:r w:rsidRPr="00D33F3A">
        <w:rPr>
          <w:rFonts w:ascii="Arial" w:hAnsi="Arial" w:cs="Arial"/>
          <w:lang w:val="hy-AM"/>
        </w:rPr>
        <w:t xml:space="preserve">» </w:t>
      </w:r>
      <w:r>
        <w:rPr>
          <w:rFonts w:ascii="Arial" w:hAnsi="Arial" w:cs="Arial"/>
          <w:lang w:val="hy-AM"/>
        </w:rPr>
        <w:t xml:space="preserve">դրանց օգտին։ </w:t>
      </w:r>
    </w:p>
    <w:p w:rsidR="0063224C" w:rsidRDefault="0063224C" w:rsidP="0063224C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Ըստ հավաքված ձայների՝</w:t>
      </w:r>
      <w:r w:rsidRPr="00044471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որոշում</w:t>
      </w:r>
      <w:r w:rsidRPr="00044471">
        <w:rPr>
          <w:rFonts w:ascii="Arial" w:hAnsi="Arial" w:cs="Arial"/>
          <w:lang w:val="hy-AM"/>
        </w:rPr>
        <w:t xml:space="preserve"> է </w:t>
      </w:r>
      <w:r w:rsidRPr="002F0707">
        <w:rPr>
          <w:rFonts w:ascii="Arial" w:hAnsi="Arial" w:cs="Arial"/>
          <w:lang w:val="hy-AM"/>
        </w:rPr>
        <w:t>յուրաքանչյուր</w:t>
      </w:r>
      <w:r w:rsidRPr="00044471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չափանիշի</w:t>
      </w:r>
      <w:r w:rsidRPr="00044471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կշիռը</w:t>
      </w:r>
      <w:r w:rsidRPr="00044471">
        <w:rPr>
          <w:rFonts w:ascii="Arial" w:hAnsi="Arial" w:cs="Arial"/>
          <w:lang w:val="hy-AM"/>
        </w:rPr>
        <w:t>:</w:t>
      </w:r>
    </w:p>
    <w:p w:rsidR="0063224C" w:rsidRPr="00283FC7" w:rsidRDefault="0063224C" w:rsidP="0063224C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lang w:val="hy-AM"/>
        </w:rPr>
      </w:pPr>
      <w:r w:rsidRPr="002F0707">
        <w:rPr>
          <w:rFonts w:ascii="Arial" w:hAnsi="Arial" w:cs="Arial"/>
          <w:lang w:val="hy-AM"/>
        </w:rPr>
        <w:t>Յուրաքանչյուր</w:t>
      </w:r>
      <w:r w:rsidRPr="00283FC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չափանիշ</w:t>
      </w:r>
      <w:r w:rsidRPr="00283FC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կունենա</w:t>
      </w:r>
      <w:r w:rsidRPr="00283FC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նաև</w:t>
      </w:r>
      <w:r w:rsidRPr="00283FC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միավորներ</w:t>
      </w:r>
      <w:r w:rsidRPr="00283FC7">
        <w:rPr>
          <w:rFonts w:ascii="Arial" w:hAnsi="Arial" w:cs="Arial"/>
          <w:lang w:val="hy-AM"/>
        </w:rPr>
        <w:t xml:space="preserve"> (</w:t>
      </w:r>
      <w:r w:rsidRPr="002F0707">
        <w:rPr>
          <w:rFonts w:ascii="Arial" w:hAnsi="Arial" w:cs="Arial"/>
          <w:lang w:val="hy-AM"/>
        </w:rPr>
        <w:t>ավելի</w:t>
      </w:r>
      <w:r w:rsidRPr="00283FC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ցածր</w:t>
      </w:r>
      <w:r w:rsidRPr="00283FC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և</w:t>
      </w:r>
      <w:r w:rsidRPr="00283FC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բարձր</w:t>
      </w:r>
      <w:r w:rsidRPr="00283FC7">
        <w:rPr>
          <w:rFonts w:ascii="Arial" w:hAnsi="Arial" w:cs="Arial"/>
          <w:lang w:val="hy-AM"/>
        </w:rPr>
        <w:t>, օրինակ, 1-4):</w:t>
      </w:r>
    </w:p>
    <w:p w:rsidR="0063224C" w:rsidRPr="00283FC7" w:rsidRDefault="0063224C" w:rsidP="0063224C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lang w:val="hy-AM"/>
        </w:rPr>
      </w:pPr>
      <w:r w:rsidRPr="002F0707">
        <w:rPr>
          <w:rFonts w:ascii="Arial" w:hAnsi="Arial" w:cs="Arial"/>
          <w:lang w:val="hy-AM"/>
        </w:rPr>
        <w:t>Օգտագործելով</w:t>
      </w:r>
      <w:r w:rsidRPr="00283FC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այս</w:t>
      </w:r>
      <w:r w:rsidRPr="00283FC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չափանիշները</w:t>
      </w:r>
      <w:r>
        <w:rPr>
          <w:rFonts w:ascii="Arial" w:hAnsi="Arial" w:cs="Arial"/>
          <w:lang w:val="hy-AM"/>
        </w:rPr>
        <w:t>՝ իրենց համապատասխան կշ</w:t>
      </w:r>
      <w:r w:rsidRPr="0062727C">
        <w:rPr>
          <w:rFonts w:ascii="Arial" w:hAnsi="Arial" w:cs="Arial"/>
          <w:lang w:val="hy-AM"/>
        </w:rPr>
        <w:t xml:space="preserve">իռներով և </w:t>
      </w:r>
      <w:r w:rsidRPr="002F0707">
        <w:rPr>
          <w:rFonts w:ascii="Arial" w:hAnsi="Arial" w:cs="Arial"/>
          <w:lang w:val="hy-AM"/>
        </w:rPr>
        <w:t>միավորներ</w:t>
      </w:r>
      <w:r w:rsidRPr="0062727C">
        <w:rPr>
          <w:rFonts w:ascii="Arial" w:hAnsi="Arial" w:cs="Arial"/>
          <w:lang w:val="hy-AM"/>
        </w:rPr>
        <w:t>ով, յու</w:t>
      </w:r>
      <w:r w:rsidRPr="002F0707">
        <w:rPr>
          <w:rFonts w:ascii="Arial" w:hAnsi="Arial" w:cs="Arial"/>
          <w:lang w:val="hy-AM"/>
        </w:rPr>
        <w:t>րաքանչյուր</w:t>
      </w:r>
      <w:r w:rsidRPr="00283FC7">
        <w:rPr>
          <w:rFonts w:ascii="Arial" w:hAnsi="Arial" w:cs="Arial"/>
          <w:lang w:val="hy-AM"/>
        </w:rPr>
        <w:t xml:space="preserve"> </w:t>
      </w:r>
      <w:r w:rsidRPr="0062727C">
        <w:rPr>
          <w:rFonts w:ascii="Arial" w:hAnsi="Arial" w:cs="Arial"/>
          <w:lang w:val="hy-AM"/>
        </w:rPr>
        <w:t>մասնակից</w:t>
      </w:r>
      <w:r w:rsidRPr="00283FC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ինքնուրույն</w:t>
      </w:r>
      <w:r w:rsidRPr="00283FC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283FC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գնահատում</w:t>
      </w:r>
      <w:r w:rsidRPr="00283FC7">
        <w:rPr>
          <w:rFonts w:ascii="Arial" w:hAnsi="Arial" w:cs="Arial"/>
          <w:lang w:val="hy-AM"/>
        </w:rPr>
        <w:t xml:space="preserve"> </w:t>
      </w:r>
      <w:r w:rsidRPr="0062727C">
        <w:rPr>
          <w:rFonts w:ascii="Arial" w:hAnsi="Arial" w:cs="Arial"/>
          <w:lang w:val="hy-AM"/>
        </w:rPr>
        <w:t>բոլոր հիմնա</w:t>
      </w:r>
      <w:r w:rsidRPr="002F0707">
        <w:rPr>
          <w:rFonts w:ascii="Arial" w:hAnsi="Arial" w:cs="Arial"/>
          <w:lang w:val="hy-AM"/>
        </w:rPr>
        <w:t>խնդիր</w:t>
      </w:r>
      <w:r w:rsidRPr="0062727C">
        <w:rPr>
          <w:rFonts w:ascii="Arial" w:hAnsi="Arial" w:cs="Arial"/>
          <w:lang w:val="hy-AM"/>
        </w:rPr>
        <w:t>ները</w:t>
      </w:r>
      <w:r w:rsidRPr="00283FC7">
        <w:rPr>
          <w:rFonts w:ascii="Arial" w:hAnsi="Arial" w:cs="Arial"/>
          <w:lang w:val="hy-AM"/>
        </w:rPr>
        <w:t>:</w:t>
      </w:r>
    </w:p>
    <w:p w:rsidR="0063224C" w:rsidRPr="00283FC7" w:rsidRDefault="0063224C" w:rsidP="0063224C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lang w:val="hy-AM"/>
        </w:rPr>
      </w:pPr>
      <w:r w:rsidRPr="000761C2">
        <w:rPr>
          <w:rFonts w:ascii="Arial" w:hAnsi="Arial" w:cs="Arial"/>
          <w:lang w:val="hy-AM"/>
        </w:rPr>
        <w:t>Վերջում հաշվարկվում է յուրաքանչյուր հիմնախնդիր միջին բալը</w:t>
      </w:r>
      <w:r w:rsidRPr="00283FC7">
        <w:rPr>
          <w:rFonts w:ascii="Arial" w:hAnsi="Arial" w:cs="Arial"/>
          <w:lang w:val="hy-AM"/>
        </w:rPr>
        <w:t>`</w:t>
      </w:r>
      <w:r w:rsidRPr="000761C2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հիմնվելով</w:t>
      </w:r>
      <w:r w:rsidRPr="00283FC7">
        <w:rPr>
          <w:rFonts w:ascii="Arial" w:hAnsi="Arial" w:cs="Arial"/>
          <w:lang w:val="hy-AM"/>
        </w:rPr>
        <w:t xml:space="preserve"> </w:t>
      </w:r>
      <w:r w:rsidRPr="000761C2">
        <w:rPr>
          <w:rFonts w:ascii="Arial" w:hAnsi="Arial" w:cs="Arial"/>
          <w:lang w:val="hy-AM"/>
        </w:rPr>
        <w:t>մասնակիցների</w:t>
      </w:r>
      <w:r w:rsidRPr="00283FC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​​</w:t>
      </w:r>
      <w:hyperlink r:id="rId14" w:history="1">
        <w:r w:rsidRPr="00C71CAB">
          <w:rPr>
            <w:rStyle w:val="Hyperlink"/>
            <w:rFonts w:ascii="Arial" w:hAnsi="Arial" w:cs="Arial"/>
            <w:lang w:val="hy-AM"/>
          </w:rPr>
          <w:t>գնահատումների</w:t>
        </w:r>
      </w:hyperlink>
      <w:r w:rsidRPr="00283FC7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վրա</w:t>
      </w:r>
      <w:r w:rsidRPr="00283FC7">
        <w:rPr>
          <w:rFonts w:ascii="Arial" w:hAnsi="Arial" w:cs="Arial"/>
          <w:lang w:val="hy-AM"/>
        </w:rPr>
        <w:t>:</w:t>
      </w:r>
    </w:p>
    <w:p w:rsidR="0063224C" w:rsidRPr="002F0707" w:rsidRDefault="0063224C" w:rsidP="0063224C">
      <w:pPr>
        <w:pStyle w:val="ListParagraph"/>
        <w:spacing w:after="0" w:line="360" w:lineRule="auto"/>
        <w:ind w:left="0"/>
        <w:jc w:val="both"/>
        <w:rPr>
          <w:rFonts w:ascii="Arial Narrow" w:hAnsi="Arial Narrow" w:cs="Arial"/>
          <w:lang w:val="hy-AM"/>
        </w:rPr>
      </w:pPr>
    </w:p>
    <w:p w:rsidR="0063224C" w:rsidRPr="00B52E74" w:rsidRDefault="0063224C" w:rsidP="0063224C">
      <w:pPr>
        <w:pStyle w:val="ListParagraph"/>
        <w:spacing w:after="0" w:line="360" w:lineRule="auto"/>
        <w:ind w:left="0"/>
        <w:jc w:val="both"/>
        <w:rPr>
          <w:rFonts w:ascii="Cambria Math" w:hAnsi="Cambria Math" w:cs="Arial"/>
          <w:color w:val="244061" w:themeColor="accent1" w:themeShade="80"/>
          <w:lang w:val="hy-AM"/>
        </w:rPr>
      </w:pPr>
      <w:r w:rsidRPr="00B52E74">
        <w:rPr>
          <w:rFonts w:ascii="Arial" w:hAnsi="Arial" w:cs="Arial"/>
          <w:color w:val="244061" w:themeColor="accent1" w:themeShade="80"/>
          <w:lang w:val="hy-AM"/>
        </w:rPr>
        <w:t>Ուսումնական նյութերն ու ձևաթերթերն առկա են այստեղ</w:t>
      </w:r>
      <w:r>
        <w:rPr>
          <w:rFonts w:ascii="Cambria Math" w:hAnsi="Cambria Math" w:cs="Arial"/>
          <w:color w:val="244061" w:themeColor="accent1" w:themeShade="80"/>
          <w:lang w:val="hy-AM"/>
        </w:rPr>
        <w:t>․</w:t>
      </w:r>
    </w:p>
    <w:p w:rsidR="0063224C" w:rsidRPr="00B52E74" w:rsidRDefault="0063224C" w:rsidP="0063224C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Arial Narrow" w:hAnsi="Arial Narrow" w:cs="Arial"/>
          <w:lang w:val="hy-AM"/>
        </w:rPr>
      </w:pPr>
      <w:r w:rsidRPr="00B52E74">
        <w:rPr>
          <w:rFonts w:ascii="Arial" w:hAnsi="Arial" w:cs="Arial"/>
          <w:lang w:val="hy-AM"/>
        </w:rPr>
        <w:t>Կշիռա</w:t>
      </w:r>
      <w:r w:rsidRPr="00B52E74">
        <w:rPr>
          <w:rFonts w:ascii="Arial Narrow" w:hAnsi="Arial Narrow" w:cs="Arial"/>
          <w:lang w:val="hy-AM"/>
        </w:rPr>
        <w:t>-</w:t>
      </w:r>
      <w:r w:rsidRPr="00B52E74">
        <w:rPr>
          <w:rFonts w:ascii="Arial" w:hAnsi="Arial" w:cs="Arial"/>
          <w:lang w:val="hy-AM"/>
        </w:rPr>
        <w:t>միավորային</w:t>
      </w:r>
      <w:r w:rsidRPr="00B52E74">
        <w:rPr>
          <w:rFonts w:ascii="Arial Narrow" w:hAnsi="Arial Narrow" w:cs="Arial"/>
          <w:lang w:val="hy-AM"/>
        </w:rPr>
        <w:t xml:space="preserve"> </w:t>
      </w:r>
      <w:r w:rsidRPr="00B52E74">
        <w:rPr>
          <w:rFonts w:ascii="Arial" w:hAnsi="Arial" w:cs="Arial"/>
          <w:lang w:val="hy-AM"/>
        </w:rPr>
        <w:t>մեթոդի</w:t>
      </w:r>
      <w:r w:rsidRPr="00B52E74">
        <w:rPr>
          <w:rFonts w:ascii="Arial Narrow" w:hAnsi="Arial Narrow" w:cs="Arial"/>
          <w:lang w:val="hy-AM"/>
        </w:rPr>
        <w:t xml:space="preserve"> </w:t>
      </w:r>
      <w:r w:rsidRPr="00B52E74">
        <w:rPr>
          <w:rFonts w:ascii="Arial" w:hAnsi="Arial" w:cs="Arial"/>
          <w:lang w:val="hy-AM"/>
        </w:rPr>
        <w:t>նկարագրություն</w:t>
      </w:r>
      <w:r w:rsidRPr="00B52E74">
        <w:rPr>
          <w:rFonts w:ascii="Arial Narrow" w:hAnsi="Arial Narrow" w:cs="Arial"/>
          <w:lang w:val="hy-AM"/>
        </w:rPr>
        <w:t xml:space="preserve"> </w:t>
      </w:r>
      <w:r w:rsidRPr="00B52E74">
        <w:rPr>
          <w:rFonts w:ascii="Arial" w:hAnsi="Arial" w:cs="Arial"/>
          <w:lang w:val="hy-AM"/>
        </w:rPr>
        <w:t>և</w:t>
      </w:r>
      <w:r w:rsidRPr="00B52E74">
        <w:rPr>
          <w:rFonts w:ascii="Arial Narrow" w:hAnsi="Arial Narrow" w:cs="Arial"/>
          <w:lang w:val="hy-AM"/>
        </w:rPr>
        <w:t xml:space="preserve"> </w:t>
      </w:r>
      <w:r w:rsidRPr="00B52E74">
        <w:rPr>
          <w:rFonts w:ascii="Arial" w:hAnsi="Arial" w:cs="Arial"/>
          <w:lang w:val="hy-AM"/>
        </w:rPr>
        <w:t>կիրառման</w:t>
      </w:r>
      <w:r w:rsidRPr="00B52E74">
        <w:rPr>
          <w:rFonts w:ascii="Arial Narrow" w:hAnsi="Arial Narrow" w:cs="Arial"/>
          <w:lang w:val="hy-AM"/>
        </w:rPr>
        <w:t xml:space="preserve"> </w:t>
      </w:r>
      <w:hyperlink r:id="rId15" w:history="1">
        <w:r w:rsidRPr="00B52E74">
          <w:rPr>
            <w:rStyle w:val="Hyperlink"/>
            <w:rFonts w:ascii="Arial" w:hAnsi="Arial" w:cs="Arial"/>
            <w:lang w:val="hy-AM"/>
          </w:rPr>
          <w:t>օրինակներ</w:t>
        </w:r>
      </w:hyperlink>
    </w:p>
    <w:p w:rsidR="0063224C" w:rsidRPr="00D05321" w:rsidRDefault="0063224C" w:rsidP="0063224C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Arial Narrow" w:hAnsi="Arial Narrow" w:cs="Arial"/>
          <w:lang w:val="hy-AM"/>
        </w:rPr>
      </w:pPr>
      <w:r w:rsidRPr="00D05321">
        <w:rPr>
          <w:rFonts w:ascii="Arial" w:hAnsi="Arial" w:cs="Arial"/>
          <w:lang w:val="hy-AM"/>
        </w:rPr>
        <w:t>Առաջնահերթությունների</w:t>
      </w:r>
      <w:r w:rsidRPr="00D05321">
        <w:rPr>
          <w:rFonts w:ascii="Arial Narrow" w:hAnsi="Arial Narrow" w:cs="Arial"/>
          <w:lang w:val="hy-AM"/>
        </w:rPr>
        <w:t xml:space="preserve"> </w:t>
      </w:r>
      <w:r w:rsidRPr="00D05321">
        <w:rPr>
          <w:rFonts w:ascii="Arial" w:hAnsi="Arial" w:cs="Arial"/>
          <w:lang w:val="hy-AM"/>
        </w:rPr>
        <w:t>որոշման</w:t>
      </w:r>
      <w:r w:rsidRPr="00D05321">
        <w:rPr>
          <w:rFonts w:ascii="Arial Narrow" w:hAnsi="Arial Narrow" w:cs="Arial"/>
          <w:lang w:val="hy-AM"/>
        </w:rPr>
        <w:t xml:space="preserve"> </w:t>
      </w:r>
      <w:r w:rsidRPr="00D05321">
        <w:rPr>
          <w:rFonts w:ascii="Arial" w:hAnsi="Arial" w:cs="Arial"/>
          <w:lang w:val="hy-AM"/>
        </w:rPr>
        <w:t>աղյուսակների</w:t>
      </w:r>
      <w:r w:rsidRPr="00D05321">
        <w:rPr>
          <w:rFonts w:ascii="Arial Narrow" w:hAnsi="Arial Narrow" w:cs="Arial"/>
          <w:lang w:val="hy-AM"/>
        </w:rPr>
        <w:t xml:space="preserve"> </w:t>
      </w:r>
      <w:hyperlink r:id="rId16" w:history="1">
        <w:r w:rsidRPr="00D05321">
          <w:rPr>
            <w:rStyle w:val="Hyperlink"/>
            <w:rFonts w:ascii="Arial" w:hAnsi="Arial" w:cs="Arial"/>
            <w:lang w:val="hy-AM"/>
          </w:rPr>
          <w:t>օրինակ</w:t>
        </w:r>
        <w:r w:rsidRPr="00D05321">
          <w:rPr>
            <w:rStyle w:val="Hyperlink"/>
            <w:rFonts w:ascii="Arial Narrow" w:hAnsi="Arial Narrow" w:cs="Arial"/>
            <w:lang w:val="hy-AM"/>
          </w:rPr>
          <w:t xml:space="preserve"> 1</w:t>
        </w:r>
      </w:hyperlink>
      <w:r w:rsidRPr="00D05321">
        <w:rPr>
          <w:rFonts w:ascii="Arial Narrow" w:hAnsi="Arial Narrow" w:cs="Arial"/>
          <w:lang w:val="hy-AM"/>
        </w:rPr>
        <w:t xml:space="preserve"> </w:t>
      </w:r>
      <w:r w:rsidRPr="00D05321">
        <w:rPr>
          <w:rFonts w:ascii="Arial" w:hAnsi="Arial" w:cs="Arial"/>
          <w:lang w:val="hy-AM"/>
        </w:rPr>
        <w:t>և</w:t>
      </w:r>
      <w:r w:rsidRPr="00D05321">
        <w:rPr>
          <w:rFonts w:ascii="Arial Narrow" w:hAnsi="Arial Narrow" w:cs="Arial"/>
          <w:lang w:val="hy-AM"/>
        </w:rPr>
        <w:t xml:space="preserve"> </w:t>
      </w:r>
      <w:hyperlink r:id="rId17" w:history="1">
        <w:r w:rsidRPr="00D05321">
          <w:rPr>
            <w:rStyle w:val="Hyperlink"/>
            <w:rFonts w:ascii="Arial" w:hAnsi="Arial" w:cs="Arial"/>
            <w:lang w:val="hy-AM"/>
          </w:rPr>
          <w:t>օրինակ</w:t>
        </w:r>
        <w:r w:rsidRPr="00D05321">
          <w:rPr>
            <w:rStyle w:val="Hyperlink"/>
            <w:rFonts w:ascii="Arial Narrow" w:hAnsi="Arial Narrow" w:cs="Arial"/>
            <w:lang w:val="hy-AM"/>
          </w:rPr>
          <w:t xml:space="preserve"> 2</w:t>
        </w:r>
      </w:hyperlink>
    </w:p>
    <w:p w:rsidR="0063224C" w:rsidRPr="00E46C33" w:rsidRDefault="0063224C" w:rsidP="0063224C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  <w:lang w:val="hy-AM"/>
        </w:rPr>
      </w:pPr>
    </w:p>
    <w:p w:rsidR="0063224C" w:rsidRDefault="0063224C" w:rsidP="0063224C">
      <w:pPr>
        <w:spacing w:after="0" w:line="360" w:lineRule="auto"/>
        <w:jc w:val="both"/>
        <w:rPr>
          <w:rFonts w:cs="Arial"/>
          <w:lang w:val="hy-AM"/>
        </w:rPr>
      </w:pPr>
      <w:r w:rsidRPr="002F0707">
        <w:rPr>
          <w:rFonts w:ascii="Arial" w:hAnsi="Arial" w:cs="Arial"/>
          <w:color w:val="244061" w:themeColor="accent1" w:themeShade="80"/>
          <w:lang w:val="hy-AM"/>
        </w:rPr>
        <w:t>Տնային</w:t>
      </w:r>
      <w:r w:rsidRPr="002F0707">
        <w:rPr>
          <w:rFonts w:ascii="Arial Narrow" w:hAnsi="Arial Narrow" w:cs="Arial"/>
          <w:color w:val="244061" w:themeColor="accent1" w:themeShade="80"/>
          <w:lang w:val="hy-AM"/>
        </w:rPr>
        <w:t xml:space="preserve"> </w:t>
      </w:r>
      <w:r w:rsidRPr="002F0707">
        <w:rPr>
          <w:rFonts w:ascii="Arial" w:hAnsi="Arial" w:cs="Arial"/>
          <w:color w:val="244061" w:themeColor="accent1" w:themeShade="80"/>
          <w:lang w:val="hy-AM"/>
        </w:rPr>
        <w:t>աշխատանք</w:t>
      </w:r>
      <w:r w:rsidRPr="002F0707">
        <w:rPr>
          <w:rFonts w:ascii="Cambria Math" w:hAnsi="Cambria Math" w:cs="Cambria Math"/>
          <w:color w:val="244061" w:themeColor="accent1" w:themeShade="80"/>
          <w:lang w:val="hy-AM"/>
        </w:rPr>
        <w:t>․</w:t>
      </w:r>
      <w:r w:rsidRPr="002F0707">
        <w:rPr>
          <w:rFonts w:ascii="Arial Narrow" w:hAnsi="Arial Narrow" w:cs="Arial"/>
          <w:b/>
          <w:color w:val="244061" w:themeColor="accent1" w:themeShade="80"/>
          <w:lang w:val="hy-AM"/>
        </w:rPr>
        <w:t xml:space="preserve"> </w:t>
      </w:r>
      <w:r w:rsidRPr="002F0707">
        <w:rPr>
          <w:rFonts w:ascii="Arial Narrow" w:hAnsi="Arial Narrow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Սա</w:t>
      </w:r>
      <w:r w:rsidRPr="00151B1D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գործնական</w:t>
      </w:r>
      <w:r w:rsidRPr="00151B1D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վարժություն</w:t>
      </w:r>
      <w:r w:rsidRPr="00151B1D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է</w:t>
      </w:r>
      <w:r w:rsidRPr="00151B1D">
        <w:rPr>
          <w:rFonts w:ascii="Arial" w:hAnsi="Arial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որը</w:t>
      </w:r>
      <w:r w:rsidRPr="00151B1D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կհաջորդի</w:t>
      </w:r>
      <w:r w:rsidRPr="00151B1D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տեսական</w:t>
      </w:r>
      <w:r w:rsidRPr="00151B1D">
        <w:rPr>
          <w:rFonts w:ascii="Arial" w:hAnsi="Arial" w:cs="Arial"/>
          <w:lang w:val="hy-AM"/>
        </w:rPr>
        <w:t xml:space="preserve"> </w:t>
      </w:r>
      <w:r>
        <w:rPr>
          <w:rFonts w:ascii="Arial" w:hAnsi="Arial" w:cs="Arial"/>
          <w:lang w:val="hy-AM"/>
        </w:rPr>
        <w:t>մասին</w:t>
      </w:r>
      <w:r w:rsidRPr="00151B1D">
        <w:rPr>
          <w:rFonts w:ascii="Arial" w:hAnsi="Arial" w:cs="Arial"/>
          <w:lang w:val="hy-AM"/>
        </w:rPr>
        <w:t xml:space="preserve">՝ </w:t>
      </w:r>
      <w:r w:rsidRPr="002F0707">
        <w:rPr>
          <w:rFonts w:ascii="Arial" w:hAnsi="Arial" w:cs="Arial"/>
          <w:lang w:val="hy-AM"/>
        </w:rPr>
        <w:t>տնային</w:t>
      </w:r>
      <w:r w:rsidRPr="00151B1D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աշխատանքի</w:t>
      </w:r>
      <w:r w:rsidRPr="00151B1D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ձևով</w:t>
      </w:r>
      <w:r w:rsidRPr="00151B1D">
        <w:rPr>
          <w:rFonts w:ascii="Arial" w:hAnsi="Arial" w:cs="Arial"/>
          <w:lang w:val="hy-AM"/>
        </w:rPr>
        <w:t xml:space="preserve">, </w:t>
      </w:r>
      <w:r w:rsidRPr="002F0707">
        <w:rPr>
          <w:rFonts w:ascii="Arial" w:hAnsi="Arial" w:cs="Arial"/>
          <w:lang w:val="hy-AM"/>
        </w:rPr>
        <w:t>երբ</w:t>
      </w:r>
      <w:r w:rsidRPr="00151B1D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մի</w:t>
      </w:r>
      <w:r w:rsidRPr="00151B1D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քանի</w:t>
      </w:r>
      <w:r w:rsidRPr="00151B1D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օրվա</w:t>
      </w:r>
      <w:r w:rsidRPr="00151B1D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ընթացքում</w:t>
      </w:r>
      <w:r w:rsidRPr="00151B1D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մասնակիցները</w:t>
      </w:r>
      <w:r w:rsidRPr="00151B1D">
        <w:rPr>
          <w:rFonts w:ascii="Arial" w:hAnsi="Arial" w:cs="Arial"/>
          <w:lang w:val="hy-AM"/>
        </w:rPr>
        <w:t xml:space="preserve"> </w:t>
      </w:r>
      <w:r w:rsidRPr="002F0707">
        <w:rPr>
          <w:rFonts w:ascii="Arial" w:hAnsi="Arial" w:cs="Arial"/>
          <w:lang w:val="hy-AM"/>
        </w:rPr>
        <w:t>կընտրեն</w:t>
      </w:r>
      <w:r w:rsidRPr="00151B1D">
        <w:rPr>
          <w:rFonts w:ascii="Arial" w:hAnsi="Arial" w:cs="Arial"/>
          <w:lang w:val="hy-AM"/>
        </w:rPr>
        <w:t xml:space="preserve"> իրենց կողմից հատկորոշած խնդիրները կշիռա-միավորային մեթոդի միջոցով կդասակարգեն ըստ առաջնահերթությունների՝ հաշվարկելով բալեր յուրաքանչյուր խնդրի համար և արդյունքները կներկայացնեն հաջորդ աշխատաժողովին։    </w:t>
      </w:r>
    </w:p>
    <w:sectPr w:rsidR="0063224C">
      <w:footerReference w:type="default" r:id="rId1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06" w:rsidRDefault="006C6F06" w:rsidP="00851EB4">
      <w:pPr>
        <w:spacing w:after="0" w:line="240" w:lineRule="auto"/>
      </w:pPr>
      <w:r>
        <w:separator/>
      </w:r>
    </w:p>
  </w:endnote>
  <w:endnote w:type="continuationSeparator" w:id="0">
    <w:p w:rsidR="006C6F06" w:rsidRDefault="006C6F06" w:rsidP="0085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653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707" w:rsidRDefault="002F07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707" w:rsidRDefault="002F0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06" w:rsidRDefault="006C6F06" w:rsidP="00851EB4">
      <w:pPr>
        <w:spacing w:after="0" w:line="240" w:lineRule="auto"/>
      </w:pPr>
      <w:r>
        <w:separator/>
      </w:r>
    </w:p>
  </w:footnote>
  <w:footnote w:type="continuationSeparator" w:id="0">
    <w:p w:rsidR="006C6F06" w:rsidRDefault="006C6F06" w:rsidP="00851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BD14528_"/>
      </v:shape>
    </w:pict>
  </w:numPicBullet>
  <w:numPicBullet w:numPicBulletId="1">
    <w:pict>
      <v:shape id="_x0000_i1084" type="#_x0000_t75" style="width:11.25pt;height:11.25pt" o:bullet="t">
        <v:imagedata r:id="rId2" o:title="mso261"/>
      </v:shape>
    </w:pict>
  </w:numPicBullet>
  <w:abstractNum w:abstractNumId="0">
    <w:nsid w:val="068B2B21"/>
    <w:multiLevelType w:val="hybridMultilevel"/>
    <w:tmpl w:val="8D5E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D25"/>
    <w:multiLevelType w:val="hybridMultilevel"/>
    <w:tmpl w:val="0DE8D14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F56B44"/>
    <w:multiLevelType w:val="hybridMultilevel"/>
    <w:tmpl w:val="BEC29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80B8F"/>
    <w:multiLevelType w:val="hybridMultilevel"/>
    <w:tmpl w:val="B85C4D4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F09B7"/>
    <w:multiLevelType w:val="hybridMultilevel"/>
    <w:tmpl w:val="739CA086"/>
    <w:lvl w:ilvl="0" w:tplc="EC785A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21D7E"/>
    <w:multiLevelType w:val="hybridMultilevel"/>
    <w:tmpl w:val="263C2952"/>
    <w:lvl w:ilvl="0" w:tplc="EC785A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07DA2"/>
    <w:multiLevelType w:val="hybridMultilevel"/>
    <w:tmpl w:val="AF4C7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66FD2"/>
    <w:multiLevelType w:val="hybridMultilevel"/>
    <w:tmpl w:val="58A088FA"/>
    <w:lvl w:ilvl="0" w:tplc="EC785A4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B"/>
    <w:rsid w:val="00002027"/>
    <w:rsid w:val="0001035E"/>
    <w:rsid w:val="00016458"/>
    <w:rsid w:val="00021C32"/>
    <w:rsid w:val="00027486"/>
    <w:rsid w:val="00031385"/>
    <w:rsid w:val="00040CA0"/>
    <w:rsid w:val="0004163D"/>
    <w:rsid w:val="00042363"/>
    <w:rsid w:val="00044471"/>
    <w:rsid w:val="00045D6E"/>
    <w:rsid w:val="0005283F"/>
    <w:rsid w:val="00062C24"/>
    <w:rsid w:val="00067E1B"/>
    <w:rsid w:val="000726D9"/>
    <w:rsid w:val="000761C2"/>
    <w:rsid w:val="00080841"/>
    <w:rsid w:val="00081D62"/>
    <w:rsid w:val="000871BB"/>
    <w:rsid w:val="000C5378"/>
    <w:rsid w:val="000D0AA7"/>
    <w:rsid w:val="000D4189"/>
    <w:rsid w:val="000F07CA"/>
    <w:rsid w:val="000F342C"/>
    <w:rsid w:val="000F576A"/>
    <w:rsid w:val="000F65A8"/>
    <w:rsid w:val="001061FE"/>
    <w:rsid w:val="00111817"/>
    <w:rsid w:val="00117F34"/>
    <w:rsid w:val="00124311"/>
    <w:rsid w:val="001324C1"/>
    <w:rsid w:val="00137BB2"/>
    <w:rsid w:val="00146A2E"/>
    <w:rsid w:val="00151167"/>
    <w:rsid w:val="0015161E"/>
    <w:rsid w:val="00155610"/>
    <w:rsid w:val="001620A5"/>
    <w:rsid w:val="00172013"/>
    <w:rsid w:val="00172262"/>
    <w:rsid w:val="001724F6"/>
    <w:rsid w:val="0017498E"/>
    <w:rsid w:val="00174BF5"/>
    <w:rsid w:val="001760A5"/>
    <w:rsid w:val="0018467B"/>
    <w:rsid w:val="00192ABA"/>
    <w:rsid w:val="0019729D"/>
    <w:rsid w:val="001C0BB3"/>
    <w:rsid w:val="001C2750"/>
    <w:rsid w:val="001C70F9"/>
    <w:rsid w:val="001D3CD3"/>
    <w:rsid w:val="001D45ED"/>
    <w:rsid w:val="001D682C"/>
    <w:rsid w:val="001E0D24"/>
    <w:rsid w:val="001E2B1E"/>
    <w:rsid w:val="001E571B"/>
    <w:rsid w:val="001E58FF"/>
    <w:rsid w:val="001F07B6"/>
    <w:rsid w:val="001F767D"/>
    <w:rsid w:val="002028AA"/>
    <w:rsid w:val="002060CE"/>
    <w:rsid w:val="00207FAF"/>
    <w:rsid w:val="002118B1"/>
    <w:rsid w:val="0022706E"/>
    <w:rsid w:val="00227882"/>
    <w:rsid w:val="00227FF8"/>
    <w:rsid w:val="00245686"/>
    <w:rsid w:val="00245EE7"/>
    <w:rsid w:val="0026300F"/>
    <w:rsid w:val="00266571"/>
    <w:rsid w:val="002765BD"/>
    <w:rsid w:val="002810BC"/>
    <w:rsid w:val="00283FC7"/>
    <w:rsid w:val="002849B1"/>
    <w:rsid w:val="002905A0"/>
    <w:rsid w:val="002916DB"/>
    <w:rsid w:val="002D18F7"/>
    <w:rsid w:val="002E097E"/>
    <w:rsid w:val="002E0E28"/>
    <w:rsid w:val="002E37FA"/>
    <w:rsid w:val="002E477F"/>
    <w:rsid w:val="002E4AEF"/>
    <w:rsid w:val="002F0707"/>
    <w:rsid w:val="002F2CF8"/>
    <w:rsid w:val="00303D64"/>
    <w:rsid w:val="00305474"/>
    <w:rsid w:val="00306DB2"/>
    <w:rsid w:val="00313441"/>
    <w:rsid w:val="003179F9"/>
    <w:rsid w:val="00322076"/>
    <w:rsid w:val="003315A3"/>
    <w:rsid w:val="003363A9"/>
    <w:rsid w:val="00341D28"/>
    <w:rsid w:val="00344BAB"/>
    <w:rsid w:val="0035545F"/>
    <w:rsid w:val="00356419"/>
    <w:rsid w:val="003572CF"/>
    <w:rsid w:val="00360F1B"/>
    <w:rsid w:val="00372C0D"/>
    <w:rsid w:val="0038503B"/>
    <w:rsid w:val="00385E50"/>
    <w:rsid w:val="0039235E"/>
    <w:rsid w:val="003A20CF"/>
    <w:rsid w:val="003A6750"/>
    <w:rsid w:val="003B48D3"/>
    <w:rsid w:val="003B7826"/>
    <w:rsid w:val="003C2304"/>
    <w:rsid w:val="003C3CEC"/>
    <w:rsid w:val="003C75D8"/>
    <w:rsid w:val="003D75B2"/>
    <w:rsid w:val="00403DD2"/>
    <w:rsid w:val="00405AA9"/>
    <w:rsid w:val="00411AAA"/>
    <w:rsid w:val="00422476"/>
    <w:rsid w:val="00423256"/>
    <w:rsid w:val="00427B28"/>
    <w:rsid w:val="00430F3B"/>
    <w:rsid w:val="0043398E"/>
    <w:rsid w:val="004406F6"/>
    <w:rsid w:val="00447647"/>
    <w:rsid w:val="004631FB"/>
    <w:rsid w:val="004756CD"/>
    <w:rsid w:val="0048133C"/>
    <w:rsid w:val="00497A6E"/>
    <w:rsid w:val="004B7F98"/>
    <w:rsid w:val="004C416D"/>
    <w:rsid w:val="004C432F"/>
    <w:rsid w:val="004C6454"/>
    <w:rsid w:val="004C6CF7"/>
    <w:rsid w:val="004D1E70"/>
    <w:rsid w:val="004D382F"/>
    <w:rsid w:val="004D38F2"/>
    <w:rsid w:val="004D3E73"/>
    <w:rsid w:val="004E55BD"/>
    <w:rsid w:val="004E6344"/>
    <w:rsid w:val="004E7610"/>
    <w:rsid w:val="004E7D38"/>
    <w:rsid w:val="004E7E4A"/>
    <w:rsid w:val="00500AE1"/>
    <w:rsid w:val="0050152F"/>
    <w:rsid w:val="00503B1C"/>
    <w:rsid w:val="00505EAE"/>
    <w:rsid w:val="0052069F"/>
    <w:rsid w:val="00520788"/>
    <w:rsid w:val="00541F97"/>
    <w:rsid w:val="00543348"/>
    <w:rsid w:val="00545C96"/>
    <w:rsid w:val="0054743C"/>
    <w:rsid w:val="00547CD4"/>
    <w:rsid w:val="005531C4"/>
    <w:rsid w:val="005538E9"/>
    <w:rsid w:val="00557257"/>
    <w:rsid w:val="00560B09"/>
    <w:rsid w:val="00563530"/>
    <w:rsid w:val="005676DE"/>
    <w:rsid w:val="00570C6C"/>
    <w:rsid w:val="00573374"/>
    <w:rsid w:val="00577C87"/>
    <w:rsid w:val="005834F8"/>
    <w:rsid w:val="00583CE4"/>
    <w:rsid w:val="00594FE7"/>
    <w:rsid w:val="005A3864"/>
    <w:rsid w:val="005A5BC6"/>
    <w:rsid w:val="005B166A"/>
    <w:rsid w:val="005C376A"/>
    <w:rsid w:val="005D5D27"/>
    <w:rsid w:val="005E08B4"/>
    <w:rsid w:val="005E4986"/>
    <w:rsid w:val="005E75A2"/>
    <w:rsid w:val="005F4FA3"/>
    <w:rsid w:val="005F508A"/>
    <w:rsid w:val="00611605"/>
    <w:rsid w:val="0062727C"/>
    <w:rsid w:val="0063224C"/>
    <w:rsid w:val="00632C46"/>
    <w:rsid w:val="00634A50"/>
    <w:rsid w:val="00644A3C"/>
    <w:rsid w:val="006529F1"/>
    <w:rsid w:val="00667B13"/>
    <w:rsid w:val="00667C40"/>
    <w:rsid w:val="006753B4"/>
    <w:rsid w:val="0068379E"/>
    <w:rsid w:val="0068698E"/>
    <w:rsid w:val="006A1019"/>
    <w:rsid w:val="006A681B"/>
    <w:rsid w:val="006B0ECD"/>
    <w:rsid w:val="006B4943"/>
    <w:rsid w:val="006C0D8D"/>
    <w:rsid w:val="006C1BF4"/>
    <w:rsid w:val="006C446B"/>
    <w:rsid w:val="006C4A9C"/>
    <w:rsid w:val="006C5883"/>
    <w:rsid w:val="006C6F06"/>
    <w:rsid w:val="006D0061"/>
    <w:rsid w:val="006E205F"/>
    <w:rsid w:val="006E2FC7"/>
    <w:rsid w:val="006E4B3C"/>
    <w:rsid w:val="006F4644"/>
    <w:rsid w:val="006F4E57"/>
    <w:rsid w:val="006F5485"/>
    <w:rsid w:val="00701907"/>
    <w:rsid w:val="00706569"/>
    <w:rsid w:val="0071117C"/>
    <w:rsid w:val="007275FE"/>
    <w:rsid w:val="00736AB3"/>
    <w:rsid w:val="0074050B"/>
    <w:rsid w:val="007415FD"/>
    <w:rsid w:val="00741B81"/>
    <w:rsid w:val="00746681"/>
    <w:rsid w:val="00762088"/>
    <w:rsid w:val="00765D37"/>
    <w:rsid w:val="00773B4A"/>
    <w:rsid w:val="007821FD"/>
    <w:rsid w:val="007A3FF3"/>
    <w:rsid w:val="007B34C9"/>
    <w:rsid w:val="007B45E8"/>
    <w:rsid w:val="007C019A"/>
    <w:rsid w:val="007C3F75"/>
    <w:rsid w:val="007D0AF0"/>
    <w:rsid w:val="007D7E6A"/>
    <w:rsid w:val="007E2A13"/>
    <w:rsid w:val="007F3E8F"/>
    <w:rsid w:val="007F4658"/>
    <w:rsid w:val="00805B8E"/>
    <w:rsid w:val="0081051D"/>
    <w:rsid w:val="00810C1C"/>
    <w:rsid w:val="00822907"/>
    <w:rsid w:val="0084796D"/>
    <w:rsid w:val="00851EB4"/>
    <w:rsid w:val="00852F3C"/>
    <w:rsid w:val="00857290"/>
    <w:rsid w:val="00860054"/>
    <w:rsid w:val="00860E54"/>
    <w:rsid w:val="00861291"/>
    <w:rsid w:val="008658CE"/>
    <w:rsid w:val="00865D8F"/>
    <w:rsid w:val="008848F9"/>
    <w:rsid w:val="00886793"/>
    <w:rsid w:val="008A7356"/>
    <w:rsid w:val="008B3B5B"/>
    <w:rsid w:val="008B7850"/>
    <w:rsid w:val="008C6C9C"/>
    <w:rsid w:val="008D00D1"/>
    <w:rsid w:val="008D0F5A"/>
    <w:rsid w:val="008D280D"/>
    <w:rsid w:val="008E1AEF"/>
    <w:rsid w:val="008E4D33"/>
    <w:rsid w:val="008E5357"/>
    <w:rsid w:val="009011F5"/>
    <w:rsid w:val="0091036A"/>
    <w:rsid w:val="00917559"/>
    <w:rsid w:val="009313D9"/>
    <w:rsid w:val="00941574"/>
    <w:rsid w:val="009506A2"/>
    <w:rsid w:val="0095529D"/>
    <w:rsid w:val="00974729"/>
    <w:rsid w:val="00975D18"/>
    <w:rsid w:val="009941DC"/>
    <w:rsid w:val="009B2652"/>
    <w:rsid w:val="009B444F"/>
    <w:rsid w:val="009C0D45"/>
    <w:rsid w:val="009D4634"/>
    <w:rsid w:val="009E5E5E"/>
    <w:rsid w:val="009E61FD"/>
    <w:rsid w:val="009F2452"/>
    <w:rsid w:val="009F4A01"/>
    <w:rsid w:val="00A07ED9"/>
    <w:rsid w:val="00A13252"/>
    <w:rsid w:val="00A16D4F"/>
    <w:rsid w:val="00A2491C"/>
    <w:rsid w:val="00A334B8"/>
    <w:rsid w:val="00A345FB"/>
    <w:rsid w:val="00A43D1D"/>
    <w:rsid w:val="00A468A7"/>
    <w:rsid w:val="00A57D9E"/>
    <w:rsid w:val="00A6368A"/>
    <w:rsid w:val="00A82D62"/>
    <w:rsid w:val="00A90885"/>
    <w:rsid w:val="00A90EA1"/>
    <w:rsid w:val="00A94F84"/>
    <w:rsid w:val="00AA46E9"/>
    <w:rsid w:val="00AA63FA"/>
    <w:rsid w:val="00AC10A2"/>
    <w:rsid w:val="00AC39D6"/>
    <w:rsid w:val="00AD290E"/>
    <w:rsid w:val="00AE57F9"/>
    <w:rsid w:val="00AF17EA"/>
    <w:rsid w:val="00AF225E"/>
    <w:rsid w:val="00AF34F2"/>
    <w:rsid w:val="00B117FA"/>
    <w:rsid w:val="00B13710"/>
    <w:rsid w:val="00B36292"/>
    <w:rsid w:val="00B44F48"/>
    <w:rsid w:val="00B450D0"/>
    <w:rsid w:val="00B47E16"/>
    <w:rsid w:val="00B52E74"/>
    <w:rsid w:val="00B61AA8"/>
    <w:rsid w:val="00B62D79"/>
    <w:rsid w:val="00B64981"/>
    <w:rsid w:val="00B76D99"/>
    <w:rsid w:val="00B900C9"/>
    <w:rsid w:val="00B9241A"/>
    <w:rsid w:val="00B94394"/>
    <w:rsid w:val="00B94DDA"/>
    <w:rsid w:val="00BA1882"/>
    <w:rsid w:val="00BA2B15"/>
    <w:rsid w:val="00BC2989"/>
    <w:rsid w:val="00BD11C2"/>
    <w:rsid w:val="00BD4742"/>
    <w:rsid w:val="00BD549D"/>
    <w:rsid w:val="00BE0BE4"/>
    <w:rsid w:val="00BE0F8E"/>
    <w:rsid w:val="00BE15EC"/>
    <w:rsid w:val="00BF709D"/>
    <w:rsid w:val="00BF7816"/>
    <w:rsid w:val="00C01F56"/>
    <w:rsid w:val="00C075EE"/>
    <w:rsid w:val="00C1298B"/>
    <w:rsid w:val="00C16F80"/>
    <w:rsid w:val="00C256A2"/>
    <w:rsid w:val="00C36EA2"/>
    <w:rsid w:val="00C414FF"/>
    <w:rsid w:val="00C50D1A"/>
    <w:rsid w:val="00C55905"/>
    <w:rsid w:val="00C55C95"/>
    <w:rsid w:val="00C606D4"/>
    <w:rsid w:val="00C71CAB"/>
    <w:rsid w:val="00C9397E"/>
    <w:rsid w:val="00C93C0C"/>
    <w:rsid w:val="00CA3BA2"/>
    <w:rsid w:val="00CA4297"/>
    <w:rsid w:val="00CA577A"/>
    <w:rsid w:val="00CB4408"/>
    <w:rsid w:val="00CC1564"/>
    <w:rsid w:val="00CC3606"/>
    <w:rsid w:val="00CC61F2"/>
    <w:rsid w:val="00CD190F"/>
    <w:rsid w:val="00CD1DAF"/>
    <w:rsid w:val="00CD639E"/>
    <w:rsid w:val="00CE18F4"/>
    <w:rsid w:val="00CE5C53"/>
    <w:rsid w:val="00CE6B2C"/>
    <w:rsid w:val="00CF483B"/>
    <w:rsid w:val="00CF5E02"/>
    <w:rsid w:val="00CF7A1B"/>
    <w:rsid w:val="00D00FD7"/>
    <w:rsid w:val="00D0236F"/>
    <w:rsid w:val="00D05321"/>
    <w:rsid w:val="00D16084"/>
    <w:rsid w:val="00D22830"/>
    <w:rsid w:val="00D335D9"/>
    <w:rsid w:val="00D33F3A"/>
    <w:rsid w:val="00D41ED0"/>
    <w:rsid w:val="00D4400F"/>
    <w:rsid w:val="00D51D43"/>
    <w:rsid w:val="00D5724D"/>
    <w:rsid w:val="00D70B6C"/>
    <w:rsid w:val="00D71E61"/>
    <w:rsid w:val="00D76531"/>
    <w:rsid w:val="00D87310"/>
    <w:rsid w:val="00D91E4C"/>
    <w:rsid w:val="00DA5CB7"/>
    <w:rsid w:val="00DB6F1B"/>
    <w:rsid w:val="00DB7307"/>
    <w:rsid w:val="00DB78D6"/>
    <w:rsid w:val="00DB7C37"/>
    <w:rsid w:val="00DC642E"/>
    <w:rsid w:val="00DC6E5E"/>
    <w:rsid w:val="00DD07ED"/>
    <w:rsid w:val="00DE4E1E"/>
    <w:rsid w:val="00DF1D97"/>
    <w:rsid w:val="00DF1DD3"/>
    <w:rsid w:val="00E002C0"/>
    <w:rsid w:val="00E07CB6"/>
    <w:rsid w:val="00E07D4F"/>
    <w:rsid w:val="00E12B34"/>
    <w:rsid w:val="00E13596"/>
    <w:rsid w:val="00E22D5E"/>
    <w:rsid w:val="00E259E5"/>
    <w:rsid w:val="00E35776"/>
    <w:rsid w:val="00E376A3"/>
    <w:rsid w:val="00E445BF"/>
    <w:rsid w:val="00E44944"/>
    <w:rsid w:val="00E46C33"/>
    <w:rsid w:val="00E477C6"/>
    <w:rsid w:val="00E47BCA"/>
    <w:rsid w:val="00E529F1"/>
    <w:rsid w:val="00E576A5"/>
    <w:rsid w:val="00E62B37"/>
    <w:rsid w:val="00E6325F"/>
    <w:rsid w:val="00E65308"/>
    <w:rsid w:val="00E65754"/>
    <w:rsid w:val="00E74E24"/>
    <w:rsid w:val="00E8084C"/>
    <w:rsid w:val="00E92372"/>
    <w:rsid w:val="00E933AA"/>
    <w:rsid w:val="00EA4958"/>
    <w:rsid w:val="00EA5437"/>
    <w:rsid w:val="00EA6EB3"/>
    <w:rsid w:val="00EB171A"/>
    <w:rsid w:val="00EB2415"/>
    <w:rsid w:val="00EB313F"/>
    <w:rsid w:val="00EB3E37"/>
    <w:rsid w:val="00EC03E9"/>
    <w:rsid w:val="00EC6B30"/>
    <w:rsid w:val="00EE0020"/>
    <w:rsid w:val="00EE00E6"/>
    <w:rsid w:val="00EE0503"/>
    <w:rsid w:val="00EE0AFB"/>
    <w:rsid w:val="00EE15BB"/>
    <w:rsid w:val="00EE2B21"/>
    <w:rsid w:val="00EE5234"/>
    <w:rsid w:val="00EF60B9"/>
    <w:rsid w:val="00EF6507"/>
    <w:rsid w:val="00F01945"/>
    <w:rsid w:val="00F03EAC"/>
    <w:rsid w:val="00F15343"/>
    <w:rsid w:val="00F50973"/>
    <w:rsid w:val="00F51C70"/>
    <w:rsid w:val="00F5667D"/>
    <w:rsid w:val="00F74295"/>
    <w:rsid w:val="00F74A6F"/>
    <w:rsid w:val="00FA079A"/>
    <w:rsid w:val="00FC609A"/>
    <w:rsid w:val="00FC63D8"/>
    <w:rsid w:val="00FC7334"/>
    <w:rsid w:val="00FD0674"/>
    <w:rsid w:val="00FD7F52"/>
    <w:rsid w:val="00FE548F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3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E4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1E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1E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B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6C44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4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7C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CB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4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3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E4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1E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1E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B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6C44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4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7C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CB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4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rmen\AppData\Roaming\Microsoft\Word\Stakeholder%20analysis\Communication%20plan-PURE%20Water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rmen\AppData\Roaming\Microsoft\Word\Stakeholder%20analysis\&#1351;&#1377;&#1392;&#1377;&#1391;&#1387;&#1408;&#1398;&#1381;&#1408;&#1387;%20&#1406;&#1381;&#1408;&#1388;&#1400;&#1410;&#1390;&#1400;&#1410;&#1385;&#1397;&#1400;&#1410;&#1398;%20-%20&#1329;&#1394;&#1397;&#1400;&#1410;&#1405;&#1377;&#1391;.docx" TargetMode="External"/><Relationship Id="rId17" Type="http://schemas.openxmlformats.org/officeDocument/2006/relationships/hyperlink" Target="file:///C:\Users\Armen\AppData\Roaming\Microsoft\Word\Table%20-%20prioratization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rmen\AppData\Roaming\Microsoft\Word\Problem%20prioratization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rmen\AppData\Roaming\Microsoft\Word\Survey%20data%20analysis-sample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rmen\AppData\Roaming\Microsoft\Word\Delphi%20method.doc" TargetMode="External"/><Relationship Id="rId10" Type="http://schemas.openxmlformats.org/officeDocument/2006/relationships/hyperlink" Target="file:///C:\Users\Armen\AppData\Roaming\Microsoft\Word\Q-naire-sample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rmen\AppData\Roaming\Microsoft\Word\&#1348;&#1333;&#1337;&#1352;&#1332;&#1329;&#1330;&#1329;&#1350;&#1352;&#1362;&#1337;&#1349;&#1352;&#1362;&#1350;.doc" TargetMode="External"/><Relationship Id="rId14" Type="http://schemas.openxmlformats.org/officeDocument/2006/relationships/hyperlink" Target="file:///C:\Users\Armen\AppData\Roaming\Microsoft\Word\Rating.doc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39EA-2D0C-48A4-A3A3-14E4CC70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UrbanFoundation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lastModifiedBy>Armen</cp:lastModifiedBy>
  <cp:revision>3</cp:revision>
  <dcterms:created xsi:type="dcterms:W3CDTF">2021-01-20T21:22:00Z</dcterms:created>
  <dcterms:modified xsi:type="dcterms:W3CDTF">2021-01-20T21:23:00Z</dcterms:modified>
</cp:coreProperties>
</file>